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785" w:rsidRPr="000D6BE3" w:rsidRDefault="00167492" w:rsidP="00EC2785">
      <w:pPr>
        <w:spacing w:line="240" w:lineRule="auto"/>
        <w:ind w:right="284" w:firstLine="0"/>
        <w:jc w:val="center"/>
        <w:rPr>
          <w:rFonts w:eastAsia="Courier New"/>
          <w:b/>
          <w:bCs/>
          <w:sz w:val="32"/>
          <w:szCs w:val="32"/>
        </w:rPr>
      </w:pPr>
      <w:r w:rsidRPr="000D6BE3">
        <w:rPr>
          <w:noProof/>
        </w:rPr>
        <w:drawing>
          <wp:anchor distT="0" distB="0" distL="114300" distR="114300" simplePos="0" relativeHeight="251657728" behindDoc="0" locked="0" layoutInCell="1" allowOverlap="1">
            <wp:simplePos x="0" y="0"/>
            <wp:positionH relativeFrom="column">
              <wp:posOffset>2105025</wp:posOffset>
            </wp:positionH>
            <wp:positionV relativeFrom="paragraph">
              <wp:posOffset>-8255</wp:posOffset>
            </wp:positionV>
            <wp:extent cx="2089150" cy="1381760"/>
            <wp:effectExtent l="0" t="0" r="6350" b="8890"/>
            <wp:wrapNone/>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9150" cy="1381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2785" w:rsidRPr="000D6BE3" w:rsidRDefault="00EC2785" w:rsidP="00EC2785">
      <w:pPr>
        <w:spacing w:line="240" w:lineRule="auto"/>
        <w:ind w:right="284" w:firstLine="0"/>
        <w:jc w:val="center"/>
        <w:rPr>
          <w:rFonts w:eastAsia="Courier New"/>
          <w:b/>
          <w:bCs/>
          <w:sz w:val="32"/>
          <w:szCs w:val="32"/>
        </w:rPr>
      </w:pPr>
    </w:p>
    <w:p w:rsidR="00EC2785" w:rsidRPr="000D6BE3" w:rsidRDefault="00EC2785" w:rsidP="00EC2785">
      <w:pPr>
        <w:spacing w:line="240" w:lineRule="auto"/>
        <w:ind w:right="284" w:firstLine="0"/>
        <w:jc w:val="center"/>
        <w:rPr>
          <w:rFonts w:eastAsia="Courier New"/>
          <w:b/>
          <w:bCs/>
          <w:sz w:val="32"/>
          <w:szCs w:val="32"/>
        </w:rPr>
      </w:pPr>
    </w:p>
    <w:p w:rsidR="00EC2785" w:rsidRPr="000D6BE3" w:rsidRDefault="00EC2785" w:rsidP="00EC2785">
      <w:pPr>
        <w:spacing w:line="240" w:lineRule="auto"/>
        <w:ind w:right="284" w:firstLine="0"/>
        <w:jc w:val="center"/>
        <w:rPr>
          <w:rFonts w:eastAsia="Courier New"/>
          <w:b/>
          <w:bCs/>
          <w:sz w:val="32"/>
          <w:szCs w:val="32"/>
        </w:rPr>
      </w:pPr>
    </w:p>
    <w:p w:rsidR="00EC2785" w:rsidRPr="000D6BE3" w:rsidRDefault="00EC2785" w:rsidP="00EC2785">
      <w:pPr>
        <w:spacing w:line="240" w:lineRule="auto"/>
        <w:ind w:right="284" w:firstLine="0"/>
        <w:jc w:val="center"/>
        <w:rPr>
          <w:rFonts w:eastAsia="Courier New"/>
          <w:b/>
          <w:bCs/>
          <w:sz w:val="32"/>
          <w:szCs w:val="32"/>
        </w:rPr>
      </w:pPr>
    </w:p>
    <w:p w:rsidR="00EC2785" w:rsidRPr="000D6BE3" w:rsidRDefault="00EC2785" w:rsidP="00EC2785">
      <w:pPr>
        <w:spacing w:line="240" w:lineRule="auto"/>
        <w:ind w:right="284" w:firstLine="0"/>
        <w:jc w:val="center"/>
        <w:rPr>
          <w:rFonts w:eastAsia="Courier New"/>
          <w:b/>
          <w:bCs/>
          <w:sz w:val="32"/>
          <w:szCs w:val="32"/>
        </w:rPr>
      </w:pPr>
    </w:p>
    <w:p w:rsidR="00EC2785" w:rsidRPr="000D6BE3" w:rsidRDefault="00EC2785" w:rsidP="00EC2785">
      <w:pPr>
        <w:spacing w:line="240" w:lineRule="auto"/>
        <w:ind w:right="284" w:firstLine="0"/>
        <w:jc w:val="center"/>
        <w:rPr>
          <w:rFonts w:eastAsia="Courier New"/>
          <w:b/>
          <w:bCs/>
          <w:sz w:val="36"/>
          <w:szCs w:val="36"/>
        </w:rPr>
      </w:pPr>
    </w:p>
    <w:p w:rsidR="00EC2785" w:rsidRPr="000D6BE3" w:rsidRDefault="00EC2785" w:rsidP="00EC2785">
      <w:pPr>
        <w:spacing w:line="240" w:lineRule="auto"/>
        <w:ind w:right="284" w:firstLine="0"/>
        <w:jc w:val="center"/>
        <w:rPr>
          <w:rFonts w:eastAsia="Courier New"/>
          <w:b/>
          <w:bCs/>
          <w:sz w:val="36"/>
          <w:szCs w:val="36"/>
        </w:rPr>
      </w:pPr>
    </w:p>
    <w:p w:rsidR="00EC2785" w:rsidRPr="000D6BE3" w:rsidRDefault="00EC2785" w:rsidP="00EC2785">
      <w:pPr>
        <w:spacing w:line="240" w:lineRule="auto"/>
        <w:ind w:right="284" w:firstLine="0"/>
        <w:jc w:val="center"/>
        <w:rPr>
          <w:rFonts w:eastAsia="Courier New"/>
          <w:b/>
          <w:bCs/>
          <w:sz w:val="36"/>
          <w:szCs w:val="36"/>
        </w:rPr>
      </w:pPr>
    </w:p>
    <w:p w:rsidR="00EC2785" w:rsidRPr="000D6BE3" w:rsidRDefault="00EC2785" w:rsidP="00EC2785">
      <w:pPr>
        <w:spacing w:line="240" w:lineRule="auto"/>
        <w:ind w:right="284" w:firstLine="0"/>
        <w:jc w:val="center"/>
        <w:rPr>
          <w:rFonts w:eastAsia="Courier New"/>
          <w:b/>
          <w:bCs/>
          <w:sz w:val="36"/>
          <w:szCs w:val="36"/>
        </w:rPr>
      </w:pPr>
    </w:p>
    <w:p w:rsidR="00EC2785" w:rsidRPr="000D6BE3" w:rsidRDefault="00EC2785" w:rsidP="00EC2785">
      <w:pPr>
        <w:spacing w:line="240" w:lineRule="auto"/>
        <w:ind w:right="284" w:firstLine="0"/>
        <w:jc w:val="center"/>
        <w:rPr>
          <w:rFonts w:eastAsia="Courier New"/>
          <w:b/>
          <w:bCs/>
          <w:sz w:val="36"/>
          <w:szCs w:val="36"/>
        </w:rPr>
      </w:pPr>
    </w:p>
    <w:p w:rsidR="00EC2785" w:rsidRPr="000D6BE3" w:rsidRDefault="00EC2785" w:rsidP="00EC2785">
      <w:pPr>
        <w:spacing w:line="240" w:lineRule="auto"/>
        <w:ind w:right="284" w:firstLine="0"/>
        <w:jc w:val="center"/>
        <w:rPr>
          <w:rFonts w:eastAsia="Courier New"/>
          <w:b/>
          <w:bCs/>
          <w:sz w:val="36"/>
          <w:szCs w:val="36"/>
        </w:rPr>
      </w:pPr>
    </w:p>
    <w:p w:rsidR="00EC2785" w:rsidRPr="000D6BE3" w:rsidRDefault="00EC2785" w:rsidP="00EC2785">
      <w:pPr>
        <w:spacing w:line="240" w:lineRule="auto"/>
        <w:ind w:right="284" w:firstLine="0"/>
        <w:jc w:val="center"/>
        <w:rPr>
          <w:rFonts w:eastAsia="Courier New"/>
          <w:b/>
          <w:bCs/>
          <w:sz w:val="36"/>
          <w:szCs w:val="36"/>
        </w:rPr>
      </w:pPr>
    </w:p>
    <w:p w:rsidR="00EC2785" w:rsidRPr="000D6BE3" w:rsidRDefault="00EC2785" w:rsidP="00EC2785">
      <w:pPr>
        <w:spacing w:line="240" w:lineRule="auto"/>
        <w:ind w:right="284" w:firstLine="0"/>
        <w:jc w:val="center"/>
        <w:rPr>
          <w:rFonts w:eastAsia="Courier New"/>
          <w:b/>
          <w:bCs/>
          <w:sz w:val="36"/>
          <w:szCs w:val="36"/>
        </w:rPr>
      </w:pPr>
    </w:p>
    <w:p w:rsidR="000D6BE3" w:rsidRPr="0036331E" w:rsidRDefault="000D6BE3" w:rsidP="000D6BE3">
      <w:pPr>
        <w:spacing w:line="240" w:lineRule="auto"/>
        <w:jc w:val="center"/>
        <w:rPr>
          <w:rFonts w:eastAsia="Courier New"/>
          <w:b/>
          <w:bCs/>
          <w:sz w:val="40"/>
          <w:szCs w:val="40"/>
        </w:rPr>
      </w:pPr>
      <w:r w:rsidRPr="0036331E">
        <w:rPr>
          <w:rFonts w:eastAsia="Courier New"/>
          <w:b/>
          <w:bCs/>
          <w:sz w:val="40"/>
          <w:szCs w:val="40"/>
        </w:rPr>
        <w:t>ГЕНЕРАЛЬНЫЙ ПЛАН</w:t>
      </w:r>
    </w:p>
    <w:p w:rsidR="000D6BE3" w:rsidRPr="0036331E" w:rsidRDefault="000D6BE3" w:rsidP="000D6BE3">
      <w:pPr>
        <w:spacing w:line="240" w:lineRule="auto"/>
        <w:jc w:val="center"/>
        <w:rPr>
          <w:rFonts w:eastAsia="Courier New"/>
          <w:b/>
          <w:bCs/>
          <w:sz w:val="34"/>
          <w:szCs w:val="34"/>
        </w:rPr>
      </w:pPr>
      <w:r w:rsidRPr="0036331E">
        <w:rPr>
          <w:rFonts w:eastAsia="Courier New"/>
          <w:b/>
          <w:bCs/>
          <w:sz w:val="34"/>
          <w:szCs w:val="34"/>
        </w:rPr>
        <w:t>МУНИЦИПАЛЬНОГО ОБРАЗОВАНИЯ</w:t>
      </w:r>
    </w:p>
    <w:p w:rsidR="000D6BE3" w:rsidRPr="0036331E" w:rsidRDefault="000D6BE3" w:rsidP="000D6BE3">
      <w:pPr>
        <w:spacing w:line="240" w:lineRule="auto"/>
        <w:jc w:val="center"/>
        <w:rPr>
          <w:rFonts w:eastAsia="Courier New"/>
          <w:b/>
          <w:bCs/>
          <w:sz w:val="34"/>
          <w:szCs w:val="34"/>
        </w:rPr>
      </w:pPr>
      <w:r w:rsidRPr="0036331E">
        <w:rPr>
          <w:rFonts w:eastAsia="Courier New"/>
          <w:b/>
          <w:bCs/>
          <w:sz w:val="34"/>
          <w:szCs w:val="34"/>
        </w:rPr>
        <w:t>ТОПЧИХИНСК</w:t>
      </w:r>
      <w:r>
        <w:rPr>
          <w:rFonts w:eastAsia="Courier New"/>
          <w:b/>
          <w:bCs/>
          <w:sz w:val="34"/>
          <w:szCs w:val="34"/>
        </w:rPr>
        <w:t>ИЙ</w:t>
      </w:r>
      <w:r w:rsidRPr="0036331E">
        <w:rPr>
          <w:rFonts w:eastAsia="Courier New"/>
          <w:b/>
          <w:bCs/>
          <w:sz w:val="34"/>
          <w:szCs w:val="34"/>
        </w:rPr>
        <w:t xml:space="preserve"> СЕЛЬС</w:t>
      </w:r>
      <w:r>
        <w:rPr>
          <w:rFonts w:eastAsia="Courier New"/>
          <w:b/>
          <w:bCs/>
          <w:sz w:val="34"/>
          <w:szCs w:val="34"/>
        </w:rPr>
        <w:t>ОВЕТ</w:t>
      </w:r>
    </w:p>
    <w:p w:rsidR="000D6BE3" w:rsidRPr="0036331E" w:rsidRDefault="000D6BE3" w:rsidP="000D6BE3">
      <w:pPr>
        <w:spacing w:line="240" w:lineRule="auto"/>
        <w:jc w:val="center"/>
        <w:rPr>
          <w:rFonts w:eastAsia="Courier New"/>
          <w:b/>
          <w:bCs/>
          <w:sz w:val="34"/>
          <w:szCs w:val="34"/>
        </w:rPr>
      </w:pPr>
      <w:r w:rsidRPr="0036331E">
        <w:rPr>
          <w:rFonts w:eastAsia="Courier New"/>
          <w:b/>
          <w:bCs/>
          <w:sz w:val="34"/>
          <w:szCs w:val="34"/>
        </w:rPr>
        <w:t>ТОПЧИХИНСКОГО РАЙОНА</w:t>
      </w:r>
    </w:p>
    <w:p w:rsidR="000D6BE3" w:rsidRPr="0091145D" w:rsidRDefault="000D6BE3" w:rsidP="000D6BE3">
      <w:pPr>
        <w:spacing w:line="240" w:lineRule="auto"/>
        <w:jc w:val="center"/>
        <w:rPr>
          <w:rFonts w:eastAsia="Courier New"/>
          <w:bCs/>
        </w:rPr>
      </w:pPr>
      <w:r w:rsidRPr="0036331E">
        <w:rPr>
          <w:rFonts w:eastAsia="Courier New"/>
          <w:b/>
          <w:bCs/>
          <w:sz w:val="34"/>
          <w:szCs w:val="34"/>
        </w:rPr>
        <w:t>АЛТАЙСКОГО КРАЯ</w:t>
      </w:r>
    </w:p>
    <w:p w:rsidR="00EC2785" w:rsidRPr="000D6BE3" w:rsidRDefault="00EC2785" w:rsidP="00EC2785">
      <w:pPr>
        <w:spacing w:line="240" w:lineRule="auto"/>
        <w:ind w:firstLine="0"/>
        <w:jc w:val="left"/>
        <w:rPr>
          <w:rFonts w:eastAsia="Courier New"/>
          <w:bCs/>
          <w:sz w:val="28"/>
          <w:szCs w:val="28"/>
        </w:rPr>
      </w:pPr>
    </w:p>
    <w:p w:rsidR="00EC2785" w:rsidRPr="000D6BE3" w:rsidRDefault="00EC2785" w:rsidP="00EC2785">
      <w:pPr>
        <w:spacing w:line="240" w:lineRule="auto"/>
        <w:ind w:firstLine="0"/>
        <w:jc w:val="left"/>
        <w:rPr>
          <w:rFonts w:eastAsia="Courier New"/>
          <w:bCs/>
          <w:sz w:val="28"/>
          <w:szCs w:val="28"/>
        </w:rPr>
      </w:pPr>
    </w:p>
    <w:p w:rsidR="00EC2785" w:rsidRPr="000D6BE3" w:rsidRDefault="00EC2785" w:rsidP="00EC2785">
      <w:pPr>
        <w:spacing w:line="240" w:lineRule="auto"/>
        <w:ind w:firstLine="0"/>
        <w:jc w:val="left"/>
        <w:rPr>
          <w:rFonts w:eastAsia="Courier New"/>
          <w:bCs/>
          <w:sz w:val="28"/>
          <w:szCs w:val="28"/>
        </w:rPr>
      </w:pPr>
    </w:p>
    <w:p w:rsidR="00EC2785" w:rsidRPr="000D6BE3" w:rsidRDefault="00EC2785" w:rsidP="00EC2785">
      <w:pPr>
        <w:spacing w:line="240" w:lineRule="auto"/>
        <w:ind w:firstLine="0"/>
        <w:jc w:val="left"/>
        <w:rPr>
          <w:rFonts w:eastAsia="Courier New"/>
          <w:bCs/>
          <w:sz w:val="28"/>
          <w:szCs w:val="28"/>
        </w:rPr>
      </w:pPr>
    </w:p>
    <w:p w:rsidR="00EC2785" w:rsidRPr="000D6BE3" w:rsidRDefault="00EC2785" w:rsidP="00EC2785">
      <w:pPr>
        <w:spacing w:line="240" w:lineRule="auto"/>
        <w:ind w:firstLine="0"/>
        <w:jc w:val="left"/>
        <w:rPr>
          <w:rFonts w:eastAsia="Courier New"/>
          <w:bCs/>
          <w:sz w:val="28"/>
          <w:szCs w:val="28"/>
        </w:rPr>
      </w:pPr>
    </w:p>
    <w:p w:rsidR="00EC2785" w:rsidRPr="000D6BE3" w:rsidRDefault="00EC2785" w:rsidP="00EC2785">
      <w:pPr>
        <w:spacing w:line="240" w:lineRule="auto"/>
        <w:ind w:firstLine="0"/>
        <w:jc w:val="left"/>
        <w:rPr>
          <w:rFonts w:eastAsia="Courier New"/>
          <w:bCs/>
          <w:sz w:val="28"/>
          <w:szCs w:val="28"/>
        </w:rPr>
      </w:pPr>
    </w:p>
    <w:p w:rsidR="00EC2785" w:rsidRPr="000D6BE3" w:rsidRDefault="00EC2785" w:rsidP="00EC2785">
      <w:pPr>
        <w:spacing w:line="240" w:lineRule="auto"/>
        <w:ind w:firstLine="0"/>
        <w:jc w:val="left"/>
        <w:rPr>
          <w:rFonts w:eastAsia="Courier New"/>
          <w:bCs/>
          <w:sz w:val="28"/>
          <w:szCs w:val="28"/>
        </w:rPr>
      </w:pPr>
    </w:p>
    <w:p w:rsidR="00EC2785" w:rsidRPr="000D6BE3" w:rsidRDefault="00EC2785" w:rsidP="00EC2785">
      <w:pPr>
        <w:spacing w:line="240" w:lineRule="auto"/>
        <w:ind w:firstLine="0"/>
        <w:jc w:val="left"/>
        <w:rPr>
          <w:rFonts w:eastAsia="Courier New"/>
          <w:bCs/>
          <w:sz w:val="28"/>
          <w:szCs w:val="28"/>
        </w:rPr>
      </w:pPr>
    </w:p>
    <w:p w:rsidR="00EC2785" w:rsidRPr="000D6BE3" w:rsidRDefault="00EC2785" w:rsidP="00EC2785">
      <w:pPr>
        <w:spacing w:line="240" w:lineRule="auto"/>
        <w:ind w:firstLine="0"/>
        <w:jc w:val="left"/>
        <w:rPr>
          <w:rFonts w:eastAsia="Courier New"/>
          <w:bCs/>
          <w:sz w:val="28"/>
          <w:szCs w:val="28"/>
        </w:rPr>
      </w:pPr>
    </w:p>
    <w:p w:rsidR="00EC2785" w:rsidRPr="000D6BE3" w:rsidRDefault="00EC2785" w:rsidP="00EC2785">
      <w:pPr>
        <w:spacing w:line="240" w:lineRule="auto"/>
        <w:ind w:firstLine="0"/>
        <w:jc w:val="right"/>
        <w:rPr>
          <w:sz w:val="20"/>
          <w:szCs w:val="20"/>
        </w:rPr>
      </w:pPr>
    </w:p>
    <w:p w:rsidR="00EC2785" w:rsidRPr="000D6BE3" w:rsidRDefault="00EC2785" w:rsidP="00EC2785">
      <w:pPr>
        <w:spacing w:line="240" w:lineRule="auto"/>
        <w:ind w:firstLine="0"/>
        <w:jc w:val="right"/>
        <w:rPr>
          <w:sz w:val="20"/>
          <w:szCs w:val="20"/>
        </w:rPr>
      </w:pPr>
    </w:p>
    <w:p w:rsidR="00EC2785" w:rsidRPr="000D6BE3" w:rsidRDefault="00EC2785" w:rsidP="00EC2785">
      <w:pPr>
        <w:spacing w:line="240" w:lineRule="auto"/>
        <w:ind w:firstLine="0"/>
        <w:jc w:val="right"/>
        <w:rPr>
          <w:sz w:val="20"/>
          <w:szCs w:val="20"/>
        </w:rPr>
      </w:pPr>
    </w:p>
    <w:p w:rsidR="00EA112D" w:rsidRPr="000D6BE3" w:rsidRDefault="00EA112D" w:rsidP="00EC2785">
      <w:pPr>
        <w:spacing w:line="240" w:lineRule="auto"/>
        <w:ind w:firstLine="0"/>
        <w:jc w:val="right"/>
        <w:rPr>
          <w:sz w:val="20"/>
          <w:szCs w:val="20"/>
        </w:rPr>
      </w:pPr>
    </w:p>
    <w:p w:rsidR="00EA112D" w:rsidRPr="000D6BE3" w:rsidRDefault="00EA112D" w:rsidP="00EC2785">
      <w:pPr>
        <w:spacing w:line="240" w:lineRule="auto"/>
        <w:ind w:firstLine="0"/>
        <w:jc w:val="right"/>
        <w:rPr>
          <w:sz w:val="20"/>
          <w:szCs w:val="20"/>
        </w:rPr>
      </w:pPr>
    </w:p>
    <w:p w:rsidR="00EA112D" w:rsidRPr="000D6BE3" w:rsidRDefault="00EA112D" w:rsidP="00EC2785">
      <w:pPr>
        <w:spacing w:line="240" w:lineRule="auto"/>
        <w:ind w:firstLine="0"/>
        <w:jc w:val="right"/>
        <w:rPr>
          <w:sz w:val="20"/>
          <w:szCs w:val="20"/>
        </w:rPr>
      </w:pPr>
    </w:p>
    <w:p w:rsidR="00EA112D" w:rsidRPr="000D6BE3" w:rsidRDefault="00EA112D" w:rsidP="00EC2785">
      <w:pPr>
        <w:spacing w:line="240" w:lineRule="auto"/>
        <w:ind w:firstLine="0"/>
        <w:jc w:val="right"/>
        <w:rPr>
          <w:sz w:val="20"/>
          <w:szCs w:val="20"/>
        </w:rPr>
      </w:pPr>
    </w:p>
    <w:p w:rsidR="00EC2785" w:rsidRDefault="00EC2785" w:rsidP="00EC2785">
      <w:pPr>
        <w:spacing w:line="240" w:lineRule="auto"/>
        <w:ind w:firstLine="0"/>
        <w:jc w:val="right"/>
        <w:rPr>
          <w:sz w:val="20"/>
          <w:szCs w:val="20"/>
        </w:rPr>
      </w:pPr>
    </w:p>
    <w:p w:rsidR="000D6BE3" w:rsidRDefault="000D6BE3" w:rsidP="00EC2785">
      <w:pPr>
        <w:spacing w:line="240" w:lineRule="auto"/>
        <w:ind w:firstLine="0"/>
        <w:jc w:val="right"/>
        <w:rPr>
          <w:sz w:val="20"/>
          <w:szCs w:val="20"/>
        </w:rPr>
      </w:pPr>
    </w:p>
    <w:p w:rsidR="000D6BE3" w:rsidRDefault="000D6BE3" w:rsidP="00EC2785">
      <w:pPr>
        <w:spacing w:line="240" w:lineRule="auto"/>
        <w:ind w:firstLine="0"/>
        <w:jc w:val="right"/>
        <w:rPr>
          <w:sz w:val="20"/>
          <w:szCs w:val="20"/>
        </w:rPr>
      </w:pPr>
    </w:p>
    <w:p w:rsidR="000D6BE3" w:rsidRDefault="000D6BE3" w:rsidP="00EC2785">
      <w:pPr>
        <w:spacing w:line="240" w:lineRule="auto"/>
        <w:ind w:firstLine="0"/>
        <w:jc w:val="right"/>
        <w:rPr>
          <w:sz w:val="20"/>
          <w:szCs w:val="20"/>
        </w:rPr>
      </w:pPr>
    </w:p>
    <w:p w:rsidR="000D6BE3" w:rsidRDefault="000D6BE3" w:rsidP="00EC2785">
      <w:pPr>
        <w:spacing w:line="240" w:lineRule="auto"/>
        <w:ind w:firstLine="0"/>
        <w:jc w:val="right"/>
        <w:rPr>
          <w:sz w:val="20"/>
          <w:szCs w:val="20"/>
        </w:rPr>
      </w:pPr>
    </w:p>
    <w:p w:rsidR="000D6BE3" w:rsidRPr="000D6BE3" w:rsidRDefault="000D6BE3" w:rsidP="00EC2785">
      <w:pPr>
        <w:spacing w:line="240" w:lineRule="auto"/>
        <w:ind w:firstLine="0"/>
        <w:jc w:val="right"/>
        <w:rPr>
          <w:sz w:val="20"/>
          <w:szCs w:val="20"/>
        </w:rPr>
      </w:pPr>
    </w:p>
    <w:p w:rsidR="00EC2785" w:rsidRPr="000D6BE3" w:rsidRDefault="00EC2785" w:rsidP="00EC2785">
      <w:pPr>
        <w:spacing w:line="240" w:lineRule="auto"/>
        <w:ind w:firstLine="0"/>
        <w:jc w:val="right"/>
        <w:rPr>
          <w:sz w:val="20"/>
          <w:szCs w:val="20"/>
        </w:rPr>
      </w:pPr>
    </w:p>
    <w:p w:rsidR="00EC2785" w:rsidRPr="000D6BE3" w:rsidRDefault="00EC2785" w:rsidP="00EC2785">
      <w:pPr>
        <w:spacing w:line="240" w:lineRule="auto"/>
        <w:ind w:firstLine="0"/>
        <w:jc w:val="right"/>
        <w:rPr>
          <w:sz w:val="20"/>
          <w:szCs w:val="20"/>
        </w:rPr>
      </w:pPr>
    </w:p>
    <w:p w:rsidR="00EC2785" w:rsidRPr="000D6BE3" w:rsidRDefault="00EC2785" w:rsidP="00EC2785">
      <w:pPr>
        <w:spacing w:line="240" w:lineRule="auto"/>
        <w:ind w:firstLine="0"/>
        <w:jc w:val="right"/>
        <w:rPr>
          <w:sz w:val="20"/>
          <w:szCs w:val="20"/>
        </w:rPr>
      </w:pPr>
    </w:p>
    <w:p w:rsidR="00EC2785" w:rsidRPr="000D6BE3" w:rsidRDefault="000D6BE3" w:rsidP="00EC2785">
      <w:pPr>
        <w:spacing w:line="240" w:lineRule="auto"/>
        <w:ind w:firstLine="0"/>
        <w:jc w:val="center"/>
        <w:rPr>
          <w:rFonts w:eastAsia="Courier New"/>
          <w:b/>
          <w:sz w:val="28"/>
          <w:szCs w:val="28"/>
        </w:rPr>
        <w:sectPr w:rsidR="00EC2785" w:rsidRPr="000D6BE3" w:rsidSect="00EC2785">
          <w:footerReference w:type="even" r:id="rId9"/>
          <w:footerReference w:type="default" r:id="rId10"/>
          <w:footerReference w:type="first" r:id="rId11"/>
          <w:pgSz w:w="11906" w:h="16838"/>
          <w:pgMar w:top="1134" w:right="851" w:bottom="1134" w:left="1134" w:header="709" w:footer="709" w:gutter="0"/>
          <w:pgBorders w:offsetFrom="page">
            <w:top w:val="single" w:sz="18" w:space="24" w:color="auto"/>
            <w:left w:val="single" w:sz="18" w:space="24" w:color="auto"/>
            <w:bottom w:val="single" w:sz="18" w:space="24" w:color="auto"/>
            <w:right w:val="single" w:sz="18" w:space="24" w:color="auto"/>
          </w:pgBorders>
          <w:pgNumType w:start="1"/>
          <w:cols w:space="708"/>
          <w:titlePg/>
          <w:docGrid w:linePitch="360"/>
        </w:sectPr>
      </w:pPr>
      <w:r>
        <w:rPr>
          <w:rFonts w:eastAsia="Courier New"/>
          <w:b/>
          <w:sz w:val="28"/>
          <w:szCs w:val="28"/>
        </w:rPr>
        <w:t>2025</w:t>
      </w:r>
    </w:p>
    <w:p w:rsidR="00EC2785" w:rsidRPr="000D6BE3" w:rsidRDefault="00EC2785" w:rsidP="00EC2785">
      <w:pPr>
        <w:spacing w:line="240" w:lineRule="auto"/>
        <w:ind w:firstLine="0"/>
        <w:jc w:val="left"/>
      </w:pPr>
    </w:p>
    <w:p w:rsidR="00EC2785" w:rsidRPr="000D6BE3" w:rsidRDefault="00EC2785" w:rsidP="00EC2785">
      <w:pPr>
        <w:spacing w:line="240" w:lineRule="auto"/>
        <w:ind w:firstLine="0"/>
        <w:jc w:val="left"/>
      </w:pPr>
    </w:p>
    <w:p w:rsidR="00EC2785" w:rsidRPr="000D6BE3" w:rsidRDefault="00EC2785" w:rsidP="00EC2785">
      <w:pPr>
        <w:spacing w:line="240" w:lineRule="auto"/>
        <w:ind w:firstLine="0"/>
        <w:jc w:val="left"/>
        <w:rPr>
          <w:sz w:val="10"/>
          <w:szCs w:val="10"/>
        </w:rPr>
      </w:pPr>
    </w:p>
    <w:p w:rsidR="00EC2785" w:rsidRPr="000D6BE3" w:rsidRDefault="00EC2785" w:rsidP="00EC2785">
      <w:pPr>
        <w:spacing w:line="240" w:lineRule="auto"/>
        <w:ind w:right="284" w:firstLine="0"/>
        <w:jc w:val="center"/>
        <w:rPr>
          <w:rFonts w:eastAsia="Courier New"/>
          <w:b/>
          <w:bCs/>
          <w:sz w:val="32"/>
          <w:szCs w:val="32"/>
        </w:rPr>
      </w:pPr>
    </w:p>
    <w:p w:rsidR="00EC2785" w:rsidRPr="000D6BE3" w:rsidRDefault="00EC2785" w:rsidP="00EC2785">
      <w:pPr>
        <w:spacing w:line="240" w:lineRule="auto"/>
        <w:ind w:right="284" w:firstLine="0"/>
        <w:jc w:val="center"/>
        <w:rPr>
          <w:rFonts w:eastAsia="Courier New"/>
          <w:b/>
          <w:bCs/>
          <w:sz w:val="32"/>
          <w:szCs w:val="32"/>
        </w:rPr>
      </w:pPr>
    </w:p>
    <w:p w:rsidR="00EC2785" w:rsidRPr="000D6BE3" w:rsidRDefault="00EC2785" w:rsidP="00EC2785">
      <w:pPr>
        <w:spacing w:line="240" w:lineRule="auto"/>
        <w:ind w:right="284" w:firstLine="0"/>
        <w:jc w:val="center"/>
        <w:rPr>
          <w:rFonts w:eastAsia="Courier New"/>
          <w:b/>
          <w:bCs/>
          <w:sz w:val="32"/>
          <w:szCs w:val="32"/>
        </w:rPr>
      </w:pPr>
    </w:p>
    <w:p w:rsidR="00EC2785" w:rsidRPr="000D6BE3" w:rsidRDefault="00EC2785" w:rsidP="00EC2785">
      <w:pPr>
        <w:spacing w:line="240" w:lineRule="auto"/>
        <w:ind w:right="284" w:firstLine="0"/>
        <w:jc w:val="center"/>
        <w:rPr>
          <w:rFonts w:eastAsia="Courier New"/>
          <w:b/>
          <w:bCs/>
          <w:sz w:val="32"/>
          <w:szCs w:val="32"/>
        </w:rPr>
      </w:pPr>
    </w:p>
    <w:p w:rsidR="00EC2785" w:rsidRPr="000D6BE3" w:rsidRDefault="00EC2785" w:rsidP="00EC2785">
      <w:pPr>
        <w:spacing w:line="240" w:lineRule="auto"/>
        <w:ind w:right="284" w:firstLine="0"/>
        <w:jc w:val="center"/>
        <w:rPr>
          <w:rFonts w:eastAsia="Courier New"/>
          <w:b/>
          <w:bCs/>
          <w:sz w:val="32"/>
          <w:szCs w:val="32"/>
        </w:rPr>
      </w:pPr>
    </w:p>
    <w:p w:rsidR="000D6BE3" w:rsidRPr="0036331E" w:rsidRDefault="000D6BE3" w:rsidP="000D6BE3">
      <w:pPr>
        <w:spacing w:line="240" w:lineRule="auto"/>
        <w:jc w:val="center"/>
        <w:rPr>
          <w:rFonts w:eastAsia="Courier New"/>
          <w:b/>
          <w:bCs/>
          <w:sz w:val="40"/>
          <w:szCs w:val="40"/>
        </w:rPr>
      </w:pPr>
      <w:r w:rsidRPr="0036331E">
        <w:rPr>
          <w:rFonts w:eastAsia="Courier New"/>
          <w:b/>
          <w:bCs/>
          <w:sz w:val="40"/>
          <w:szCs w:val="40"/>
        </w:rPr>
        <w:t>ГЕНЕРАЛЬНЫЙ ПЛАН</w:t>
      </w:r>
    </w:p>
    <w:p w:rsidR="000D6BE3" w:rsidRPr="0036331E" w:rsidRDefault="000D6BE3" w:rsidP="000D6BE3">
      <w:pPr>
        <w:spacing w:line="240" w:lineRule="auto"/>
        <w:jc w:val="center"/>
        <w:rPr>
          <w:rFonts w:eastAsia="Courier New"/>
          <w:b/>
          <w:bCs/>
          <w:sz w:val="34"/>
          <w:szCs w:val="34"/>
        </w:rPr>
      </w:pPr>
      <w:r w:rsidRPr="0036331E">
        <w:rPr>
          <w:rFonts w:eastAsia="Courier New"/>
          <w:b/>
          <w:bCs/>
          <w:sz w:val="34"/>
          <w:szCs w:val="34"/>
        </w:rPr>
        <w:t>МУНИЦИПАЛЬНОГО ОБРАЗОВАНИЯ</w:t>
      </w:r>
    </w:p>
    <w:p w:rsidR="000D6BE3" w:rsidRPr="0036331E" w:rsidRDefault="000D6BE3" w:rsidP="000D6BE3">
      <w:pPr>
        <w:spacing w:line="240" w:lineRule="auto"/>
        <w:jc w:val="center"/>
        <w:rPr>
          <w:rFonts w:eastAsia="Courier New"/>
          <w:b/>
          <w:bCs/>
          <w:sz w:val="34"/>
          <w:szCs w:val="34"/>
        </w:rPr>
      </w:pPr>
      <w:r w:rsidRPr="0036331E">
        <w:rPr>
          <w:rFonts w:eastAsia="Courier New"/>
          <w:b/>
          <w:bCs/>
          <w:sz w:val="34"/>
          <w:szCs w:val="34"/>
        </w:rPr>
        <w:t>ТОПЧИХИНСК</w:t>
      </w:r>
      <w:r>
        <w:rPr>
          <w:rFonts w:eastAsia="Courier New"/>
          <w:b/>
          <w:bCs/>
          <w:sz w:val="34"/>
          <w:szCs w:val="34"/>
        </w:rPr>
        <w:t xml:space="preserve">ИЙ </w:t>
      </w:r>
      <w:r w:rsidRPr="0036331E">
        <w:rPr>
          <w:rFonts w:eastAsia="Courier New"/>
          <w:b/>
          <w:bCs/>
          <w:sz w:val="34"/>
          <w:szCs w:val="34"/>
        </w:rPr>
        <w:t>СЕЛЬС</w:t>
      </w:r>
      <w:r>
        <w:rPr>
          <w:rFonts w:eastAsia="Courier New"/>
          <w:b/>
          <w:bCs/>
          <w:sz w:val="34"/>
          <w:szCs w:val="34"/>
        </w:rPr>
        <w:t>ОВЕТ</w:t>
      </w:r>
    </w:p>
    <w:p w:rsidR="000D6BE3" w:rsidRPr="0036331E" w:rsidRDefault="000D6BE3" w:rsidP="000D6BE3">
      <w:pPr>
        <w:spacing w:line="240" w:lineRule="auto"/>
        <w:jc w:val="center"/>
        <w:rPr>
          <w:rFonts w:eastAsia="Courier New"/>
          <w:b/>
          <w:bCs/>
          <w:sz w:val="34"/>
          <w:szCs w:val="34"/>
        </w:rPr>
      </w:pPr>
      <w:r w:rsidRPr="0036331E">
        <w:rPr>
          <w:rFonts w:eastAsia="Courier New"/>
          <w:b/>
          <w:bCs/>
          <w:sz w:val="34"/>
          <w:szCs w:val="34"/>
        </w:rPr>
        <w:t>ТОПЧИХИНСКОГО РАЙОНА</w:t>
      </w:r>
    </w:p>
    <w:p w:rsidR="000D6BE3" w:rsidRPr="0036331E" w:rsidRDefault="000D6BE3" w:rsidP="000D6BE3">
      <w:pPr>
        <w:spacing w:line="240" w:lineRule="auto"/>
        <w:jc w:val="center"/>
        <w:rPr>
          <w:rFonts w:eastAsia="Courier New"/>
          <w:b/>
          <w:bCs/>
          <w:sz w:val="34"/>
          <w:szCs w:val="34"/>
        </w:rPr>
      </w:pPr>
      <w:r w:rsidRPr="0036331E">
        <w:rPr>
          <w:rFonts w:eastAsia="Courier New"/>
          <w:b/>
          <w:bCs/>
          <w:sz w:val="34"/>
          <w:szCs w:val="34"/>
        </w:rPr>
        <w:t>АЛТАЙСКОГО КРАЯ</w:t>
      </w:r>
    </w:p>
    <w:p w:rsidR="00EC2785" w:rsidRPr="000D6BE3" w:rsidRDefault="00EC2785" w:rsidP="00EC2785">
      <w:pPr>
        <w:spacing w:line="240" w:lineRule="auto"/>
        <w:ind w:left="567" w:right="284" w:firstLine="0"/>
        <w:jc w:val="center"/>
        <w:rPr>
          <w:rFonts w:eastAsia="Courier New"/>
          <w:b/>
          <w:bCs/>
          <w:sz w:val="36"/>
          <w:szCs w:val="36"/>
        </w:rPr>
      </w:pPr>
    </w:p>
    <w:p w:rsidR="00A800C2" w:rsidRPr="000D6BE3" w:rsidRDefault="00A800C2" w:rsidP="00EC2785">
      <w:pPr>
        <w:spacing w:line="240" w:lineRule="auto"/>
        <w:ind w:left="567" w:firstLine="0"/>
        <w:jc w:val="center"/>
        <w:rPr>
          <w:sz w:val="28"/>
          <w:szCs w:val="28"/>
        </w:rPr>
      </w:pPr>
    </w:p>
    <w:p w:rsidR="00EC2785" w:rsidRPr="000D6BE3" w:rsidRDefault="00EC2785" w:rsidP="00EC2785">
      <w:pPr>
        <w:spacing w:line="240" w:lineRule="auto"/>
        <w:ind w:left="567" w:firstLine="0"/>
        <w:jc w:val="center"/>
        <w:rPr>
          <w:sz w:val="28"/>
          <w:szCs w:val="28"/>
        </w:rPr>
      </w:pPr>
      <w:r w:rsidRPr="000D6BE3">
        <w:rPr>
          <w:sz w:val="28"/>
          <w:szCs w:val="28"/>
        </w:rPr>
        <w:t>Материалы по обоснованию</w:t>
      </w:r>
    </w:p>
    <w:p w:rsidR="00EC2785" w:rsidRDefault="00EC2785" w:rsidP="00EC2785">
      <w:pPr>
        <w:spacing w:line="240" w:lineRule="auto"/>
        <w:ind w:left="567" w:firstLine="0"/>
        <w:jc w:val="left"/>
        <w:rPr>
          <w:sz w:val="28"/>
          <w:szCs w:val="28"/>
        </w:rPr>
      </w:pPr>
    </w:p>
    <w:p w:rsidR="000D6BE3" w:rsidRDefault="000D6BE3" w:rsidP="00EC2785">
      <w:pPr>
        <w:spacing w:line="240" w:lineRule="auto"/>
        <w:ind w:left="567" w:firstLine="0"/>
        <w:jc w:val="left"/>
        <w:rPr>
          <w:sz w:val="28"/>
          <w:szCs w:val="28"/>
        </w:rPr>
      </w:pPr>
    </w:p>
    <w:p w:rsidR="000D6BE3" w:rsidRDefault="000D6BE3" w:rsidP="00EC2785">
      <w:pPr>
        <w:spacing w:line="240" w:lineRule="auto"/>
        <w:ind w:left="567" w:firstLine="0"/>
        <w:jc w:val="left"/>
        <w:rPr>
          <w:sz w:val="28"/>
          <w:szCs w:val="28"/>
        </w:rPr>
      </w:pPr>
    </w:p>
    <w:p w:rsidR="000D6BE3" w:rsidRPr="000D6BE3" w:rsidRDefault="000D6BE3" w:rsidP="00EC2785">
      <w:pPr>
        <w:spacing w:line="240" w:lineRule="auto"/>
        <w:ind w:left="567" w:firstLine="0"/>
        <w:jc w:val="left"/>
        <w:rPr>
          <w:sz w:val="28"/>
          <w:szCs w:val="28"/>
        </w:rPr>
      </w:pPr>
    </w:p>
    <w:p w:rsidR="00EC2785" w:rsidRPr="000D6BE3" w:rsidRDefault="00EC2785" w:rsidP="00EC2785">
      <w:pPr>
        <w:spacing w:line="240" w:lineRule="auto"/>
        <w:ind w:left="567" w:firstLine="0"/>
        <w:jc w:val="left"/>
        <w:rPr>
          <w:sz w:val="28"/>
          <w:szCs w:val="28"/>
        </w:rPr>
      </w:pPr>
    </w:p>
    <w:p w:rsidR="00EC2785" w:rsidRPr="000D6BE3" w:rsidRDefault="00EC2785" w:rsidP="00EC2785">
      <w:pPr>
        <w:spacing w:line="240" w:lineRule="auto"/>
        <w:ind w:left="567" w:firstLine="0"/>
        <w:jc w:val="left"/>
        <w:rPr>
          <w:sz w:val="28"/>
          <w:szCs w:val="28"/>
        </w:rPr>
      </w:pPr>
    </w:p>
    <w:p w:rsidR="00EC2785" w:rsidRPr="000D6BE3" w:rsidRDefault="00EC2785" w:rsidP="00EC2785">
      <w:pPr>
        <w:spacing w:line="240" w:lineRule="auto"/>
        <w:ind w:left="567" w:firstLine="0"/>
        <w:jc w:val="left"/>
        <w:rPr>
          <w:sz w:val="28"/>
          <w:szCs w:val="28"/>
        </w:rPr>
      </w:pPr>
    </w:p>
    <w:p w:rsidR="00EC2785" w:rsidRPr="000D6BE3" w:rsidRDefault="00EC2785" w:rsidP="00EC2785">
      <w:pPr>
        <w:spacing w:line="240" w:lineRule="auto"/>
        <w:ind w:left="567" w:firstLine="0"/>
        <w:jc w:val="left"/>
        <w:rPr>
          <w:sz w:val="28"/>
          <w:szCs w:val="28"/>
        </w:rPr>
      </w:pPr>
    </w:p>
    <w:p w:rsidR="00EC2785" w:rsidRPr="000D6BE3" w:rsidRDefault="00EC2785" w:rsidP="00EC2785">
      <w:pPr>
        <w:spacing w:line="240" w:lineRule="auto"/>
        <w:ind w:left="567" w:firstLine="0"/>
        <w:jc w:val="left"/>
        <w:rPr>
          <w:sz w:val="28"/>
          <w:szCs w:val="28"/>
        </w:rPr>
      </w:pPr>
    </w:p>
    <w:p w:rsidR="00EC2785" w:rsidRPr="000D6BE3" w:rsidRDefault="00EC2785" w:rsidP="00EC2785">
      <w:pPr>
        <w:spacing w:line="240" w:lineRule="auto"/>
        <w:ind w:left="567" w:right="424" w:firstLine="0"/>
        <w:jc w:val="left"/>
        <w:rPr>
          <w:sz w:val="28"/>
          <w:szCs w:val="28"/>
        </w:rPr>
      </w:pPr>
      <w:r w:rsidRPr="000D6BE3">
        <w:rPr>
          <w:rFonts w:eastAsia="Courier New"/>
          <w:b/>
          <w:bCs/>
          <w:sz w:val="28"/>
          <w:szCs w:val="28"/>
        </w:rPr>
        <w:t xml:space="preserve">Заказчик: </w:t>
      </w:r>
      <w:r w:rsidR="000D6BE3" w:rsidRPr="0036331E">
        <w:rPr>
          <w:sz w:val="28"/>
        </w:rPr>
        <w:t>Администрация Топчихинского района Алтайского края</w:t>
      </w:r>
    </w:p>
    <w:p w:rsidR="00EC2785" w:rsidRPr="000D6BE3" w:rsidRDefault="00EC2785" w:rsidP="00EC2785">
      <w:pPr>
        <w:spacing w:line="240" w:lineRule="auto"/>
        <w:ind w:left="567" w:firstLine="0"/>
        <w:jc w:val="left"/>
        <w:rPr>
          <w:rFonts w:eastAsia="Courier New"/>
          <w:sz w:val="28"/>
          <w:szCs w:val="28"/>
        </w:rPr>
      </w:pPr>
      <w:r w:rsidRPr="000D6BE3">
        <w:rPr>
          <w:rFonts w:eastAsia="Courier New"/>
          <w:b/>
          <w:bCs/>
          <w:sz w:val="28"/>
          <w:szCs w:val="28"/>
        </w:rPr>
        <w:t xml:space="preserve">Муниципальный контракт: </w:t>
      </w:r>
      <w:r w:rsidR="000D6BE3" w:rsidRPr="0036331E">
        <w:rPr>
          <w:sz w:val="28"/>
        </w:rPr>
        <w:t>№1 от 15.01.2025</w:t>
      </w:r>
      <w:r w:rsidRPr="000D6BE3">
        <w:rPr>
          <w:rFonts w:eastAsia="Courier New"/>
          <w:sz w:val="28"/>
          <w:szCs w:val="28"/>
        </w:rPr>
        <w:t>.</w:t>
      </w:r>
    </w:p>
    <w:p w:rsidR="00EC2785" w:rsidRPr="000D6BE3" w:rsidRDefault="00EC2785" w:rsidP="00EC2785">
      <w:pPr>
        <w:spacing w:line="240" w:lineRule="auto"/>
        <w:ind w:left="567" w:firstLine="0"/>
        <w:jc w:val="left"/>
        <w:rPr>
          <w:rFonts w:eastAsia="Courier New"/>
          <w:bCs/>
          <w:sz w:val="28"/>
          <w:szCs w:val="28"/>
        </w:rPr>
      </w:pPr>
      <w:r w:rsidRPr="000D6BE3">
        <w:rPr>
          <w:rFonts w:eastAsia="Courier New"/>
          <w:b/>
          <w:bCs/>
          <w:sz w:val="28"/>
          <w:szCs w:val="28"/>
        </w:rPr>
        <w:t xml:space="preserve">Исполнитель: </w:t>
      </w:r>
      <w:r w:rsidRPr="000D6BE3">
        <w:rPr>
          <w:rFonts w:eastAsia="Courier New"/>
          <w:bCs/>
          <w:sz w:val="28"/>
          <w:szCs w:val="28"/>
        </w:rPr>
        <w:t xml:space="preserve">ООО «Компания </w:t>
      </w:r>
      <w:proofErr w:type="spellStart"/>
      <w:r w:rsidRPr="000D6BE3">
        <w:rPr>
          <w:rFonts w:eastAsia="Courier New"/>
          <w:bCs/>
          <w:sz w:val="28"/>
          <w:szCs w:val="28"/>
        </w:rPr>
        <w:t>Земпроект</w:t>
      </w:r>
      <w:proofErr w:type="spellEnd"/>
      <w:r w:rsidRPr="000D6BE3">
        <w:rPr>
          <w:rFonts w:eastAsia="Courier New"/>
          <w:bCs/>
          <w:sz w:val="28"/>
          <w:szCs w:val="28"/>
        </w:rPr>
        <w:t>»</w:t>
      </w:r>
    </w:p>
    <w:p w:rsidR="00EC2785" w:rsidRPr="000D6BE3" w:rsidRDefault="00EC2785" w:rsidP="00EC2785">
      <w:pPr>
        <w:spacing w:line="240" w:lineRule="auto"/>
        <w:ind w:left="567" w:firstLine="0"/>
        <w:jc w:val="left"/>
        <w:rPr>
          <w:rFonts w:eastAsia="Courier New"/>
          <w:bCs/>
          <w:sz w:val="28"/>
          <w:szCs w:val="28"/>
        </w:rPr>
      </w:pPr>
    </w:p>
    <w:p w:rsidR="00EC2785" w:rsidRPr="000D6BE3" w:rsidRDefault="00EC2785" w:rsidP="00EC2785">
      <w:pPr>
        <w:spacing w:line="240" w:lineRule="auto"/>
        <w:ind w:left="567" w:firstLine="0"/>
        <w:jc w:val="left"/>
        <w:rPr>
          <w:rFonts w:eastAsia="Courier New"/>
          <w:bCs/>
          <w:sz w:val="28"/>
          <w:szCs w:val="28"/>
        </w:rPr>
      </w:pPr>
    </w:p>
    <w:p w:rsidR="00EC2785" w:rsidRPr="000D6BE3" w:rsidRDefault="00EC2785" w:rsidP="00EC2785">
      <w:pPr>
        <w:spacing w:line="240" w:lineRule="auto"/>
        <w:ind w:left="567" w:firstLine="0"/>
        <w:jc w:val="left"/>
        <w:rPr>
          <w:rFonts w:eastAsia="Courier New"/>
          <w:bCs/>
          <w:sz w:val="28"/>
          <w:szCs w:val="28"/>
        </w:rPr>
      </w:pPr>
    </w:p>
    <w:p w:rsidR="00EC2785" w:rsidRPr="000D6BE3" w:rsidRDefault="00EC2785" w:rsidP="00EC2785">
      <w:pPr>
        <w:spacing w:line="240" w:lineRule="auto"/>
        <w:ind w:left="567" w:firstLine="0"/>
        <w:jc w:val="left"/>
        <w:rPr>
          <w:rFonts w:eastAsia="Courier New"/>
          <w:bCs/>
          <w:sz w:val="28"/>
          <w:szCs w:val="28"/>
        </w:rPr>
      </w:pPr>
    </w:p>
    <w:p w:rsidR="00EC2785" w:rsidRPr="000D6BE3" w:rsidRDefault="00EC2785" w:rsidP="00EC2785">
      <w:pPr>
        <w:spacing w:line="240" w:lineRule="auto"/>
        <w:ind w:left="567" w:right="282" w:firstLine="0"/>
        <w:jc w:val="right"/>
        <w:rPr>
          <w:rFonts w:eastAsia="Courier New"/>
          <w:sz w:val="28"/>
          <w:szCs w:val="28"/>
        </w:rPr>
      </w:pPr>
      <w:r w:rsidRPr="000D6BE3">
        <w:rPr>
          <w:rFonts w:eastAsia="Courier New"/>
          <w:sz w:val="28"/>
          <w:szCs w:val="28"/>
        </w:rPr>
        <w:t>Руководитель проекта:</w:t>
      </w:r>
    </w:p>
    <w:p w:rsidR="00EC2785" w:rsidRPr="000D6BE3" w:rsidRDefault="00EC2785" w:rsidP="00EC2785">
      <w:pPr>
        <w:spacing w:line="240" w:lineRule="auto"/>
        <w:ind w:left="567" w:right="282" w:firstLine="0"/>
        <w:jc w:val="right"/>
        <w:rPr>
          <w:rFonts w:eastAsia="Courier New"/>
          <w:sz w:val="28"/>
          <w:szCs w:val="28"/>
        </w:rPr>
      </w:pPr>
    </w:p>
    <w:p w:rsidR="00EC2785" w:rsidRPr="000D6BE3" w:rsidRDefault="00EC2785" w:rsidP="00EC2785">
      <w:pPr>
        <w:spacing w:line="240" w:lineRule="auto"/>
        <w:ind w:left="567" w:right="282" w:firstLine="0"/>
        <w:jc w:val="right"/>
        <w:rPr>
          <w:sz w:val="20"/>
          <w:szCs w:val="20"/>
        </w:rPr>
      </w:pPr>
      <w:r w:rsidRPr="000D6BE3">
        <w:rPr>
          <w:rFonts w:eastAsia="Courier New"/>
          <w:sz w:val="28"/>
          <w:szCs w:val="28"/>
        </w:rPr>
        <w:t xml:space="preserve">_______________ </w:t>
      </w:r>
      <w:proofErr w:type="spellStart"/>
      <w:r w:rsidRPr="000D6BE3">
        <w:rPr>
          <w:rFonts w:eastAsia="Courier New"/>
          <w:sz w:val="28"/>
          <w:szCs w:val="28"/>
        </w:rPr>
        <w:t>Садаков</w:t>
      </w:r>
      <w:r w:rsidR="000D6BE3">
        <w:rPr>
          <w:rFonts w:eastAsia="Courier New"/>
          <w:sz w:val="28"/>
          <w:szCs w:val="28"/>
        </w:rPr>
        <w:t>а</w:t>
      </w:r>
      <w:proofErr w:type="spellEnd"/>
      <w:r w:rsidRPr="000D6BE3">
        <w:rPr>
          <w:rFonts w:eastAsia="Courier New"/>
          <w:sz w:val="28"/>
          <w:szCs w:val="28"/>
        </w:rPr>
        <w:t xml:space="preserve"> </w:t>
      </w:r>
      <w:r w:rsidR="000D6BE3">
        <w:rPr>
          <w:rFonts w:eastAsia="Courier New"/>
          <w:sz w:val="28"/>
          <w:szCs w:val="28"/>
        </w:rPr>
        <w:t>Г</w:t>
      </w:r>
      <w:r w:rsidRPr="000D6BE3">
        <w:rPr>
          <w:rFonts w:eastAsia="Courier New"/>
          <w:sz w:val="28"/>
          <w:szCs w:val="28"/>
        </w:rPr>
        <w:t>.А.</w:t>
      </w:r>
    </w:p>
    <w:p w:rsidR="00EC2785" w:rsidRPr="000D6BE3" w:rsidRDefault="00EC2785" w:rsidP="00EC2785">
      <w:pPr>
        <w:spacing w:line="240" w:lineRule="auto"/>
        <w:ind w:left="567" w:right="282" w:firstLine="0"/>
        <w:jc w:val="left"/>
        <w:rPr>
          <w:sz w:val="10"/>
          <w:szCs w:val="10"/>
        </w:rPr>
      </w:pPr>
    </w:p>
    <w:p w:rsidR="00EC2785" w:rsidRPr="000D6BE3" w:rsidRDefault="00EC2785" w:rsidP="00EC2785">
      <w:pPr>
        <w:spacing w:line="240" w:lineRule="auto"/>
        <w:ind w:left="567" w:firstLine="0"/>
        <w:jc w:val="left"/>
        <w:rPr>
          <w:sz w:val="10"/>
          <w:szCs w:val="10"/>
        </w:rPr>
      </w:pPr>
    </w:p>
    <w:p w:rsidR="00EC2785" w:rsidRPr="000D6BE3" w:rsidRDefault="00EC2785" w:rsidP="00EC2785">
      <w:pPr>
        <w:spacing w:line="240" w:lineRule="auto"/>
        <w:ind w:left="567" w:firstLine="0"/>
        <w:jc w:val="left"/>
        <w:rPr>
          <w:sz w:val="10"/>
          <w:szCs w:val="10"/>
        </w:rPr>
      </w:pPr>
    </w:p>
    <w:p w:rsidR="00EC2785" w:rsidRPr="000D6BE3" w:rsidRDefault="00EC2785" w:rsidP="00EC2785">
      <w:pPr>
        <w:spacing w:line="240" w:lineRule="auto"/>
        <w:ind w:left="567" w:firstLine="0"/>
        <w:jc w:val="left"/>
        <w:rPr>
          <w:sz w:val="10"/>
          <w:szCs w:val="10"/>
        </w:rPr>
      </w:pPr>
    </w:p>
    <w:p w:rsidR="00EC2785" w:rsidRPr="000D6BE3" w:rsidRDefault="00EC2785" w:rsidP="00EC2785">
      <w:pPr>
        <w:spacing w:line="240" w:lineRule="auto"/>
        <w:ind w:left="567" w:firstLine="0"/>
        <w:jc w:val="left"/>
        <w:rPr>
          <w:sz w:val="10"/>
          <w:szCs w:val="10"/>
        </w:rPr>
      </w:pPr>
    </w:p>
    <w:p w:rsidR="00EC2785" w:rsidRPr="000D6BE3" w:rsidRDefault="00EC2785" w:rsidP="00EC2785">
      <w:pPr>
        <w:spacing w:line="240" w:lineRule="auto"/>
        <w:ind w:left="567" w:firstLine="0"/>
        <w:jc w:val="left"/>
        <w:rPr>
          <w:sz w:val="10"/>
          <w:szCs w:val="10"/>
        </w:rPr>
      </w:pPr>
    </w:p>
    <w:p w:rsidR="00EC2785" w:rsidRPr="000D6BE3" w:rsidRDefault="00EC2785" w:rsidP="00EC2785">
      <w:pPr>
        <w:spacing w:line="240" w:lineRule="auto"/>
        <w:ind w:left="567" w:firstLine="0"/>
        <w:jc w:val="left"/>
        <w:rPr>
          <w:sz w:val="10"/>
          <w:szCs w:val="10"/>
        </w:rPr>
      </w:pPr>
    </w:p>
    <w:p w:rsidR="00EC2785" w:rsidRPr="000D6BE3" w:rsidRDefault="00EC2785" w:rsidP="00EC2785">
      <w:pPr>
        <w:spacing w:line="240" w:lineRule="auto"/>
        <w:ind w:left="567" w:firstLine="0"/>
        <w:jc w:val="left"/>
        <w:rPr>
          <w:sz w:val="10"/>
          <w:szCs w:val="10"/>
        </w:rPr>
      </w:pPr>
    </w:p>
    <w:p w:rsidR="00EC2785" w:rsidRPr="000D6BE3" w:rsidRDefault="00EC2785" w:rsidP="00EC2785">
      <w:pPr>
        <w:spacing w:line="240" w:lineRule="auto"/>
        <w:ind w:left="567" w:firstLine="0"/>
        <w:jc w:val="left"/>
        <w:rPr>
          <w:sz w:val="10"/>
          <w:szCs w:val="10"/>
        </w:rPr>
      </w:pPr>
    </w:p>
    <w:p w:rsidR="00EC2785" w:rsidRPr="000D6BE3" w:rsidRDefault="00EC2785" w:rsidP="00EC2785">
      <w:pPr>
        <w:spacing w:line="240" w:lineRule="auto"/>
        <w:ind w:left="567" w:firstLine="0"/>
        <w:jc w:val="left"/>
        <w:rPr>
          <w:sz w:val="10"/>
          <w:szCs w:val="10"/>
        </w:rPr>
      </w:pPr>
    </w:p>
    <w:p w:rsidR="00EC2785" w:rsidRPr="000D6BE3" w:rsidRDefault="00EC2785" w:rsidP="00EC2785">
      <w:pPr>
        <w:spacing w:line="240" w:lineRule="auto"/>
        <w:ind w:left="567" w:firstLine="0"/>
        <w:jc w:val="left"/>
        <w:rPr>
          <w:sz w:val="10"/>
          <w:szCs w:val="10"/>
        </w:rPr>
      </w:pPr>
    </w:p>
    <w:p w:rsidR="00EC2785" w:rsidRPr="000D6BE3" w:rsidRDefault="00EC2785" w:rsidP="00EC2785">
      <w:pPr>
        <w:spacing w:line="240" w:lineRule="auto"/>
        <w:ind w:left="567" w:firstLine="0"/>
        <w:jc w:val="left"/>
        <w:rPr>
          <w:sz w:val="10"/>
          <w:szCs w:val="10"/>
        </w:rPr>
      </w:pPr>
    </w:p>
    <w:p w:rsidR="00EC2785" w:rsidRDefault="00EC2785" w:rsidP="00EC2785">
      <w:pPr>
        <w:spacing w:line="240" w:lineRule="auto"/>
        <w:ind w:left="567" w:firstLine="0"/>
        <w:jc w:val="left"/>
        <w:rPr>
          <w:sz w:val="10"/>
          <w:szCs w:val="10"/>
        </w:rPr>
      </w:pPr>
    </w:p>
    <w:p w:rsidR="000D6BE3" w:rsidRDefault="000D6BE3" w:rsidP="00EC2785">
      <w:pPr>
        <w:spacing w:line="240" w:lineRule="auto"/>
        <w:ind w:left="567" w:firstLine="0"/>
        <w:jc w:val="left"/>
        <w:rPr>
          <w:sz w:val="10"/>
          <w:szCs w:val="10"/>
        </w:rPr>
      </w:pPr>
    </w:p>
    <w:p w:rsidR="000D6BE3" w:rsidRDefault="000D6BE3" w:rsidP="00EC2785">
      <w:pPr>
        <w:spacing w:line="240" w:lineRule="auto"/>
        <w:ind w:left="567" w:firstLine="0"/>
        <w:jc w:val="left"/>
        <w:rPr>
          <w:sz w:val="10"/>
          <w:szCs w:val="10"/>
        </w:rPr>
      </w:pPr>
    </w:p>
    <w:p w:rsidR="000D6BE3" w:rsidRDefault="000D6BE3" w:rsidP="00EC2785">
      <w:pPr>
        <w:spacing w:line="240" w:lineRule="auto"/>
        <w:ind w:left="567" w:firstLine="0"/>
        <w:jc w:val="left"/>
        <w:rPr>
          <w:sz w:val="10"/>
          <w:szCs w:val="10"/>
        </w:rPr>
      </w:pPr>
    </w:p>
    <w:p w:rsidR="000D6BE3" w:rsidRDefault="000D6BE3" w:rsidP="00EC2785">
      <w:pPr>
        <w:spacing w:line="240" w:lineRule="auto"/>
        <w:ind w:left="567" w:firstLine="0"/>
        <w:jc w:val="left"/>
        <w:rPr>
          <w:sz w:val="10"/>
          <w:szCs w:val="10"/>
        </w:rPr>
      </w:pPr>
    </w:p>
    <w:p w:rsidR="000D6BE3" w:rsidRDefault="000D6BE3" w:rsidP="00EC2785">
      <w:pPr>
        <w:spacing w:line="240" w:lineRule="auto"/>
        <w:ind w:left="567" w:firstLine="0"/>
        <w:jc w:val="left"/>
        <w:rPr>
          <w:sz w:val="10"/>
          <w:szCs w:val="10"/>
        </w:rPr>
      </w:pPr>
    </w:p>
    <w:p w:rsidR="000D6BE3" w:rsidRDefault="000D6BE3" w:rsidP="00EC2785">
      <w:pPr>
        <w:spacing w:line="240" w:lineRule="auto"/>
        <w:ind w:left="567" w:firstLine="0"/>
        <w:jc w:val="left"/>
        <w:rPr>
          <w:sz w:val="10"/>
          <w:szCs w:val="10"/>
        </w:rPr>
      </w:pPr>
    </w:p>
    <w:p w:rsidR="000D6BE3" w:rsidRPr="000D6BE3" w:rsidRDefault="000D6BE3" w:rsidP="00EC2785">
      <w:pPr>
        <w:spacing w:line="240" w:lineRule="auto"/>
        <w:ind w:left="567" w:firstLine="0"/>
        <w:jc w:val="left"/>
        <w:rPr>
          <w:sz w:val="10"/>
          <w:szCs w:val="10"/>
        </w:rPr>
      </w:pPr>
    </w:p>
    <w:p w:rsidR="00EC2785" w:rsidRPr="000D6BE3" w:rsidRDefault="00EC2785" w:rsidP="00EC2785">
      <w:pPr>
        <w:spacing w:line="240" w:lineRule="auto"/>
        <w:ind w:left="567" w:firstLine="0"/>
        <w:jc w:val="left"/>
        <w:rPr>
          <w:sz w:val="10"/>
          <w:szCs w:val="10"/>
        </w:rPr>
      </w:pPr>
    </w:p>
    <w:p w:rsidR="00EC2785" w:rsidRPr="000D6BE3" w:rsidRDefault="00EC2785" w:rsidP="00EC2785">
      <w:pPr>
        <w:spacing w:line="240" w:lineRule="auto"/>
        <w:ind w:left="567" w:firstLine="0"/>
        <w:jc w:val="left"/>
        <w:rPr>
          <w:sz w:val="10"/>
          <w:szCs w:val="10"/>
        </w:rPr>
      </w:pPr>
    </w:p>
    <w:p w:rsidR="00EC2785" w:rsidRPr="000D6BE3" w:rsidRDefault="00EC2785" w:rsidP="00EC2785">
      <w:pPr>
        <w:spacing w:line="240" w:lineRule="auto"/>
        <w:ind w:left="567" w:firstLine="0"/>
        <w:jc w:val="center"/>
        <w:rPr>
          <w:rFonts w:eastAsia="Courier New"/>
          <w:b/>
          <w:sz w:val="28"/>
          <w:szCs w:val="28"/>
        </w:rPr>
        <w:sectPr w:rsidR="00EC2785" w:rsidRPr="000D6BE3" w:rsidSect="0020064E">
          <w:type w:val="continuous"/>
          <w:pgSz w:w="11906" w:h="16838"/>
          <w:pgMar w:top="1134" w:right="851" w:bottom="1134" w:left="1134" w:header="567" w:footer="567" w:gutter="0"/>
          <w:pgBorders w:offsetFrom="page">
            <w:top w:val="single" w:sz="18" w:space="24" w:color="auto"/>
            <w:left w:val="single" w:sz="18" w:space="24" w:color="auto"/>
            <w:bottom w:val="single" w:sz="18" w:space="24" w:color="auto"/>
            <w:right w:val="single" w:sz="18" w:space="24" w:color="auto"/>
          </w:pgBorders>
          <w:pgNumType w:start="1"/>
          <w:cols w:space="708"/>
          <w:titlePg/>
          <w:docGrid w:linePitch="360"/>
        </w:sectPr>
      </w:pPr>
      <w:r w:rsidRPr="000D6BE3">
        <w:rPr>
          <w:rFonts w:eastAsia="Courier New"/>
          <w:b/>
          <w:sz w:val="28"/>
          <w:szCs w:val="28"/>
        </w:rPr>
        <w:t>202</w:t>
      </w:r>
      <w:r w:rsidR="000D6BE3">
        <w:rPr>
          <w:rFonts w:eastAsia="Courier New"/>
          <w:b/>
          <w:sz w:val="28"/>
          <w:szCs w:val="28"/>
        </w:rPr>
        <w:t>5</w:t>
      </w:r>
    </w:p>
    <w:p w:rsidR="00EC2785" w:rsidRPr="000D6BE3" w:rsidRDefault="00EC2785" w:rsidP="00EC2785">
      <w:pPr>
        <w:ind w:firstLine="0"/>
        <w:jc w:val="center"/>
        <w:rPr>
          <w:b/>
        </w:rPr>
      </w:pPr>
      <w:r w:rsidRPr="000D6BE3">
        <w:rPr>
          <w:b/>
          <w:caps/>
        </w:rPr>
        <w:lastRenderedPageBreak/>
        <w:t>Авторский коллектив</w:t>
      </w:r>
    </w:p>
    <w:p w:rsidR="00EC2785" w:rsidRPr="000D6BE3" w:rsidRDefault="00EC2785" w:rsidP="00EC2785">
      <w:pPr>
        <w:ind w:right="-2" w:firstLine="0"/>
        <w:jc w:val="left"/>
      </w:pPr>
    </w:p>
    <w:tbl>
      <w:tblPr>
        <w:tblW w:w="0" w:type="auto"/>
        <w:tblLook w:val="04A0" w:firstRow="1" w:lastRow="0" w:firstColumn="1" w:lastColumn="0" w:noHBand="0" w:noVBand="1"/>
      </w:tblPr>
      <w:tblGrid>
        <w:gridCol w:w="6941"/>
        <w:gridCol w:w="2403"/>
      </w:tblGrid>
      <w:tr w:rsidR="00EC2785" w:rsidRPr="000D6BE3" w:rsidTr="002608FA">
        <w:trPr>
          <w:cantSplit/>
        </w:trPr>
        <w:tc>
          <w:tcPr>
            <w:tcW w:w="6941" w:type="dxa"/>
            <w:shd w:val="clear" w:color="auto" w:fill="auto"/>
            <w:vAlign w:val="center"/>
          </w:tcPr>
          <w:p w:rsidR="00EC2785" w:rsidRPr="000D6BE3" w:rsidRDefault="00EC2785" w:rsidP="00EC2785">
            <w:pPr>
              <w:ind w:right="-79" w:firstLine="142"/>
              <w:jc w:val="left"/>
            </w:pPr>
            <w:r w:rsidRPr="000D6BE3">
              <w:t>Директор</w:t>
            </w:r>
          </w:p>
        </w:tc>
        <w:tc>
          <w:tcPr>
            <w:tcW w:w="2403" w:type="dxa"/>
            <w:shd w:val="clear" w:color="auto" w:fill="auto"/>
          </w:tcPr>
          <w:p w:rsidR="00EC2785" w:rsidRPr="000D6BE3" w:rsidRDefault="00EC2785" w:rsidP="000D6BE3">
            <w:pPr>
              <w:ind w:right="-2" w:firstLine="5"/>
              <w:jc w:val="right"/>
            </w:pPr>
            <w:proofErr w:type="spellStart"/>
            <w:r w:rsidRPr="000D6BE3">
              <w:t>Садаков</w:t>
            </w:r>
            <w:r w:rsidR="000D6BE3">
              <w:t>а</w:t>
            </w:r>
            <w:proofErr w:type="spellEnd"/>
            <w:r w:rsidRPr="000D6BE3">
              <w:t xml:space="preserve"> </w:t>
            </w:r>
            <w:r w:rsidR="000D6BE3">
              <w:t>Г</w:t>
            </w:r>
            <w:r w:rsidRPr="000D6BE3">
              <w:t>.А.</w:t>
            </w:r>
          </w:p>
        </w:tc>
      </w:tr>
      <w:tr w:rsidR="00EC2785" w:rsidRPr="000D6BE3" w:rsidTr="002608FA">
        <w:trPr>
          <w:cantSplit/>
        </w:trPr>
        <w:tc>
          <w:tcPr>
            <w:tcW w:w="6941" w:type="dxa"/>
            <w:shd w:val="clear" w:color="auto" w:fill="auto"/>
            <w:vAlign w:val="center"/>
          </w:tcPr>
          <w:p w:rsidR="00EC2785" w:rsidRPr="000D6BE3" w:rsidRDefault="00EC2785" w:rsidP="00EC2785">
            <w:pPr>
              <w:ind w:right="-79" w:firstLine="142"/>
              <w:jc w:val="left"/>
            </w:pPr>
            <w:r w:rsidRPr="000D6BE3">
              <w:t>Главный инженер проектов</w:t>
            </w:r>
          </w:p>
        </w:tc>
        <w:tc>
          <w:tcPr>
            <w:tcW w:w="2403" w:type="dxa"/>
            <w:shd w:val="clear" w:color="auto" w:fill="auto"/>
          </w:tcPr>
          <w:p w:rsidR="00EC2785" w:rsidRPr="000D6BE3" w:rsidRDefault="00506A7C" w:rsidP="00EC2785">
            <w:pPr>
              <w:ind w:right="-2" w:firstLine="5"/>
              <w:jc w:val="right"/>
            </w:pPr>
            <w:proofErr w:type="spellStart"/>
            <w:r w:rsidRPr="000D6BE3">
              <w:t>Холодкова</w:t>
            </w:r>
            <w:proofErr w:type="spellEnd"/>
            <w:r w:rsidRPr="000D6BE3">
              <w:t xml:space="preserve"> С.Ю.</w:t>
            </w:r>
          </w:p>
        </w:tc>
      </w:tr>
      <w:tr w:rsidR="00EC2785" w:rsidRPr="000D6BE3" w:rsidTr="002608FA">
        <w:trPr>
          <w:cantSplit/>
        </w:trPr>
        <w:tc>
          <w:tcPr>
            <w:tcW w:w="6941" w:type="dxa"/>
            <w:shd w:val="clear" w:color="auto" w:fill="auto"/>
            <w:vAlign w:val="center"/>
          </w:tcPr>
          <w:p w:rsidR="00EC2785" w:rsidRPr="000D6BE3" w:rsidRDefault="00EC2785" w:rsidP="00EC2785">
            <w:pPr>
              <w:ind w:right="-79" w:firstLine="142"/>
              <w:jc w:val="left"/>
            </w:pPr>
            <w:r w:rsidRPr="000D6BE3">
              <w:t>Главный архитектор</w:t>
            </w:r>
          </w:p>
        </w:tc>
        <w:tc>
          <w:tcPr>
            <w:tcW w:w="2403" w:type="dxa"/>
            <w:shd w:val="clear" w:color="auto" w:fill="auto"/>
          </w:tcPr>
          <w:p w:rsidR="00EC2785" w:rsidRPr="000D6BE3" w:rsidRDefault="00506A7C" w:rsidP="00506A7C">
            <w:pPr>
              <w:ind w:right="-2" w:firstLine="5"/>
              <w:jc w:val="right"/>
            </w:pPr>
            <w:proofErr w:type="spellStart"/>
            <w:r w:rsidRPr="000D6BE3">
              <w:t>Кемпель</w:t>
            </w:r>
            <w:proofErr w:type="spellEnd"/>
            <w:r w:rsidRPr="000D6BE3">
              <w:t xml:space="preserve"> М.В.</w:t>
            </w:r>
          </w:p>
        </w:tc>
      </w:tr>
      <w:tr w:rsidR="00EC2785" w:rsidRPr="000D6BE3" w:rsidTr="002608FA">
        <w:trPr>
          <w:cantSplit/>
        </w:trPr>
        <w:tc>
          <w:tcPr>
            <w:tcW w:w="6941" w:type="dxa"/>
            <w:shd w:val="clear" w:color="auto" w:fill="auto"/>
            <w:vAlign w:val="center"/>
          </w:tcPr>
          <w:p w:rsidR="00EC2785" w:rsidRPr="000D6BE3" w:rsidRDefault="000D6BE3" w:rsidP="00EC2785">
            <w:pPr>
              <w:ind w:right="-79" w:firstLine="142"/>
              <w:jc w:val="left"/>
            </w:pPr>
            <w:r>
              <w:t>Проектировщик</w:t>
            </w:r>
          </w:p>
        </w:tc>
        <w:tc>
          <w:tcPr>
            <w:tcW w:w="2403" w:type="dxa"/>
            <w:shd w:val="clear" w:color="auto" w:fill="auto"/>
          </w:tcPr>
          <w:p w:rsidR="00EC2785" w:rsidRPr="000D6BE3" w:rsidRDefault="000D6BE3" w:rsidP="00EC2785">
            <w:pPr>
              <w:ind w:right="-2" w:firstLine="5"/>
              <w:jc w:val="right"/>
            </w:pPr>
            <w:proofErr w:type="spellStart"/>
            <w:r>
              <w:t>Плехова</w:t>
            </w:r>
            <w:proofErr w:type="spellEnd"/>
            <w:r>
              <w:t xml:space="preserve"> А.В.</w:t>
            </w:r>
          </w:p>
        </w:tc>
      </w:tr>
      <w:tr w:rsidR="00EC2785" w:rsidRPr="000D6BE3" w:rsidTr="002608FA">
        <w:trPr>
          <w:cantSplit/>
        </w:trPr>
        <w:tc>
          <w:tcPr>
            <w:tcW w:w="6941" w:type="dxa"/>
            <w:shd w:val="clear" w:color="auto" w:fill="auto"/>
            <w:vAlign w:val="center"/>
          </w:tcPr>
          <w:p w:rsidR="00EC2785" w:rsidRPr="000D6BE3" w:rsidRDefault="00EC2785" w:rsidP="00EC2785">
            <w:pPr>
              <w:ind w:right="-79" w:firstLine="142"/>
              <w:jc w:val="left"/>
            </w:pPr>
            <w:r w:rsidRPr="000D6BE3">
              <w:t>Эколог-</w:t>
            </w:r>
            <w:proofErr w:type="spellStart"/>
            <w:r w:rsidRPr="000D6BE3">
              <w:t>природопользователь</w:t>
            </w:r>
            <w:proofErr w:type="spellEnd"/>
          </w:p>
        </w:tc>
        <w:tc>
          <w:tcPr>
            <w:tcW w:w="2403" w:type="dxa"/>
            <w:shd w:val="clear" w:color="auto" w:fill="auto"/>
          </w:tcPr>
          <w:p w:rsidR="00EC2785" w:rsidRPr="000D6BE3" w:rsidRDefault="00EC2785" w:rsidP="00EC2785">
            <w:pPr>
              <w:ind w:right="-2" w:firstLine="5"/>
              <w:jc w:val="right"/>
            </w:pPr>
            <w:r w:rsidRPr="000D6BE3">
              <w:t>Скороходова У.В.</w:t>
            </w:r>
          </w:p>
        </w:tc>
      </w:tr>
      <w:tr w:rsidR="00EC2785" w:rsidRPr="000D6BE3" w:rsidTr="002608FA">
        <w:trPr>
          <w:cantSplit/>
        </w:trPr>
        <w:tc>
          <w:tcPr>
            <w:tcW w:w="6941" w:type="dxa"/>
            <w:shd w:val="clear" w:color="auto" w:fill="auto"/>
            <w:vAlign w:val="center"/>
          </w:tcPr>
          <w:p w:rsidR="00EC2785" w:rsidRPr="000D6BE3" w:rsidRDefault="00EC2785" w:rsidP="00EC2785">
            <w:pPr>
              <w:ind w:right="-79" w:firstLine="142"/>
              <w:jc w:val="left"/>
            </w:pPr>
            <w:r w:rsidRPr="000D6BE3">
              <w:t>Кадастровый инженер</w:t>
            </w:r>
          </w:p>
        </w:tc>
        <w:tc>
          <w:tcPr>
            <w:tcW w:w="2403" w:type="dxa"/>
            <w:shd w:val="clear" w:color="auto" w:fill="auto"/>
          </w:tcPr>
          <w:p w:rsidR="00EC2785" w:rsidRPr="000D6BE3" w:rsidRDefault="00EC2785" w:rsidP="00EC2785">
            <w:pPr>
              <w:ind w:right="-2" w:firstLine="5"/>
              <w:jc w:val="right"/>
            </w:pPr>
            <w:proofErr w:type="spellStart"/>
            <w:r w:rsidRPr="000D6BE3">
              <w:t>Блинова</w:t>
            </w:r>
            <w:proofErr w:type="spellEnd"/>
            <w:r w:rsidRPr="000D6BE3">
              <w:t xml:space="preserve"> М.В.</w:t>
            </w:r>
          </w:p>
        </w:tc>
      </w:tr>
      <w:tr w:rsidR="00EC2785" w:rsidRPr="000D6BE3" w:rsidTr="002608FA">
        <w:trPr>
          <w:cantSplit/>
        </w:trPr>
        <w:tc>
          <w:tcPr>
            <w:tcW w:w="6941" w:type="dxa"/>
            <w:shd w:val="clear" w:color="auto" w:fill="auto"/>
            <w:vAlign w:val="center"/>
          </w:tcPr>
          <w:p w:rsidR="00EC2785" w:rsidRPr="000D6BE3" w:rsidRDefault="00EC2785" w:rsidP="00EC2785">
            <w:pPr>
              <w:ind w:right="-79" w:firstLine="142"/>
              <w:jc w:val="left"/>
            </w:pPr>
            <w:r w:rsidRPr="000D6BE3">
              <w:t>Системный администратор</w:t>
            </w:r>
          </w:p>
        </w:tc>
        <w:tc>
          <w:tcPr>
            <w:tcW w:w="2403" w:type="dxa"/>
            <w:shd w:val="clear" w:color="auto" w:fill="auto"/>
          </w:tcPr>
          <w:p w:rsidR="00EC2785" w:rsidRPr="000D6BE3" w:rsidRDefault="00EC2785" w:rsidP="00EC2785">
            <w:pPr>
              <w:ind w:right="-2" w:firstLine="5"/>
              <w:jc w:val="right"/>
            </w:pPr>
            <w:proofErr w:type="spellStart"/>
            <w:r w:rsidRPr="000D6BE3">
              <w:t>Рощик</w:t>
            </w:r>
            <w:proofErr w:type="spellEnd"/>
            <w:r w:rsidRPr="000D6BE3">
              <w:t xml:space="preserve"> А.А.</w:t>
            </w:r>
          </w:p>
        </w:tc>
      </w:tr>
    </w:tbl>
    <w:p w:rsidR="00A800C2" w:rsidRPr="000D6BE3" w:rsidRDefault="00A800C2" w:rsidP="00EC2785">
      <w:pPr>
        <w:spacing w:after="200"/>
        <w:ind w:firstLine="0"/>
        <w:jc w:val="center"/>
        <w:rPr>
          <w:b/>
        </w:rPr>
      </w:pPr>
      <w:bookmarkStart w:id="0" w:name="_Toc255470583"/>
    </w:p>
    <w:p w:rsidR="00EC2785" w:rsidRDefault="00A800C2" w:rsidP="00EC2785">
      <w:pPr>
        <w:spacing w:after="200"/>
        <w:ind w:firstLine="0"/>
        <w:jc w:val="center"/>
        <w:rPr>
          <w:b/>
        </w:rPr>
      </w:pPr>
      <w:r w:rsidRPr="000D6BE3">
        <w:rPr>
          <w:b/>
        </w:rPr>
        <w:br w:type="page"/>
      </w:r>
      <w:r w:rsidR="00EC2785" w:rsidRPr="000D6BE3">
        <w:rPr>
          <w:b/>
        </w:rPr>
        <w:lastRenderedPageBreak/>
        <w:t>СОСТАВ ГРАФИЧЕСКИХ И ТЕКСТОВЫХ МАТЕРИАЛОВ ПРОЕКТА</w:t>
      </w:r>
    </w:p>
    <w:tbl>
      <w:tblPr>
        <w:tblW w:w="974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6927"/>
        <w:gridCol w:w="1578"/>
      </w:tblGrid>
      <w:tr w:rsidR="000D6BE3" w:rsidRPr="001A77ED" w:rsidTr="00D61654">
        <w:trPr>
          <w:trHeight w:val="527"/>
        </w:trPr>
        <w:tc>
          <w:tcPr>
            <w:tcW w:w="1242" w:type="dxa"/>
            <w:shd w:val="clear" w:color="auto" w:fill="auto"/>
            <w:vAlign w:val="center"/>
          </w:tcPr>
          <w:p w:rsidR="000D6BE3" w:rsidRPr="001A77ED" w:rsidRDefault="000D6BE3" w:rsidP="00D61654">
            <w:pPr>
              <w:pStyle w:val="Sf6"/>
              <w:spacing w:line="240" w:lineRule="auto"/>
              <w:ind w:left="241" w:firstLine="0"/>
              <w:jc w:val="center"/>
            </w:pPr>
            <w:r w:rsidRPr="001A77ED">
              <w:t xml:space="preserve">№ </w:t>
            </w:r>
            <w:proofErr w:type="spellStart"/>
            <w:r w:rsidRPr="001A77ED">
              <w:t>п.п</w:t>
            </w:r>
            <w:proofErr w:type="spellEnd"/>
            <w:r w:rsidRPr="001A77ED">
              <w:t>.</w:t>
            </w:r>
          </w:p>
        </w:tc>
        <w:tc>
          <w:tcPr>
            <w:tcW w:w="6927" w:type="dxa"/>
            <w:shd w:val="clear" w:color="auto" w:fill="auto"/>
            <w:vAlign w:val="center"/>
          </w:tcPr>
          <w:p w:rsidR="000D6BE3" w:rsidRPr="000D6BE3" w:rsidRDefault="000D6BE3" w:rsidP="00D61654">
            <w:pPr>
              <w:pStyle w:val="Sf6"/>
              <w:spacing w:line="240" w:lineRule="auto"/>
              <w:ind w:firstLine="0"/>
              <w:jc w:val="center"/>
              <w:rPr>
                <w:rStyle w:val="afd"/>
              </w:rPr>
            </w:pPr>
            <w:r w:rsidRPr="001A77ED">
              <w:t>Наименование листа, тома</w:t>
            </w:r>
          </w:p>
        </w:tc>
        <w:tc>
          <w:tcPr>
            <w:tcW w:w="1578" w:type="dxa"/>
            <w:shd w:val="clear" w:color="auto" w:fill="auto"/>
            <w:vAlign w:val="center"/>
          </w:tcPr>
          <w:p w:rsidR="000D6BE3" w:rsidRPr="001A77ED" w:rsidRDefault="000D6BE3" w:rsidP="00D61654">
            <w:pPr>
              <w:pStyle w:val="Sf6"/>
              <w:spacing w:line="240" w:lineRule="auto"/>
              <w:ind w:firstLine="0"/>
              <w:jc w:val="center"/>
            </w:pPr>
            <w:r>
              <w:t>М</w:t>
            </w:r>
            <w:r w:rsidRPr="001A77ED">
              <w:t>асштаб</w:t>
            </w:r>
          </w:p>
        </w:tc>
      </w:tr>
      <w:tr w:rsidR="000D6BE3" w:rsidRPr="001A77ED" w:rsidTr="00D61654">
        <w:trPr>
          <w:trHeight w:val="454"/>
        </w:trPr>
        <w:tc>
          <w:tcPr>
            <w:tcW w:w="9747" w:type="dxa"/>
            <w:gridSpan w:val="3"/>
            <w:shd w:val="clear" w:color="auto" w:fill="auto"/>
            <w:vAlign w:val="center"/>
          </w:tcPr>
          <w:p w:rsidR="000D6BE3" w:rsidRPr="001A77ED" w:rsidRDefault="000D6BE3" w:rsidP="00D61654">
            <w:pPr>
              <w:pStyle w:val="Sf6"/>
              <w:spacing w:line="240" w:lineRule="auto"/>
              <w:ind w:firstLine="0"/>
              <w:jc w:val="center"/>
              <w:rPr>
                <w:b/>
              </w:rPr>
            </w:pPr>
            <w:r w:rsidRPr="001A77ED">
              <w:rPr>
                <w:b/>
                <w:i/>
              </w:rPr>
              <w:t>Обосновывающая часть</w:t>
            </w:r>
          </w:p>
        </w:tc>
      </w:tr>
      <w:tr w:rsidR="000D6BE3" w:rsidRPr="001A77ED" w:rsidTr="00D61654">
        <w:trPr>
          <w:trHeight w:val="333"/>
        </w:trPr>
        <w:tc>
          <w:tcPr>
            <w:tcW w:w="1242" w:type="dxa"/>
            <w:vAlign w:val="center"/>
          </w:tcPr>
          <w:p w:rsidR="000D6BE3" w:rsidRPr="001A77ED" w:rsidRDefault="000D6BE3" w:rsidP="00D61654">
            <w:pPr>
              <w:pStyle w:val="Sf8"/>
              <w:spacing w:line="240" w:lineRule="auto"/>
            </w:pPr>
            <w:r w:rsidRPr="001A77ED">
              <w:t>Том 1</w:t>
            </w:r>
          </w:p>
        </w:tc>
        <w:tc>
          <w:tcPr>
            <w:tcW w:w="6927" w:type="dxa"/>
            <w:vAlign w:val="center"/>
          </w:tcPr>
          <w:p w:rsidR="000D6BE3" w:rsidRPr="001A77ED" w:rsidRDefault="000D6BE3" w:rsidP="00D61654">
            <w:pPr>
              <w:spacing w:line="240" w:lineRule="auto"/>
            </w:pPr>
            <w:r w:rsidRPr="001A77ED">
              <w:t>Материалы по обоснованию проектных решений</w:t>
            </w:r>
          </w:p>
        </w:tc>
        <w:tc>
          <w:tcPr>
            <w:tcW w:w="1578" w:type="dxa"/>
            <w:vAlign w:val="center"/>
          </w:tcPr>
          <w:p w:rsidR="000D6BE3" w:rsidRPr="001A77ED" w:rsidRDefault="000D6BE3" w:rsidP="00D61654">
            <w:pPr>
              <w:spacing w:line="240" w:lineRule="auto"/>
              <w:jc w:val="center"/>
            </w:pPr>
          </w:p>
        </w:tc>
      </w:tr>
      <w:tr w:rsidR="000D6BE3" w:rsidRPr="001A77ED" w:rsidTr="00D61654">
        <w:trPr>
          <w:trHeight w:val="454"/>
        </w:trPr>
        <w:tc>
          <w:tcPr>
            <w:tcW w:w="1242" w:type="dxa"/>
            <w:vAlign w:val="center"/>
          </w:tcPr>
          <w:p w:rsidR="000D6BE3" w:rsidRPr="001A77ED" w:rsidRDefault="000D6BE3" w:rsidP="00D61654">
            <w:pPr>
              <w:pStyle w:val="Sf8"/>
              <w:spacing w:line="240" w:lineRule="auto"/>
            </w:pPr>
            <w:r>
              <w:t>1</w:t>
            </w:r>
          </w:p>
        </w:tc>
        <w:tc>
          <w:tcPr>
            <w:tcW w:w="6927" w:type="dxa"/>
            <w:vAlign w:val="center"/>
          </w:tcPr>
          <w:p w:rsidR="000D6BE3" w:rsidRPr="001A77ED" w:rsidRDefault="000D6BE3" w:rsidP="00D61654">
            <w:pPr>
              <w:spacing w:line="240" w:lineRule="auto"/>
              <w:ind w:hanging="15"/>
            </w:pPr>
            <w:r w:rsidRPr="001A77ED">
              <w:t xml:space="preserve">Карта </w:t>
            </w:r>
            <w:r>
              <w:t>социальной инфраструктуры и промышленности</w:t>
            </w:r>
            <w:r w:rsidRPr="001A77ED">
              <w:t xml:space="preserve"> МО </w:t>
            </w:r>
            <w:proofErr w:type="spellStart"/>
            <w:r w:rsidRPr="001A77ED">
              <w:t>Топчихинский</w:t>
            </w:r>
            <w:proofErr w:type="spellEnd"/>
            <w:r w:rsidRPr="001A77ED">
              <w:t xml:space="preserve"> сельсовет Топчихинского района Алтайского края</w:t>
            </w:r>
          </w:p>
        </w:tc>
        <w:tc>
          <w:tcPr>
            <w:tcW w:w="1578" w:type="dxa"/>
            <w:vAlign w:val="center"/>
          </w:tcPr>
          <w:p w:rsidR="000D6BE3" w:rsidRPr="001A77ED" w:rsidRDefault="000D6BE3" w:rsidP="000D6BE3">
            <w:pPr>
              <w:spacing w:line="240" w:lineRule="auto"/>
              <w:ind w:firstLine="0"/>
              <w:jc w:val="center"/>
            </w:pPr>
            <w:r w:rsidRPr="001A77ED">
              <w:t>М 1:</w:t>
            </w:r>
            <w:r>
              <w:t>10</w:t>
            </w:r>
            <w:r w:rsidRPr="001A77ED">
              <w:t>000</w:t>
            </w:r>
          </w:p>
        </w:tc>
      </w:tr>
      <w:tr w:rsidR="000D6BE3" w:rsidRPr="001A77ED" w:rsidTr="00D61654">
        <w:trPr>
          <w:trHeight w:val="454"/>
        </w:trPr>
        <w:tc>
          <w:tcPr>
            <w:tcW w:w="1242" w:type="dxa"/>
            <w:vAlign w:val="center"/>
          </w:tcPr>
          <w:p w:rsidR="000D6BE3" w:rsidRPr="001A77ED" w:rsidRDefault="000D6BE3" w:rsidP="00D61654">
            <w:pPr>
              <w:pStyle w:val="Sf8"/>
              <w:spacing w:line="240" w:lineRule="auto"/>
            </w:pPr>
            <w:r>
              <w:t>2</w:t>
            </w:r>
          </w:p>
        </w:tc>
        <w:tc>
          <w:tcPr>
            <w:tcW w:w="6927" w:type="dxa"/>
            <w:vAlign w:val="center"/>
          </w:tcPr>
          <w:p w:rsidR="000D6BE3" w:rsidRPr="001A77ED" w:rsidRDefault="000D6BE3" w:rsidP="00D61654">
            <w:pPr>
              <w:spacing w:line="240" w:lineRule="auto"/>
              <w:ind w:hanging="15"/>
            </w:pPr>
            <w:r w:rsidRPr="001A77ED">
              <w:t xml:space="preserve">Карта </w:t>
            </w:r>
            <w:r>
              <w:t>инженерной и транспортной инфраструктур</w:t>
            </w:r>
            <w:r w:rsidRPr="001A77ED">
              <w:t xml:space="preserve"> МО </w:t>
            </w:r>
            <w:proofErr w:type="spellStart"/>
            <w:r w:rsidRPr="001A77ED">
              <w:t>Топчихинский</w:t>
            </w:r>
            <w:proofErr w:type="spellEnd"/>
            <w:r w:rsidRPr="001A77ED">
              <w:t xml:space="preserve"> сельсовет Топчихинского района Алтайского края</w:t>
            </w:r>
          </w:p>
        </w:tc>
        <w:tc>
          <w:tcPr>
            <w:tcW w:w="1578" w:type="dxa"/>
            <w:vAlign w:val="center"/>
          </w:tcPr>
          <w:p w:rsidR="000D6BE3" w:rsidRPr="001A77ED" w:rsidRDefault="000D6BE3" w:rsidP="000D6BE3">
            <w:pPr>
              <w:spacing w:line="240" w:lineRule="auto"/>
              <w:ind w:firstLine="0"/>
              <w:jc w:val="center"/>
            </w:pPr>
            <w:r w:rsidRPr="001A77ED">
              <w:t>М 1:</w:t>
            </w:r>
            <w:r>
              <w:t>10</w:t>
            </w:r>
            <w:r w:rsidRPr="001A77ED">
              <w:t>000</w:t>
            </w:r>
          </w:p>
        </w:tc>
      </w:tr>
      <w:tr w:rsidR="000D6BE3" w:rsidRPr="001A77ED" w:rsidTr="00D61654">
        <w:trPr>
          <w:trHeight w:val="454"/>
        </w:trPr>
        <w:tc>
          <w:tcPr>
            <w:tcW w:w="1242" w:type="dxa"/>
            <w:vAlign w:val="center"/>
          </w:tcPr>
          <w:p w:rsidR="000D6BE3" w:rsidRPr="001A77ED" w:rsidRDefault="000D6BE3" w:rsidP="00D61654">
            <w:pPr>
              <w:pStyle w:val="Sf8"/>
              <w:spacing w:line="240" w:lineRule="auto"/>
            </w:pPr>
            <w:r>
              <w:t>3</w:t>
            </w:r>
          </w:p>
        </w:tc>
        <w:tc>
          <w:tcPr>
            <w:tcW w:w="6927" w:type="dxa"/>
            <w:vAlign w:val="center"/>
          </w:tcPr>
          <w:p w:rsidR="000D6BE3" w:rsidRPr="001A77ED" w:rsidRDefault="000D6BE3" w:rsidP="00D61654">
            <w:pPr>
              <w:spacing w:line="240" w:lineRule="auto"/>
              <w:ind w:hanging="15"/>
            </w:pPr>
            <w:r>
              <w:t xml:space="preserve">Карта зон с особыми условиями использования территории, объектов культурного наследия </w:t>
            </w:r>
            <w:r w:rsidRPr="001A77ED">
              <w:t xml:space="preserve">МО </w:t>
            </w:r>
            <w:proofErr w:type="spellStart"/>
            <w:r w:rsidRPr="001A77ED">
              <w:t>Топчихинский</w:t>
            </w:r>
            <w:proofErr w:type="spellEnd"/>
            <w:r w:rsidRPr="001A77ED">
              <w:t xml:space="preserve"> сельсовет Топчихинского района Алтайского края</w:t>
            </w:r>
          </w:p>
        </w:tc>
        <w:tc>
          <w:tcPr>
            <w:tcW w:w="1578" w:type="dxa"/>
            <w:vAlign w:val="center"/>
          </w:tcPr>
          <w:p w:rsidR="000D6BE3" w:rsidRPr="001A77ED" w:rsidRDefault="000D6BE3" w:rsidP="000D6BE3">
            <w:pPr>
              <w:spacing w:line="240" w:lineRule="auto"/>
              <w:ind w:firstLine="0"/>
              <w:jc w:val="center"/>
            </w:pPr>
            <w:r w:rsidRPr="001A77ED">
              <w:t>М 1:</w:t>
            </w:r>
            <w:r>
              <w:t>10</w:t>
            </w:r>
            <w:r w:rsidRPr="001A77ED">
              <w:t>000</w:t>
            </w:r>
          </w:p>
        </w:tc>
      </w:tr>
      <w:tr w:rsidR="000D6BE3" w:rsidRPr="001A77ED" w:rsidTr="00D61654">
        <w:trPr>
          <w:trHeight w:val="454"/>
        </w:trPr>
        <w:tc>
          <w:tcPr>
            <w:tcW w:w="1242" w:type="dxa"/>
            <w:shd w:val="clear" w:color="auto" w:fill="auto"/>
            <w:vAlign w:val="center"/>
          </w:tcPr>
          <w:p w:rsidR="000D6BE3" w:rsidRPr="001A77ED" w:rsidRDefault="000D6BE3" w:rsidP="00D61654">
            <w:pPr>
              <w:pStyle w:val="Sf6"/>
              <w:spacing w:line="240" w:lineRule="auto"/>
              <w:ind w:firstLine="0"/>
              <w:jc w:val="center"/>
            </w:pPr>
            <w:r w:rsidRPr="001A77ED">
              <w:t xml:space="preserve">№ </w:t>
            </w:r>
            <w:proofErr w:type="spellStart"/>
            <w:r w:rsidRPr="001A77ED">
              <w:t>п.п</w:t>
            </w:r>
            <w:proofErr w:type="spellEnd"/>
            <w:r w:rsidRPr="001A77ED">
              <w:t>.</w:t>
            </w:r>
          </w:p>
        </w:tc>
        <w:tc>
          <w:tcPr>
            <w:tcW w:w="6927" w:type="dxa"/>
            <w:shd w:val="clear" w:color="auto" w:fill="auto"/>
            <w:vAlign w:val="center"/>
          </w:tcPr>
          <w:p w:rsidR="000D6BE3" w:rsidRPr="000D6BE3" w:rsidRDefault="000D6BE3" w:rsidP="00D61654">
            <w:pPr>
              <w:pStyle w:val="Sf6"/>
              <w:spacing w:line="240" w:lineRule="auto"/>
              <w:ind w:firstLine="0"/>
              <w:jc w:val="center"/>
              <w:rPr>
                <w:rStyle w:val="afd"/>
              </w:rPr>
            </w:pPr>
            <w:r w:rsidRPr="001A77ED">
              <w:t>Наименование листа, тома</w:t>
            </w:r>
          </w:p>
        </w:tc>
        <w:tc>
          <w:tcPr>
            <w:tcW w:w="1578" w:type="dxa"/>
            <w:shd w:val="clear" w:color="auto" w:fill="auto"/>
            <w:vAlign w:val="center"/>
          </w:tcPr>
          <w:p w:rsidR="000D6BE3" w:rsidRPr="001A77ED" w:rsidRDefault="000D6BE3" w:rsidP="00D61654">
            <w:pPr>
              <w:pStyle w:val="Sf6"/>
              <w:spacing w:line="240" w:lineRule="auto"/>
              <w:ind w:firstLine="0"/>
              <w:jc w:val="center"/>
            </w:pPr>
            <w:r w:rsidRPr="001A77ED">
              <w:t>Масштаб</w:t>
            </w:r>
          </w:p>
        </w:tc>
      </w:tr>
      <w:tr w:rsidR="000D6BE3" w:rsidRPr="001A77ED" w:rsidTr="00D61654">
        <w:trPr>
          <w:trHeight w:val="454"/>
        </w:trPr>
        <w:tc>
          <w:tcPr>
            <w:tcW w:w="9747" w:type="dxa"/>
            <w:gridSpan w:val="3"/>
            <w:shd w:val="clear" w:color="auto" w:fill="auto"/>
            <w:vAlign w:val="center"/>
          </w:tcPr>
          <w:p w:rsidR="000D6BE3" w:rsidRPr="001A77ED" w:rsidRDefault="000D6BE3" w:rsidP="00D61654">
            <w:pPr>
              <w:pStyle w:val="Sf6"/>
              <w:spacing w:line="240" w:lineRule="auto"/>
              <w:ind w:firstLine="0"/>
              <w:jc w:val="center"/>
              <w:rPr>
                <w:b/>
              </w:rPr>
            </w:pPr>
            <w:r w:rsidRPr="001A77ED">
              <w:rPr>
                <w:b/>
                <w:i/>
              </w:rPr>
              <w:t>Основная (утверждаемая) часть</w:t>
            </w:r>
          </w:p>
        </w:tc>
      </w:tr>
      <w:tr w:rsidR="000D6BE3" w:rsidRPr="001A77ED" w:rsidTr="00D61654">
        <w:trPr>
          <w:trHeight w:val="300"/>
        </w:trPr>
        <w:tc>
          <w:tcPr>
            <w:tcW w:w="1242" w:type="dxa"/>
          </w:tcPr>
          <w:p w:rsidR="000D6BE3" w:rsidRPr="001A77ED" w:rsidRDefault="000D6BE3" w:rsidP="00D61654">
            <w:pPr>
              <w:pStyle w:val="Sf8"/>
              <w:spacing w:line="240" w:lineRule="auto"/>
            </w:pPr>
            <w:r w:rsidRPr="001A77ED">
              <w:t>Том 2</w:t>
            </w:r>
          </w:p>
        </w:tc>
        <w:tc>
          <w:tcPr>
            <w:tcW w:w="6927" w:type="dxa"/>
            <w:vAlign w:val="center"/>
          </w:tcPr>
          <w:p w:rsidR="000D6BE3" w:rsidRPr="001A77ED" w:rsidRDefault="000D6BE3" w:rsidP="00D61654">
            <w:pPr>
              <w:spacing w:line="240" w:lineRule="auto"/>
            </w:pPr>
            <w:r w:rsidRPr="001A77ED">
              <w:t>Положение о территориальном планировании</w:t>
            </w:r>
          </w:p>
        </w:tc>
        <w:tc>
          <w:tcPr>
            <w:tcW w:w="1578" w:type="dxa"/>
            <w:vAlign w:val="center"/>
          </w:tcPr>
          <w:p w:rsidR="000D6BE3" w:rsidRPr="001A77ED" w:rsidRDefault="000D6BE3" w:rsidP="00D61654">
            <w:pPr>
              <w:spacing w:line="240" w:lineRule="auto"/>
              <w:jc w:val="center"/>
            </w:pPr>
          </w:p>
        </w:tc>
      </w:tr>
      <w:tr w:rsidR="000D6BE3" w:rsidRPr="001A77ED" w:rsidTr="00D61654">
        <w:trPr>
          <w:trHeight w:val="557"/>
        </w:trPr>
        <w:tc>
          <w:tcPr>
            <w:tcW w:w="1242" w:type="dxa"/>
            <w:vAlign w:val="center"/>
          </w:tcPr>
          <w:p w:rsidR="000D6BE3" w:rsidRPr="001A77ED" w:rsidRDefault="000D6BE3" w:rsidP="00D61654">
            <w:pPr>
              <w:pStyle w:val="Sf8"/>
              <w:spacing w:line="240" w:lineRule="auto"/>
            </w:pPr>
            <w:r>
              <w:t>4</w:t>
            </w:r>
          </w:p>
        </w:tc>
        <w:tc>
          <w:tcPr>
            <w:tcW w:w="6927" w:type="dxa"/>
            <w:vAlign w:val="center"/>
          </w:tcPr>
          <w:p w:rsidR="000D6BE3" w:rsidRPr="001A77ED" w:rsidRDefault="000D6BE3" w:rsidP="00D61654">
            <w:pPr>
              <w:spacing w:line="240" w:lineRule="auto"/>
              <w:ind w:hanging="15"/>
            </w:pPr>
            <w:r w:rsidRPr="001A77ED">
              <w:t xml:space="preserve">Карта границ населенных пунктов МО </w:t>
            </w:r>
            <w:proofErr w:type="spellStart"/>
            <w:r w:rsidRPr="001A77ED">
              <w:t>Топчихинский</w:t>
            </w:r>
            <w:proofErr w:type="spellEnd"/>
            <w:r w:rsidRPr="001A77ED">
              <w:t xml:space="preserve"> сельсовет Топчихинского района Алтайского края</w:t>
            </w:r>
          </w:p>
        </w:tc>
        <w:tc>
          <w:tcPr>
            <w:tcW w:w="1578" w:type="dxa"/>
            <w:vAlign w:val="center"/>
          </w:tcPr>
          <w:p w:rsidR="000D6BE3" w:rsidRPr="001A77ED" w:rsidRDefault="000D6BE3" w:rsidP="000D6BE3">
            <w:pPr>
              <w:spacing w:line="240" w:lineRule="auto"/>
              <w:ind w:firstLine="0"/>
              <w:jc w:val="center"/>
            </w:pPr>
            <w:r w:rsidRPr="001A77ED">
              <w:t>М 1:</w:t>
            </w:r>
            <w:r>
              <w:t>10</w:t>
            </w:r>
            <w:r w:rsidRPr="001A77ED">
              <w:t>000</w:t>
            </w:r>
          </w:p>
        </w:tc>
      </w:tr>
      <w:tr w:rsidR="000D6BE3" w:rsidRPr="001A77ED" w:rsidTr="00D61654">
        <w:trPr>
          <w:trHeight w:val="317"/>
        </w:trPr>
        <w:tc>
          <w:tcPr>
            <w:tcW w:w="1242" w:type="dxa"/>
            <w:vAlign w:val="center"/>
          </w:tcPr>
          <w:p w:rsidR="000D6BE3" w:rsidRPr="001A77ED" w:rsidRDefault="000D6BE3" w:rsidP="00D61654">
            <w:pPr>
              <w:pStyle w:val="Sf8"/>
              <w:spacing w:line="240" w:lineRule="auto"/>
            </w:pPr>
            <w:r>
              <w:t>5</w:t>
            </w:r>
          </w:p>
        </w:tc>
        <w:tc>
          <w:tcPr>
            <w:tcW w:w="6927" w:type="dxa"/>
            <w:vAlign w:val="center"/>
          </w:tcPr>
          <w:p w:rsidR="000D6BE3" w:rsidRPr="001A77ED" w:rsidRDefault="000D6BE3" w:rsidP="00D61654">
            <w:pPr>
              <w:spacing w:line="240" w:lineRule="auto"/>
              <w:ind w:hanging="15"/>
            </w:pPr>
            <w:r w:rsidRPr="001A77ED">
              <w:t>Карта функциональных зон</w:t>
            </w:r>
            <w:r>
              <w:t xml:space="preserve"> </w:t>
            </w:r>
            <w:r w:rsidRPr="001A77ED">
              <w:t xml:space="preserve">МО </w:t>
            </w:r>
            <w:proofErr w:type="spellStart"/>
            <w:r w:rsidRPr="001A77ED">
              <w:t>Топчихинский</w:t>
            </w:r>
            <w:proofErr w:type="spellEnd"/>
            <w:r w:rsidRPr="001A77ED">
              <w:t xml:space="preserve"> сельсовет Топчихинского района Алтайского края</w:t>
            </w:r>
          </w:p>
        </w:tc>
        <w:tc>
          <w:tcPr>
            <w:tcW w:w="1578" w:type="dxa"/>
            <w:vAlign w:val="center"/>
          </w:tcPr>
          <w:p w:rsidR="000D6BE3" w:rsidRPr="001A77ED" w:rsidRDefault="000D6BE3" w:rsidP="000D6BE3">
            <w:pPr>
              <w:spacing w:line="240" w:lineRule="auto"/>
              <w:ind w:firstLine="0"/>
              <w:jc w:val="center"/>
            </w:pPr>
            <w:r w:rsidRPr="001A77ED">
              <w:t>М 1:</w:t>
            </w:r>
            <w:r>
              <w:t>10</w:t>
            </w:r>
            <w:r w:rsidRPr="001A77ED">
              <w:t>000</w:t>
            </w:r>
          </w:p>
        </w:tc>
      </w:tr>
      <w:tr w:rsidR="000D6BE3" w:rsidRPr="001A77ED" w:rsidTr="00D61654">
        <w:trPr>
          <w:trHeight w:val="323"/>
        </w:trPr>
        <w:tc>
          <w:tcPr>
            <w:tcW w:w="1242" w:type="dxa"/>
            <w:vAlign w:val="center"/>
          </w:tcPr>
          <w:p w:rsidR="000D6BE3" w:rsidRPr="001A77ED" w:rsidRDefault="000D6BE3" w:rsidP="00D61654">
            <w:pPr>
              <w:pStyle w:val="Sf8"/>
              <w:spacing w:line="240" w:lineRule="auto"/>
            </w:pPr>
            <w:r>
              <w:t>6</w:t>
            </w:r>
          </w:p>
        </w:tc>
        <w:tc>
          <w:tcPr>
            <w:tcW w:w="6927" w:type="dxa"/>
            <w:vAlign w:val="center"/>
          </w:tcPr>
          <w:p w:rsidR="000D6BE3" w:rsidRPr="001A77ED" w:rsidRDefault="000D6BE3" w:rsidP="00D61654">
            <w:pPr>
              <w:spacing w:line="240" w:lineRule="auto"/>
              <w:ind w:hanging="15"/>
            </w:pPr>
            <w:r w:rsidRPr="001A77ED">
              <w:t xml:space="preserve">Карта </w:t>
            </w:r>
            <w:r>
              <w:t xml:space="preserve">территорий, подверженных риску возникновения чрезвычайных ситуаций </w:t>
            </w:r>
            <w:r w:rsidRPr="001A77ED">
              <w:t xml:space="preserve">МО </w:t>
            </w:r>
            <w:proofErr w:type="spellStart"/>
            <w:r w:rsidRPr="001A77ED">
              <w:t>Топчихинский</w:t>
            </w:r>
            <w:proofErr w:type="spellEnd"/>
            <w:r w:rsidRPr="001A77ED">
              <w:t xml:space="preserve"> сельсовет Топчихинского района Алтайского края</w:t>
            </w:r>
          </w:p>
        </w:tc>
        <w:tc>
          <w:tcPr>
            <w:tcW w:w="1578" w:type="dxa"/>
            <w:vAlign w:val="center"/>
          </w:tcPr>
          <w:p w:rsidR="000D6BE3" w:rsidRPr="001A77ED" w:rsidRDefault="000D6BE3" w:rsidP="000D6BE3">
            <w:pPr>
              <w:spacing w:line="240" w:lineRule="auto"/>
              <w:ind w:firstLine="0"/>
              <w:jc w:val="center"/>
            </w:pPr>
            <w:r w:rsidRPr="001A77ED">
              <w:t>М 1:</w:t>
            </w:r>
            <w:r>
              <w:t>10</w:t>
            </w:r>
            <w:r w:rsidRPr="001A77ED">
              <w:t>000</w:t>
            </w:r>
          </w:p>
        </w:tc>
      </w:tr>
    </w:tbl>
    <w:p w:rsidR="000D6BE3" w:rsidRDefault="000D6BE3" w:rsidP="00EC2785">
      <w:pPr>
        <w:spacing w:after="200"/>
        <w:ind w:firstLine="0"/>
        <w:jc w:val="center"/>
        <w:rPr>
          <w:b/>
        </w:rPr>
      </w:pPr>
    </w:p>
    <w:p w:rsidR="000D6BE3" w:rsidRDefault="000D6BE3" w:rsidP="00EC2785">
      <w:pPr>
        <w:spacing w:after="200"/>
        <w:ind w:firstLine="0"/>
        <w:jc w:val="center"/>
        <w:rPr>
          <w:b/>
        </w:rPr>
      </w:pPr>
    </w:p>
    <w:p w:rsidR="000D6BE3" w:rsidRDefault="000D6BE3" w:rsidP="00EC2785">
      <w:pPr>
        <w:spacing w:after="200"/>
        <w:ind w:firstLine="0"/>
        <w:jc w:val="center"/>
        <w:rPr>
          <w:b/>
        </w:rPr>
      </w:pPr>
    </w:p>
    <w:p w:rsidR="000D6BE3" w:rsidRDefault="000D6BE3" w:rsidP="00EC2785">
      <w:pPr>
        <w:spacing w:after="200"/>
        <w:ind w:firstLine="0"/>
        <w:jc w:val="center"/>
        <w:rPr>
          <w:b/>
        </w:rPr>
      </w:pPr>
    </w:p>
    <w:p w:rsidR="000D6BE3" w:rsidRDefault="000D6BE3" w:rsidP="00EC2785">
      <w:pPr>
        <w:spacing w:after="200"/>
        <w:ind w:firstLine="0"/>
        <w:jc w:val="center"/>
        <w:rPr>
          <w:b/>
        </w:rPr>
      </w:pPr>
    </w:p>
    <w:p w:rsidR="000D6BE3" w:rsidRDefault="000D6BE3" w:rsidP="00EC2785">
      <w:pPr>
        <w:spacing w:after="200"/>
        <w:ind w:firstLine="0"/>
        <w:jc w:val="center"/>
        <w:rPr>
          <w:b/>
        </w:rPr>
      </w:pPr>
    </w:p>
    <w:p w:rsidR="000D6BE3" w:rsidRDefault="000D6BE3" w:rsidP="00EC2785">
      <w:pPr>
        <w:spacing w:after="200"/>
        <w:ind w:firstLine="0"/>
        <w:jc w:val="center"/>
        <w:rPr>
          <w:b/>
        </w:rPr>
      </w:pPr>
    </w:p>
    <w:p w:rsidR="000D6BE3" w:rsidRDefault="000D6BE3" w:rsidP="00EC2785">
      <w:pPr>
        <w:spacing w:after="200"/>
        <w:ind w:firstLine="0"/>
        <w:jc w:val="center"/>
        <w:rPr>
          <w:b/>
        </w:rPr>
      </w:pPr>
    </w:p>
    <w:p w:rsidR="000D6BE3" w:rsidRDefault="000D6BE3" w:rsidP="00EC2785">
      <w:pPr>
        <w:spacing w:after="200"/>
        <w:ind w:firstLine="0"/>
        <w:jc w:val="center"/>
        <w:rPr>
          <w:b/>
        </w:rPr>
      </w:pPr>
    </w:p>
    <w:p w:rsidR="000D6BE3" w:rsidRPr="000D6BE3" w:rsidRDefault="000D6BE3" w:rsidP="00EC2785">
      <w:pPr>
        <w:spacing w:after="200"/>
        <w:ind w:firstLine="0"/>
        <w:jc w:val="center"/>
        <w:rPr>
          <w:b/>
        </w:rPr>
      </w:pPr>
    </w:p>
    <w:p w:rsidR="00EC2785" w:rsidRPr="00DF2E0E" w:rsidRDefault="00EC2785" w:rsidP="00EC2785">
      <w:pPr>
        <w:spacing w:before="240" w:after="240" w:line="240" w:lineRule="auto"/>
        <w:ind w:firstLine="0"/>
        <w:jc w:val="center"/>
        <w:rPr>
          <w:b/>
          <w:sz w:val="28"/>
          <w:szCs w:val="28"/>
        </w:rPr>
      </w:pPr>
      <w:r w:rsidRPr="000D6BE3">
        <w:rPr>
          <w:caps/>
        </w:rPr>
        <w:br w:type="page"/>
      </w:r>
      <w:r w:rsidRPr="00DF2E0E">
        <w:rPr>
          <w:b/>
          <w:caps/>
          <w:sz w:val="28"/>
          <w:szCs w:val="28"/>
        </w:rPr>
        <w:lastRenderedPageBreak/>
        <w:t>содержание</w:t>
      </w:r>
    </w:p>
    <w:bookmarkEnd w:id="0"/>
    <w:p w:rsidR="00E4750D" w:rsidRPr="00E4750D" w:rsidRDefault="00783261">
      <w:pPr>
        <w:pStyle w:val="15"/>
        <w:rPr>
          <w:rFonts w:ascii="Times New Roman" w:hAnsi="Times New Roman"/>
          <w:b/>
          <w:bCs w:val="0"/>
          <w:caps w:val="0"/>
          <w:sz w:val="28"/>
          <w:szCs w:val="28"/>
        </w:rPr>
      </w:pPr>
      <w:r w:rsidRPr="00E4750D">
        <w:rPr>
          <w:rFonts w:ascii="Times New Roman" w:hAnsi="Times New Roman"/>
          <w:b/>
          <w:sz w:val="28"/>
          <w:szCs w:val="28"/>
        </w:rPr>
        <w:fldChar w:fldCharType="begin"/>
      </w:r>
      <w:r w:rsidRPr="00E4750D">
        <w:rPr>
          <w:rFonts w:ascii="Times New Roman" w:hAnsi="Times New Roman"/>
          <w:b/>
          <w:sz w:val="28"/>
          <w:szCs w:val="28"/>
        </w:rPr>
        <w:instrText xml:space="preserve"> TOC \o "1-3" \h \z \u </w:instrText>
      </w:r>
      <w:r w:rsidRPr="00E4750D">
        <w:rPr>
          <w:rFonts w:ascii="Times New Roman" w:hAnsi="Times New Roman"/>
          <w:b/>
          <w:sz w:val="28"/>
          <w:szCs w:val="28"/>
        </w:rPr>
        <w:fldChar w:fldCharType="separate"/>
      </w:r>
      <w:hyperlink w:anchor="_Toc202174882" w:history="1">
        <w:r w:rsidR="00E4750D" w:rsidRPr="00E4750D">
          <w:rPr>
            <w:rStyle w:val="afd"/>
            <w:rFonts w:ascii="Times New Roman" w:hAnsi="Times New Roman"/>
            <w:b/>
            <w:sz w:val="28"/>
            <w:szCs w:val="28"/>
          </w:rPr>
          <w:t>ЦЕЛИ И ЗАДАЧИ ПРОЕКТА</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_Toc202174882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8</w:t>
        </w:r>
        <w:r w:rsidR="00E4750D" w:rsidRPr="00E4750D">
          <w:rPr>
            <w:rFonts w:ascii="Times New Roman" w:hAnsi="Times New Roman"/>
            <w:b/>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883" w:history="1">
        <w:r w:rsidR="00E4750D" w:rsidRPr="00E4750D">
          <w:rPr>
            <w:rStyle w:val="afd"/>
            <w:rFonts w:ascii="Times New Roman" w:hAnsi="Times New Roman"/>
            <w:b/>
            <w:sz w:val="28"/>
            <w:szCs w:val="28"/>
          </w:rPr>
          <w:t>1.</w:t>
        </w:r>
        <w:r w:rsidR="00E4750D" w:rsidRPr="00E4750D">
          <w:rPr>
            <w:rFonts w:ascii="Times New Roman" w:hAnsi="Times New Roman"/>
            <w:b/>
            <w:bCs w:val="0"/>
            <w:caps w:val="0"/>
            <w:sz w:val="28"/>
            <w:szCs w:val="28"/>
          </w:rPr>
          <w:tab/>
        </w:r>
        <w:r w:rsidR="00E4750D" w:rsidRPr="00E4750D">
          <w:rPr>
            <w:rStyle w:val="afd"/>
            <w:rFonts w:ascii="Times New Roman" w:hAnsi="Times New Roman"/>
            <w:b/>
            <w:sz w:val="28"/>
            <w:szCs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на территории муниципального образования ТОПЧИХИНСКИЙ сельсовет</w:t>
        </w:r>
        <w:r w:rsidR="00E4750D" w:rsidRPr="00E4750D">
          <w:rPr>
            <w:rFonts w:ascii="Times New Roman" w:hAnsi="Times New Roman"/>
            <w:b/>
            <w:webHidden/>
            <w:sz w:val="28"/>
            <w:szCs w:val="28"/>
          </w:rPr>
          <w:tab/>
        </w:r>
        <w:r w:rsidR="00640B08">
          <w:rPr>
            <w:rFonts w:ascii="Times New Roman" w:hAnsi="Times New Roman"/>
            <w:b/>
            <w:webHidden/>
            <w:sz w:val="28"/>
            <w:szCs w:val="28"/>
          </w:rPr>
          <w:t xml:space="preserve"> </w:t>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_Toc202174883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11</w:t>
        </w:r>
        <w:r w:rsidR="00E4750D" w:rsidRPr="00E4750D">
          <w:rPr>
            <w:rFonts w:ascii="Times New Roman" w:hAnsi="Times New Roman"/>
            <w:b/>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884" w:history="1">
        <w:r w:rsidR="00E4750D" w:rsidRPr="00E4750D">
          <w:rPr>
            <w:rStyle w:val="afd"/>
            <w:rFonts w:ascii="Times New Roman" w:hAnsi="Times New Roman"/>
            <w:b/>
            <w:sz w:val="28"/>
            <w:szCs w:val="28"/>
          </w:rPr>
          <w:t>2.</w:t>
        </w:r>
        <w:r w:rsidR="00E4750D" w:rsidRPr="00E4750D">
          <w:rPr>
            <w:rFonts w:ascii="Times New Roman" w:hAnsi="Times New Roman"/>
            <w:b/>
            <w:bCs w:val="0"/>
            <w:caps w:val="0"/>
            <w:sz w:val="28"/>
            <w:szCs w:val="28"/>
          </w:rPr>
          <w:tab/>
        </w:r>
        <w:r w:rsidR="00E4750D" w:rsidRPr="00E4750D">
          <w:rPr>
            <w:rStyle w:val="afd"/>
            <w:rFonts w:ascii="Times New Roman" w:hAnsi="Times New Roman"/>
            <w:b/>
            <w:sz w:val="28"/>
            <w:szCs w:val="28"/>
          </w:rPr>
          <w:t>Обоснование выбранного варианта размещения объектов местного значения Топчихинского сельсовета на основе анализа использования соответствующей территории, возможных направлений ее развития и прогнозируемых ограничений ее использования</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_Toc202174884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15</w:t>
        </w:r>
        <w:r w:rsidR="00E4750D" w:rsidRPr="00E4750D">
          <w:rPr>
            <w:rFonts w:ascii="Times New Roman" w:hAnsi="Times New Roman"/>
            <w:b/>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885" w:history="1">
        <w:r w:rsidR="00E4750D" w:rsidRPr="00E4750D">
          <w:rPr>
            <w:rStyle w:val="afd"/>
            <w:rFonts w:ascii="Times New Roman" w:hAnsi="Times New Roman"/>
            <w:b/>
            <w:sz w:val="28"/>
            <w:szCs w:val="28"/>
          </w:rPr>
          <w:t>2.1. Географическое положение</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_Toc202174885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15</w:t>
        </w:r>
        <w:r w:rsidR="00E4750D" w:rsidRPr="00E4750D">
          <w:rPr>
            <w:rFonts w:ascii="Times New Roman" w:hAnsi="Times New Roman"/>
            <w:b/>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886" w:history="1">
        <w:r w:rsidR="00E4750D" w:rsidRPr="00E4750D">
          <w:rPr>
            <w:rStyle w:val="afd"/>
            <w:rFonts w:ascii="Times New Roman" w:hAnsi="Times New Roman"/>
            <w:b/>
            <w:sz w:val="28"/>
            <w:szCs w:val="28"/>
          </w:rPr>
          <w:t>2.2. Природные условия и ресурсы территории</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_Toc202174886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15</w:t>
        </w:r>
        <w:r w:rsidR="00E4750D" w:rsidRPr="00E4750D">
          <w:rPr>
            <w:rFonts w:ascii="Times New Roman" w:hAnsi="Times New Roman"/>
            <w:b/>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887" w:history="1">
        <w:r w:rsidR="00E4750D" w:rsidRPr="00E4750D">
          <w:rPr>
            <w:rStyle w:val="afd"/>
            <w:rFonts w:ascii="Times New Roman" w:hAnsi="Times New Roman"/>
            <w:b/>
            <w:noProof/>
            <w:sz w:val="28"/>
            <w:szCs w:val="28"/>
          </w:rPr>
          <w:t>2.2.1. Геологическая характеристика</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_Toc202174887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15</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888" w:history="1">
        <w:r w:rsidR="00E4750D" w:rsidRPr="00E4750D">
          <w:rPr>
            <w:rStyle w:val="afd"/>
            <w:rFonts w:ascii="Times New Roman" w:hAnsi="Times New Roman"/>
            <w:b/>
            <w:noProof/>
            <w:sz w:val="28"/>
            <w:szCs w:val="28"/>
          </w:rPr>
          <w:t>2.2.2. Рельеф</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_Toc202174888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15</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889" w:history="1">
        <w:r w:rsidR="00E4750D" w:rsidRPr="00E4750D">
          <w:rPr>
            <w:rStyle w:val="afd"/>
            <w:rFonts w:ascii="Times New Roman" w:hAnsi="Times New Roman"/>
            <w:b/>
            <w:noProof/>
            <w:sz w:val="28"/>
            <w:szCs w:val="28"/>
          </w:rPr>
          <w:t>2.2.3. Климат</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_Toc202174889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16</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890" w:history="1">
        <w:r w:rsidR="00E4750D" w:rsidRPr="00E4750D">
          <w:rPr>
            <w:rStyle w:val="afd"/>
            <w:rFonts w:ascii="Times New Roman" w:hAnsi="Times New Roman"/>
            <w:b/>
            <w:noProof/>
            <w:sz w:val="28"/>
            <w:szCs w:val="28"/>
          </w:rPr>
          <w:t>2.2.4. Гидрография</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_Toc202174890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16</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891" w:history="1">
        <w:r w:rsidR="00E4750D" w:rsidRPr="00E4750D">
          <w:rPr>
            <w:rStyle w:val="afd"/>
            <w:rFonts w:ascii="Times New Roman" w:hAnsi="Times New Roman"/>
            <w:b/>
            <w:noProof/>
            <w:sz w:val="28"/>
            <w:szCs w:val="28"/>
          </w:rPr>
          <w:t>2.2.5. Растительный мир и почвенный покров</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_Toc202174891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16</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892" w:history="1">
        <w:r w:rsidR="00E4750D" w:rsidRPr="00E4750D">
          <w:rPr>
            <w:rStyle w:val="afd"/>
            <w:rFonts w:ascii="Times New Roman" w:hAnsi="Times New Roman"/>
            <w:b/>
            <w:noProof/>
            <w:sz w:val="28"/>
            <w:szCs w:val="28"/>
          </w:rPr>
          <w:t>2.2.6. Животный мир</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_Toc202174892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17</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893" w:history="1">
        <w:r w:rsidR="00E4750D" w:rsidRPr="00E4750D">
          <w:rPr>
            <w:rStyle w:val="afd"/>
            <w:rFonts w:ascii="Times New Roman" w:hAnsi="Times New Roman"/>
            <w:b/>
            <w:noProof/>
            <w:sz w:val="28"/>
            <w:szCs w:val="28"/>
          </w:rPr>
          <w:t>2.2.7. Земельные ресурсы</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_Toc202174893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17</w:t>
        </w:r>
        <w:r w:rsidR="00E4750D" w:rsidRPr="00E4750D">
          <w:rPr>
            <w:rFonts w:ascii="Times New Roman" w:hAnsi="Times New Roman"/>
            <w:b/>
            <w:noProof/>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894" w:history="1">
        <w:r w:rsidR="00E4750D" w:rsidRPr="00E4750D">
          <w:rPr>
            <w:rStyle w:val="afd"/>
            <w:rFonts w:ascii="Times New Roman" w:hAnsi="Times New Roman"/>
            <w:b/>
            <w:sz w:val="28"/>
            <w:szCs w:val="28"/>
          </w:rPr>
          <w:t>2.3. Культурно-исторические ресурсы</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_Toc202174894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18</w:t>
        </w:r>
        <w:r w:rsidR="00E4750D" w:rsidRPr="00E4750D">
          <w:rPr>
            <w:rFonts w:ascii="Times New Roman" w:hAnsi="Times New Roman"/>
            <w:b/>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895" w:history="1">
        <w:r w:rsidR="00E4750D" w:rsidRPr="00E4750D">
          <w:rPr>
            <w:rStyle w:val="afd"/>
            <w:rFonts w:ascii="Times New Roman" w:hAnsi="Times New Roman"/>
            <w:b/>
            <w:sz w:val="28"/>
            <w:szCs w:val="28"/>
          </w:rPr>
          <w:t>2.4. Туристические и рекреационные ресурсы</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_Toc202174895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19</w:t>
        </w:r>
        <w:r w:rsidR="00E4750D" w:rsidRPr="00E4750D">
          <w:rPr>
            <w:rFonts w:ascii="Times New Roman" w:hAnsi="Times New Roman"/>
            <w:b/>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896" w:history="1">
        <w:r w:rsidR="00E4750D" w:rsidRPr="00E4750D">
          <w:rPr>
            <w:rStyle w:val="afd"/>
            <w:rFonts w:ascii="Times New Roman" w:hAnsi="Times New Roman"/>
            <w:b/>
            <w:sz w:val="28"/>
            <w:szCs w:val="28"/>
          </w:rPr>
          <w:t>2.5. Социально-экономическое положение муниципального образования</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_Toc202174896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19</w:t>
        </w:r>
        <w:r w:rsidR="00E4750D" w:rsidRPr="00E4750D">
          <w:rPr>
            <w:rFonts w:ascii="Times New Roman" w:hAnsi="Times New Roman"/>
            <w:b/>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897" w:history="1">
        <w:r w:rsidR="00E4750D" w:rsidRPr="00E4750D">
          <w:rPr>
            <w:rStyle w:val="afd"/>
            <w:rFonts w:ascii="Times New Roman" w:hAnsi="Times New Roman"/>
            <w:b/>
            <w:noProof/>
            <w:sz w:val="28"/>
            <w:szCs w:val="28"/>
          </w:rPr>
          <w:t>2.5.1. История территории Топчихинского сельсовета</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_Toc202174897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19</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898" w:history="1">
        <w:r w:rsidR="00E4750D" w:rsidRPr="00E4750D">
          <w:rPr>
            <w:rStyle w:val="afd"/>
            <w:rFonts w:ascii="Times New Roman" w:hAnsi="Times New Roman"/>
            <w:b/>
            <w:noProof/>
            <w:sz w:val="28"/>
            <w:szCs w:val="28"/>
          </w:rPr>
          <w:t>2.5.2. Демографическая характеристика и прогноз численности населения</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_Toc202174898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20</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899" w:history="1">
        <w:r w:rsidR="00E4750D" w:rsidRPr="00E4750D">
          <w:rPr>
            <w:rStyle w:val="afd"/>
            <w:rFonts w:ascii="Times New Roman" w:hAnsi="Times New Roman"/>
            <w:b/>
            <w:noProof/>
            <w:sz w:val="28"/>
            <w:szCs w:val="28"/>
          </w:rPr>
          <w:t>2.5.3. Жилищный фонд</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_Toc202174899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21</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00" w:history="1">
        <w:r w:rsidR="00E4750D" w:rsidRPr="00E4750D">
          <w:rPr>
            <w:rStyle w:val="afd"/>
            <w:rFonts w:ascii="Times New Roman" w:hAnsi="Times New Roman"/>
            <w:b/>
            <w:noProof/>
            <w:sz w:val="28"/>
            <w:szCs w:val="28"/>
          </w:rPr>
          <w:t>2.5.4. Социальная сфера</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_Toc202174900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23</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01" w:history="1">
        <w:r w:rsidR="00E4750D" w:rsidRPr="00E4750D">
          <w:rPr>
            <w:rStyle w:val="afd"/>
            <w:rFonts w:ascii="Times New Roman" w:hAnsi="Times New Roman"/>
            <w:b/>
            <w:noProof/>
            <w:sz w:val="28"/>
            <w:szCs w:val="28"/>
          </w:rPr>
          <w:t>2.5.5. Отраслевая специализация</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_Toc202174901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30</w:t>
        </w:r>
        <w:r w:rsidR="00E4750D" w:rsidRPr="00E4750D">
          <w:rPr>
            <w:rFonts w:ascii="Times New Roman" w:hAnsi="Times New Roman"/>
            <w:b/>
            <w:noProof/>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902" w:history="1">
        <w:r w:rsidR="00E4750D" w:rsidRPr="00E4750D">
          <w:rPr>
            <w:rStyle w:val="afd"/>
            <w:rFonts w:ascii="Times New Roman" w:hAnsi="Times New Roman"/>
            <w:b/>
            <w:sz w:val="28"/>
            <w:szCs w:val="28"/>
          </w:rPr>
          <w:t>2.6. Транспортная инфраструктура</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_Toc202174902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35</w:t>
        </w:r>
        <w:r w:rsidR="00E4750D" w:rsidRPr="00E4750D">
          <w:rPr>
            <w:rFonts w:ascii="Times New Roman" w:hAnsi="Times New Roman"/>
            <w:b/>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903" w:history="1">
        <w:r w:rsidR="00E4750D" w:rsidRPr="00E4750D">
          <w:rPr>
            <w:rStyle w:val="afd"/>
            <w:rFonts w:ascii="Times New Roman" w:hAnsi="Times New Roman"/>
            <w:b/>
            <w:sz w:val="28"/>
            <w:szCs w:val="28"/>
          </w:rPr>
          <w:t>2.7.  Инженерная инфраструктура</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_Toc202174903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39</w:t>
        </w:r>
        <w:r w:rsidR="00E4750D" w:rsidRPr="00E4750D">
          <w:rPr>
            <w:rFonts w:ascii="Times New Roman" w:hAnsi="Times New Roman"/>
            <w:b/>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04" w:history="1">
        <w:r w:rsidR="00E4750D" w:rsidRPr="00E4750D">
          <w:rPr>
            <w:rStyle w:val="afd"/>
            <w:rFonts w:ascii="Times New Roman" w:hAnsi="Times New Roman"/>
            <w:b/>
            <w:noProof/>
            <w:sz w:val="28"/>
            <w:szCs w:val="28"/>
          </w:rPr>
          <w:t>2.7.1. Водоснабжение</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_Toc202174904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39</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05" w:history="1">
        <w:r w:rsidR="00E4750D" w:rsidRPr="00E4750D">
          <w:rPr>
            <w:rStyle w:val="afd"/>
            <w:rFonts w:ascii="Times New Roman" w:hAnsi="Times New Roman"/>
            <w:b/>
            <w:noProof/>
            <w:sz w:val="28"/>
            <w:szCs w:val="28"/>
          </w:rPr>
          <w:t>2.7.2. Водоотведение</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_Toc202174905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44</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06" w:history="1">
        <w:r w:rsidR="00E4750D" w:rsidRPr="00E4750D">
          <w:rPr>
            <w:rStyle w:val="afd"/>
            <w:rFonts w:ascii="Times New Roman" w:hAnsi="Times New Roman"/>
            <w:b/>
            <w:noProof/>
            <w:sz w:val="28"/>
            <w:szCs w:val="28"/>
          </w:rPr>
          <w:t>2.7.3 Теплоснабжение</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_Toc202174906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45</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07" w:history="1">
        <w:r w:rsidR="00E4750D" w:rsidRPr="00E4750D">
          <w:rPr>
            <w:rStyle w:val="afd"/>
            <w:rFonts w:ascii="Times New Roman" w:hAnsi="Times New Roman"/>
            <w:b/>
            <w:noProof/>
            <w:sz w:val="28"/>
            <w:szCs w:val="28"/>
          </w:rPr>
          <w:t>2.7.4. Электроснабжение</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_Toc202174907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45</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08" w:history="1">
        <w:r w:rsidR="00E4750D" w:rsidRPr="00E4750D">
          <w:rPr>
            <w:rStyle w:val="afd"/>
            <w:rFonts w:ascii="Times New Roman" w:hAnsi="Times New Roman"/>
            <w:b/>
            <w:noProof/>
            <w:sz w:val="28"/>
            <w:szCs w:val="28"/>
          </w:rPr>
          <w:t>2.7.5 Связь и информация</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_Toc202174908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47</w:t>
        </w:r>
        <w:r w:rsidR="00E4750D" w:rsidRPr="00E4750D">
          <w:rPr>
            <w:rFonts w:ascii="Times New Roman" w:hAnsi="Times New Roman"/>
            <w:b/>
            <w:noProof/>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909" w:history="1">
        <w:r w:rsidR="00E4750D" w:rsidRPr="00E4750D">
          <w:rPr>
            <w:rStyle w:val="afd"/>
            <w:rFonts w:ascii="Times New Roman" w:hAnsi="Times New Roman"/>
            <w:b/>
            <w:sz w:val="28"/>
            <w:szCs w:val="28"/>
          </w:rPr>
          <w:t>2.8. Состояние окружающей среды и улучшение экологической ситуации</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_Toc202174909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48</w:t>
        </w:r>
        <w:r w:rsidR="00E4750D" w:rsidRPr="00E4750D">
          <w:rPr>
            <w:rFonts w:ascii="Times New Roman" w:hAnsi="Times New Roman"/>
            <w:b/>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10" w:history="1">
        <w:r w:rsidR="00E4750D" w:rsidRPr="00E4750D">
          <w:rPr>
            <w:rStyle w:val="afd"/>
            <w:rFonts w:ascii="Times New Roman" w:hAnsi="Times New Roman"/>
            <w:b/>
            <w:noProof/>
            <w:sz w:val="28"/>
            <w:szCs w:val="28"/>
          </w:rPr>
          <w:t>2.8.1. Состояние окружающей среды</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_Toc202174910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48</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11" w:history="1">
        <w:r w:rsidR="00E4750D" w:rsidRPr="00E4750D">
          <w:rPr>
            <w:rStyle w:val="afd"/>
            <w:rFonts w:ascii="Times New Roman" w:hAnsi="Times New Roman"/>
            <w:b/>
            <w:noProof/>
            <w:sz w:val="28"/>
            <w:szCs w:val="28"/>
          </w:rPr>
          <w:t>2.8.2. Мероприятия по охране окружающей среды</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_Toc202174911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49</w:t>
        </w:r>
        <w:r w:rsidR="00E4750D" w:rsidRPr="00E4750D">
          <w:rPr>
            <w:rFonts w:ascii="Times New Roman" w:hAnsi="Times New Roman"/>
            <w:b/>
            <w:noProof/>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912" w:history="1">
        <w:r w:rsidR="00E4750D" w:rsidRPr="00E4750D">
          <w:rPr>
            <w:rStyle w:val="afd"/>
            <w:rFonts w:ascii="Times New Roman" w:hAnsi="Times New Roman"/>
            <w:b/>
            <w:sz w:val="28"/>
            <w:szCs w:val="28"/>
          </w:rPr>
          <w:t>2.9. Зоны с особыми условиями использования территории</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_Toc202174912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51</w:t>
        </w:r>
        <w:r w:rsidR="00E4750D" w:rsidRPr="00E4750D">
          <w:rPr>
            <w:rFonts w:ascii="Times New Roman" w:hAnsi="Times New Roman"/>
            <w:b/>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13" w:history="1">
        <w:r w:rsidR="00E4750D" w:rsidRPr="00E4750D">
          <w:rPr>
            <w:rStyle w:val="afd"/>
            <w:rFonts w:ascii="Times New Roman" w:hAnsi="Times New Roman"/>
            <w:b/>
            <w:noProof/>
            <w:sz w:val="28"/>
            <w:szCs w:val="28"/>
          </w:rPr>
          <w:t>2.9.1. Охранные зоны объектов инженерной инфраструктуры</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_Toc202174913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52</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14" w:history="1">
        <w:r w:rsidR="00E4750D" w:rsidRPr="00E4750D">
          <w:rPr>
            <w:rStyle w:val="afd"/>
            <w:rFonts w:ascii="Times New Roman" w:hAnsi="Times New Roman"/>
            <w:b/>
            <w:noProof/>
            <w:sz w:val="28"/>
            <w:szCs w:val="28"/>
          </w:rPr>
          <w:t>2.9.2. Санитарно-защитные зоны</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_Toc202174914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59</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15" w:history="1">
        <w:r w:rsidR="00E4750D" w:rsidRPr="00E4750D">
          <w:rPr>
            <w:rStyle w:val="afd"/>
            <w:rFonts w:ascii="Times New Roman" w:hAnsi="Times New Roman"/>
            <w:b/>
            <w:noProof/>
            <w:sz w:val="28"/>
            <w:szCs w:val="28"/>
          </w:rPr>
          <w:t>2.9.3. Зоны охраны и защитные зоны объектов культурного наследия</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_Toc202174915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60</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16" w:history="1">
        <w:r w:rsidR="00E4750D" w:rsidRPr="00E4750D">
          <w:rPr>
            <w:rStyle w:val="afd"/>
            <w:rFonts w:ascii="Times New Roman" w:hAnsi="Times New Roman"/>
            <w:b/>
            <w:noProof/>
            <w:sz w:val="28"/>
            <w:szCs w:val="28"/>
          </w:rPr>
          <w:t>2.9.4. Водоохранные зоны, прибрежные защитные полосы.</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_Toc202174916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64</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17" w:history="1">
        <w:r w:rsidR="00E4750D" w:rsidRPr="00E4750D">
          <w:rPr>
            <w:rStyle w:val="afd"/>
            <w:rFonts w:ascii="Times New Roman" w:hAnsi="Times New Roman"/>
            <w:b/>
            <w:noProof/>
            <w:sz w:val="28"/>
            <w:szCs w:val="28"/>
          </w:rPr>
          <w:t>2.9.5. Придорожные полосы автомобильных дорог</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_Toc202174917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66</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18" w:history="1">
        <w:r w:rsidR="00E4750D" w:rsidRPr="00E4750D">
          <w:rPr>
            <w:rStyle w:val="afd"/>
            <w:rFonts w:ascii="Times New Roman" w:hAnsi="Times New Roman"/>
            <w:b/>
            <w:noProof/>
            <w:sz w:val="28"/>
            <w:szCs w:val="28"/>
          </w:rPr>
          <w:t>2.9.6 Охранная зона пунктов государственной геодезической сети, государственной нивелирной сети и государственной гравиметрической сети, зона ограничения от передающего радиотехнического объекта</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_Toc202174918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66</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19" w:history="1">
        <w:r w:rsidR="00E4750D" w:rsidRPr="00E4750D">
          <w:rPr>
            <w:rStyle w:val="afd"/>
            <w:rFonts w:ascii="Times New Roman" w:hAnsi="Times New Roman"/>
            <w:b/>
            <w:noProof/>
            <w:sz w:val="28"/>
            <w:szCs w:val="28"/>
          </w:rPr>
          <w:t>2.9.7. Границы лесничеств на территории Топчихинского сельсовета</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_Toc202174919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67</w:t>
        </w:r>
        <w:r w:rsidR="00E4750D" w:rsidRPr="00E4750D">
          <w:rPr>
            <w:rFonts w:ascii="Times New Roman" w:hAnsi="Times New Roman"/>
            <w:b/>
            <w:noProof/>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920" w:history="1">
        <w:r w:rsidR="00E4750D" w:rsidRPr="00E4750D">
          <w:rPr>
            <w:rStyle w:val="afd"/>
            <w:rFonts w:ascii="Times New Roman" w:hAnsi="Times New Roman"/>
            <w:b/>
            <w:sz w:val="28"/>
            <w:szCs w:val="28"/>
          </w:rPr>
          <w:t>3.</w:t>
        </w:r>
        <w:r w:rsidR="00E4750D" w:rsidRPr="00E4750D">
          <w:rPr>
            <w:rFonts w:ascii="Times New Roman" w:hAnsi="Times New Roman"/>
            <w:b/>
            <w:bCs w:val="0"/>
            <w:caps w:val="0"/>
            <w:sz w:val="28"/>
            <w:szCs w:val="28"/>
          </w:rPr>
          <w:tab/>
        </w:r>
        <w:r w:rsidR="00E4750D" w:rsidRPr="00E4750D">
          <w:rPr>
            <w:rStyle w:val="afd"/>
            <w:rFonts w:ascii="Times New Roman" w:hAnsi="Times New Roman"/>
            <w:b/>
            <w:sz w:val="28"/>
            <w:szCs w:val="28"/>
          </w:rPr>
          <w:t>ОЦЕНКА ВОЗМОЖНОГО ВЛИЯНИЯ ПЛАНИРУЕМЫХ ДЛЯ РАЗМЕЩЕНИЯ ОБЪЕКТОВ МЕСТНОГО ЗНАЧЕНИЯ МУНИЦИПАЛЬНОГО ОБРАЗОВАНИЯ Топчихинский СЕЛЬСОВЕТ НА ЕГО КОМПЛЕКСНОЕ РАЗВИТИЕ</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_Toc202174920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68</w:t>
        </w:r>
        <w:r w:rsidR="00E4750D" w:rsidRPr="00E4750D">
          <w:rPr>
            <w:rFonts w:ascii="Times New Roman" w:hAnsi="Times New Roman"/>
            <w:b/>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921" w:history="1">
        <w:r w:rsidR="00E4750D" w:rsidRPr="00E4750D">
          <w:rPr>
            <w:rStyle w:val="afd"/>
            <w:rFonts w:ascii="Times New Roman" w:hAnsi="Times New Roman"/>
            <w:b/>
            <w:sz w:val="28"/>
            <w:szCs w:val="28"/>
          </w:rPr>
          <w:t>3.1. Современная организация территории</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_Toc202174921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68</w:t>
        </w:r>
        <w:r w:rsidR="00E4750D" w:rsidRPr="00E4750D">
          <w:rPr>
            <w:rFonts w:ascii="Times New Roman" w:hAnsi="Times New Roman"/>
            <w:b/>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922" w:history="1">
        <w:r w:rsidR="00E4750D" w:rsidRPr="00E4750D">
          <w:rPr>
            <w:rStyle w:val="afd"/>
            <w:rFonts w:ascii="Times New Roman" w:hAnsi="Times New Roman"/>
            <w:b/>
            <w:sz w:val="28"/>
            <w:szCs w:val="28"/>
          </w:rPr>
          <w:t xml:space="preserve">3.2. Перечень земельных участков, которые включаются в границы населенных пунктов </w:t>
        </w:r>
        <w:r w:rsidR="00E4750D" w:rsidRPr="00E4750D">
          <w:rPr>
            <w:rStyle w:val="afd"/>
            <w:rFonts w:ascii="Times New Roman" w:hAnsi="Times New Roman"/>
            <w:b/>
            <w:sz w:val="28"/>
            <w:szCs w:val="28"/>
          </w:rPr>
          <w:lastRenderedPageBreak/>
          <w:t>Топчихинского сельсовета или исключаются из его границ</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_Toc202174922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71</w:t>
        </w:r>
        <w:r w:rsidR="00E4750D" w:rsidRPr="00E4750D">
          <w:rPr>
            <w:rFonts w:ascii="Times New Roman" w:hAnsi="Times New Roman"/>
            <w:b/>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923" w:history="1">
        <w:r w:rsidR="00E4750D" w:rsidRPr="00E4750D">
          <w:rPr>
            <w:rStyle w:val="afd"/>
            <w:rFonts w:ascii="Times New Roman" w:hAnsi="Times New Roman"/>
            <w:b/>
            <w:sz w:val="28"/>
            <w:szCs w:val="28"/>
          </w:rPr>
          <w:t>3.3. Функциональное зонирование территории</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_Toc202174923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72</w:t>
        </w:r>
        <w:r w:rsidR="00E4750D" w:rsidRPr="00E4750D">
          <w:rPr>
            <w:rFonts w:ascii="Times New Roman" w:hAnsi="Times New Roman"/>
            <w:b/>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24" w:history="1">
        <w:r w:rsidR="00E4750D" w:rsidRPr="00E4750D">
          <w:rPr>
            <w:rStyle w:val="afd"/>
            <w:rFonts w:ascii="Times New Roman" w:hAnsi="Times New Roman"/>
            <w:b/>
            <w:noProof/>
            <w:sz w:val="28"/>
            <w:szCs w:val="28"/>
          </w:rPr>
          <w:t>3.3.1. Жилая зона</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_Toc202174924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72</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25" w:history="1">
        <w:r w:rsidR="00E4750D" w:rsidRPr="00E4750D">
          <w:rPr>
            <w:rStyle w:val="afd"/>
            <w:rFonts w:ascii="Times New Roman" w:hAnsi="Times New Roman"/>
            <w:b/>
            <w:noProof/>
            <w:sz w:val="28"/>
            <w:szCs w:val="28"/>
          </w:rPr>
          <w:t>3.3.2. Общественно-деловая зона</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_Toc202174925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72</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26" w:history="1">
        <w:r w:rsidR="00E4750D" w:rsidRPr="00E4750D">
          <w:rPr>
            <w:rStyle w:val="afd"/>
            <w:rFonts w:ascii="Times New Roman" w:hAnsi="Times New Roman"/>
            <w:b/>
            <w:noProof/>
            <w:sz w:val="28"/>
            <w:szCs w:val="28"/>
          </w:rPr>
          <w:t>3.3.3. Производственные зоны, зоны инженерной и транспортной инфраструктур</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_Toc202174926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72</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27" w:history="1">
        <w:r w:rsidR="00E4750D" w:rsidRPr="00E4750D">
          <w:rPr>
            <w:rStyle w:val="afd"/>
            <w:rFonts w:ascii="Times New Roman" w:hAnsi="Times New Roman"/>
            <w:b/>
            <w:noProof/>
            <w:sz w:val="28"/>
            <w:szCs w:val="28"/>
          </w:rPr>
          <w:t>3.3.4. Зона рекреационного назначения</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_Toc202174927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73</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28" w:history="1">
        <w:r w:rsidR="00E4750D" w:rsidRPr="00E4750D">
          <w:rPr>
            <w:rStyle w:val="afd"/>
            <w:rFonts w:ascii="Times New Roman" w:hAnsi="Times New Roman"/>
            <w:b/>
            <w:noProof/>
            <w:sz w:val="28"/>
            <w:szCs w:val="28"/>
          </w:rPr>
          <w:t>3.3.5. Зона сельскохозяйственного использования</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_Toc202174928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73</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29" w:history="1">
        <w:r w:rsidR="00E4750D" w:rsidRPr="00E4750D">
          <w:rPr>
            <w:rStyle w:val="afd"/>
            <w:rFonts w:ascii="Times New Roman" w:hAnsi="Times New Roman"/>
            <w:b/>
            <w:noProof/>
            <w:sz w:val="28"/>
            <w:szCs w:val="28"/>
          </w:rPr>
          <w:t>3.3.6. Зона специального назначения</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_Toc202174929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73</w:t>
        </w:r>
        <w:r w:rsidR="00E4750D" w:rsidRPr="00E4750D">
          <w:rPr>
            <w:rFonts w:ascii="Times New Roman" w:hAnsi="Times New Roman"/>
            <w:b/>
            <w:noProof/>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930" w:history="1">
        <w:r w:rsidR="00E4750D" w:rsidRPr="00E4750D">
          <w:rPr>
            <w:rStyle w:val="afd"/>
            <w:rFonts w:ascii="Times New Roman" w:hAnsi="Times New Roman"/>
            <w:b/>
            <w:sz w:val="28"/>
            <w:szCs w:val="28"/>
          </w:rPr>
          <w:t>3.4. Объекты местного значения, планируемые к размещению на территории МО Топчихинского сельсовет</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_Toc202174930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75</w:t>
        </w:r>
        <w:r w:rsidR="00E4750D" w:rsidRPr="00E4750D">
          <w:rPr>
            <w:rFonts w:ascii="Times New Roman" w:hAnsi="Times New Roman"/>
            <w:b/>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31" w:history="1">
        <w:r w:rsidR="00E4750D" w:rsidRPr="00E4750D">
          <w:rPr>
            <w:rStyle w:val="afd"/>
            <w:rFonts w:ascii="Times New Roman" w:hAnsi="Times New Roman"/>
            <w:b/>
            <w:noProof/>
            <w:sz w:val="28"/>
            <w:szCs w:val="28"/>
          </w:rPr>
          <w:t>3.4.1. Жилищная сфера</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_Toc202174931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75</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32" w:history="1">
        <w:r w:rsidR="00E4750D" w:rsidRPr="00E4750D">
          <w:rPr>
            <w:rStyle w:val="afd"/>
            <w:rFonts w:ascii="Times New Roman" w:hAnsi="Times New Roman"/>
            <w:b/>
            <w:noProof/>
            <w:sz w:val="28"/>
            <w:szCs w:val="28"/>
          </w:rPr>
          <w:t>3.4.2. Объекты социального назначения</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_Toc202174932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75</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33" w:history="1">
        <w:r w:rsidR="00E4750D" w:rsidRPr="00E4750D">
          <w:rPr>
            <w:rStyle w:val="afd"/>
            <w:rFonts w:ascii="Times New Roman" w:hAnsi="Times New Roman"/>
            <w:b/>
            <w:noProof/>
            <w:sz w:val="28"/>
            <w:szCs w:val="28"/>
          </w:rPr>
          <w:t>3.4.3. Зона специального назначения</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_Toc202174933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75</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34" w:history="1">
        <w:r w:rsidR="00E4750D" w:rsidRPr="00E4750D">
          <w:rPr>
            <w:rStyle w:val="afd"/>
            <w:rFonts w:ascii="Times New Roman" w:hAnsi="Times New Roman"/>
            <w:b/>
            <w:noProof/>
            <w:sz w:val="28"/>
            <w:szCs w:val="28"/>
          </w:rPr>
          <w:t>3.5. Развитие инженерной инфраструктуры</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_Toc202174934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76</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35" w:history="1">
        <w:r w:rsidR="00E4750D" w:rsidRPr="00E4750D">
          <w:rPr>
            <w:rStyle w:val="afd"/>
            <w:rFonts w:ascii="Times New Roman" w:hAnsi="Times New Roman"/>
            <w:b/>
            <w:noProof/>
            <w:sz w:val="28"/>
            <w:szCs w:val="28"/>
          </w:rPr>
          <w:t>3.5.1. Теплоснабжение</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_Toc202174935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76</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36" w:history="1">
        <w:r w:rsidR="00E4750D" w:rsidRPr="00E4750D">
          <w:rPr>
            <w:rStyle w:val="afd"/>
            <w:rFonts w:ascii="Times New Roman" w:hAnsi="Times New Roman"/>
            <w:b/>
            <w:noProof/>
            <w:sz w:val="28"/>
            <w:szCs w:val="28"/>
          </w:rPr>
          <w:t>3.5.2. Водоснабжение</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_Toc202174936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76</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37" w:history="1">
        <w:r w:rsidR="00E4750D" w:rsidRPr="00E4750D">
          <w:rPr>
            <w:rStyle w:val="afd"/>
            <w:rFonts w:ascii="Times New Roman" w:hAnsi="Times New Roman"/>
            <w:b/>
            <w:noProof/>
            <w:sz w:val="28"/>
            <w:szCs w:val="28"/>
          </w:rPr>
          <w:t>3.5.3. Водоотведение</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_Toc202174937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77</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38" w:history="1">
        <w:r w:rsidR="00E4750D" w:rsidRPr="00E4750D">
          <w:rPr>
            <w:rStyle w:val="afd"/>
            <w:rFonts w:ascii="Times New Roman" w:hAnsi="Times New Roman"/>
            <w:b/>
            <w:noProof/>
            <w:sz w:val="28"/>
            <w:szCs w:val="28"/>
          </w:rPr>
          <w:t>3.5.4. Электроснабжение</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_Toc202174938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78</w:t>
        </w:r>
        <w:r w:rsidR="00E4750D" w:rsidRPr="00E4750D">
          <w:rPr>
            <w:rFonts w:ascii="Times New Roman" w:hAnsi="Times New Roman"/>
            <w:b/>
            <w:noProof/>
            <w:webHidden/>
            <w:sz w:val="28"/>
            <w:szCs w:val="28"/>
          </w:rPr>
          <w:fldChar w:fldCharType="end"/>
        </w:r>
      </w:hyperlink>
    </w:p>
    <w:p w:rsidR="00E4750D" w:rsidRPr="00E4750D" w:rsidRDefault="00167E52">
      <w:pPr>
        <w:pStyle w:val="39"/>
        <w:tabs>
          <w:tab w:val="right" w:leader="dot" w:pos="9911"/>
        </w:tabs>
        <w:rPr>
          <w:rFonts w:ascii="Times New Roman" w:hAnsi="Times New Roman"/>
          <w:b/>
          <w:i w:val="0"/>
          <w:iCs w:val="0"/>
          <w:noProof/>
          <w:sz w:val="28"/>
          <w:szCs w:val="28"/>
          <w:lang w:val="ru-RU" w:eastAsia="ru-RU"/>
        </w:rPr>
      </w:pPr>
      <w:hyperlink w:anchor="_Toc202174939" w:history="1">
        <w:r w:rsidR="00E4750D" w:rsidRPr="00E4750D">
          <w:rPr>
            <w:rStyle w:val="afd"/>
            <w:rFonts w:ascii="Times New Roman" w:hAnsi="Times New Roman"/>
            <w:b/>
            <w:noProof/>
            <w:sz w:val="28"/>
            <w:szCs w:val="28"/>
          </w:rPr>
          <w:t>3.5.5. Газоснабжение</w:t>
        </w:r>
        <w:r w:rsidR="00E4750D" w:rsidRPr="00E4750D">
          <w:rPr>
            <w:rFonts w:ascii="Times New Roman" w:hAnsi="Times New Roman"/>
            <w:b/>
            <w:noProof/>
            <w:webHidden/>
            <w:sz w:val="28"/>
            <w:szCs w:val="28"/>
          </w:rPr>
          <w:tab/>
        </w:r>
        <w:r w:rsidR="00E4750D" w:rsidRPr="00E4750D">
          <w:rPr>
            <w:rFonts w:ascii="Times New Roman" w:hAnsi="Times New Roman"/>
            <w:b/>
            <w:noProof/>
            <w:webHidden/>
            <w:sz w:val="28"/>
            <w:szCs w:val="28"/>
          </w:rPr>
          <w:fldChar w:fldCharType="begin"/>
        </w:r>
        <w:r w:rsidR="00E4750D" w:rsidRPr="00E4750D">
          <w:rPr>
            <w:rFonts w:ascii="Times New Roman" w:hAnsi="Times New Roman"/>
            <w:b/>
            <w:noProof/>
            <w:webHidden/>
            <w:sz w:val="28"/>
            <w:szCs w:val="28"/>
          </w:rPr>
          <w:instrText xml:space="preserve"> PAGEREF _Toc202174939 \h </w:instrText>
        </w:r>
        <w:r w:rsidR="00E4750D" w:rsidRPr="00E4750D">
          <w:rPr>
            <w:rFonts w:ascii="Times New Roman" w:hAnsi="Times New Roman"/>
            <w:b/>
            <w:noProof/>
            <w:webHidden/>
            <w:sz w:val="28"/>
            <w:szCs w:val="28"/>
          </w:rPr>
        </w:r>
        <w:r w:rsidR="00E4750D" w:rsidRPr="00E4750D">
          <w:rPr>
            <w:rFonts w:ascii="Times New Roman" w:hAnsi="Times New Roman"/>
            <w:b/>
            <w:noProof/>
            <w:webHidden/>
            <w:sz w:val="28"/>
            <w:szCs w:val="28"/>
          </w:rPr>
          <w:fldChar w:fldCharType="separate"/>
        </w:r>
        <w:r w:rsidR="00E4750D" w:rsidRPr="00E4750D">
          <w:rPr>
            <w:rFonts w:ascii="Times New Roman" w:hAnsi="Times New Roman"/>
            <w:b/>
            <w:noProof/>
            <w:webHidden/>
            <w:sz w:val="28"/>
            <w:szCs w:val="28"/>
          </w:rPr>
          <w:t>79</w:t>
        </w:r>
        <w:r w:rsidR="00E4750D" w:rsidRPr="00E4750D">
          <w:rPr>
            <w:rFonts w:ascii="Times New Roman" w:hAnsi="Times New Roman"/>
            <w:b/>
            <w:noProof/>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940" w:history="1">
        <w:r w:rsidR="00E4750D" w:rsidRPr="00E4750D">
          <w:rPr>
            <w:rStyle w:val="afd"/>
            <w:rFonts w:ascii="Times New Roman" w:hAnsi="Times New Roman"/>
            <w:b/>
            <w:sz w:val="28"/>
            <w:szCs w:val="28"/>
          </w:rPr>
          <w:t>3.5. Санитарная очистка территории</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_Toc202174940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79</w:t>
        </w:r>
        <w:r w:rsidR="00E4750D" w:rsidRPr="00E4750D">
          <w:rPr>
            <w:rFonts w:ascii="Times New Roman" w:hAnsi="Times New Roman"/>
            <w:b/>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941" w:history="1">
        <w:r w:rsidR="00E4750D" w:rsidRPr="00E4750D">
          <w:rPr>
            <w:rStyle w:val="afd"/>
            <w:rFonts w:ascii="Times New Roman" w:hAnsi="Times New Roman"/>
            <w:b/>
            <w:sz w:val="28"/>
            <w:szCs w:val="28"/>
          </w:rPr>
          <w:t>4. СВЕДЕНИЯ О ВИДАХ, НАЗНАЧЕНИИ И НАИМЕНОВАНИИ ПЛАНИРУЕМЫХ ДЛЯ РАЗМЕЩЕНИЯ НА ТЕРРИТОРИИ МУНИЦИПАЛЬНОГО ОБРАЗОВАНИЯ ТОПЧИХИНСКИЙ СЕЛЬСОВЕТ ОБЪЕКТОВ ФЕДЕРАЛЬНОГО ЗНАЧЕНИЯ, ОБЪЕКТОВ РЕГИОНАЛЬНОГО ЗНАЧЕНИЯ</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_Toc202174941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86</w:t>
        </w:r>
        <w:r w:rsidR="00E4750D" w:rsidRPr="00E4750D">
          <w:rPr>
            <w:rFonts w:ascii="Times New Roman" w:hAnsi="Times New Roman"/>
            <w:b/>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942" w:history="1">
        <w:r w:rsidR="00E4750D" w:rsidRPr="00E4750D">
          <w:rPr>
            <w:rStyle w:val="afd"/>
            <w:rFonts w:ascii="Times New Roman" w:hAnsi="Times New Roman"/>
            <w:b/>
            <w:sz w:val="28"/>
            <w:szCs w:val="28"/>
          </w:rPr>
          <w:t>5.</w:t>
        </w:r>
        <w:r w:rsidR="00E4750D" w:rsidRPr="00E4750D">
          <w:rPr>
            <w:rFonts w:ascii="Times New Roman" w:hAnsi="Times New Roman"/>
            <w:b/>
            <w:bCs w:val="0"/>
            <w:caps w:val="0"/>
            <w:sz w:val="28"/>
            <w:szCs w:val="28"/>
          </w:rPr>
          <w:tab/>
        </w:r>
        <w:r w:rsidR="00E4750D" w:rsidRPr="00E4750D">
          <w:rPr>
            <w:rStyle w:val="afd"/>
            <w:rFonts w:ascii="Times New Roman" w:hAnsi="Times New Roman"/>
            <w:b/>
            <w:sz w:val="28"/>
            <w:szCs w:val="28"/>
          </w:rPr>
          <w:t>Перечень и характеристика основных факторов риска возникновения чрезвычайных ситуаций природного и техногенного характера</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_Toc202174942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88</w:t>
        </w:r>
        <w:r w:rsidR="00E4750D" w:rsidRPr="00E4750D">
          <w:rPr>
            <w:rFonts w:ascii="Times New Roman" w:hAnsi="Times New Roman"/>
            <w:b/>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943" w:history="1">
        <w:r w:rsidR="00E4750D" w:rsidRPr="00E4750D">
          <w:rPr>
            <w:rStyle w:val="afd"/>
            <w:rFonts w:ascii="Times New Roman" w:hAnsi="Times New Roman"/>
            <w:b/>
            <w:sz w:val="28"/>
            <w:szCs w:val="28"/>
          </w:rPr>
          <w:t>5.1. Чрезвычайные ситуации природного характера на территории Топчихинского сельсовета</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_Toc202174943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88</w:t>
        </w:r>
        <w:r w:rsidR="00E4750D" w:rsidRPr="00E4750D">
          <w:rPr>
            <w:rFonts w:ascii="Times New Roman" w:hAnsi="Times New Roman"/>
            <w:b/>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944" w:history="1">
        <w:r w:rsidR="00E4750D" w:rsidRPr="00E4750D">
          <w:rPr>
            <w:rStyle w:val="afd"/>
            <w:rFonts w:ascii="Times New Roman" w:hAnsi="Times New Roman"/>
            <w:b/>
            <w:sz w:val="28"/>
            <w:szCs w:val="28"/>
          </w:rPr>
          <w:t>5.2. Чрезвычайные ситуации техногенного характера на территории Топчихинского сельсовета</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_Toc202174944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93</w:t>
        </w:r>
        <w:r w:rsidR="00E4750D" w:rsidRPr="00E4750D">
          <w:rPr>
            <w:rFonts w:ascii="Times New Roman" w:hAnsi="Times New Roman"/>
            <w:b/>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945" w:history="1">
        <w:r w:rsidR="00E4750D" w:rsidRPr="00E4750D">
          <w:rPr>
            <w:rStyle w:val="afd"/>
            <w:rFonts w:ascii="Times New Roman" w:hAnsi="Times New Roman"/>
            <w:b/>
            <w:sz w:val="28"/>
            <w:szCs w:val="28"/>
          </w:rPr>
          <w:t>5.3. Биолого-социальные чрезвычайные ситуации</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_Toc202174945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95</w:t>
        </w:r>
        <w:r w:rsidR="00E4750D" w:rsidRPr="00E4750D">
          <w:rPr>
            <w:rFonts w:ascii="Times New Roman" w:hAnsi="Times New Roman"/>
            <w:b/>
            <w:webHidden/>
            <w:sz w:val="28"/>
            <w:szCs w:val="28"/>
          </w:rPr>
          <w:fldChar w:fldCharType="end"/>
        </w:r>
      </w:hyperlink>
    </w:p>
    <w:p w:rsidR="00E4750D" w:rsidRPr="00E4750D" w:rsidRDefault="00167E52">
      <w:pPr>
        <w:pStyle w:val="15"/>
        <w:rPr>
          <w:rFonts w:ascii="Times New Roman" w:hAnsi="Times New Roman"/>
          <w:b/>
          <w:bCs w:val="0"/>
          <w:caps w:val="0"/>
          <w:sz w:val="28"/>
          <w:szCs w:val="28"/>
        </w:rPr>
      </w:pPr>
      <w:hyperlink w:anchor="_Toc202174946" w:history="1">
        <w:r w:rsidR="00E4750D" w:rsidRPr="00E4750D">
          <w:rPr>
            <w:rStyle w:val="afd"/>
            <w:rFonts w:ascii="Times New Roman" w:hAnsi="Times New Roman"/>
            <w:b/>
            <w:sz w:val="28"/>
            <w:szCs w:val="28"/>
          </w:rPr>
          <w:t>ПРИЛОЖЕНИЕ</w:t>
        </w:r>
        <w:r w:rsidR="00E4750D" w:rsidRPr="00E4750D">
          <w:rPr>
            <w:rFonts w:ascii="Times New Roman" w:hAnsi="Times New Roman"/>
            <w:b/>
            <w:webHidden/>
            <w:sz w:val="28"/>
            <w:szCs w:val="28"/>
          </w:rPr>
          <w:tab/>
        </w:r>
        <w:r w:rsidR="00E4750D" w:rsidRPr="00E4750D">
          <w:rPr>
            <w:rFonts w:ascii="Times New Roman" w:hAnsi="Times New Roman"/>
            <w:b/>
            <w:webHidden/>
            <w:sz w:val="28"/>
            <w:szCs w:val="28"/>
          </w:rPr>
          <w:fldChar w:fldCharType="begin"/>
        </w:r>
        <w:r w:rsidR="00E4750D" w:rsidRPr="00E4750D">
          <w:rPr>
            <w:rFonts w:ascii="Times New Roman" w:hAnsi="Times New Roman"/>
            <w:b/>
            <w:webHidden/>
            <w:sz w:val="28"/>
            <w:szCs w:val="28"/>
          </w:rPr>
          <w:instrText xml:space="preserve"> PAGEREF _Toc202174946 \h </w:instrText>
        </w:r>
        <w:r w:rsidR="00E4750D" w:rsidRPr="00E4750D">
          <w:rPr>
            <w:rFonts w:ascii="Times New Roman" w:hAnsi="Times New Roman"/>
            <w:b/>
            <w:webHidden/>
            <w:sz w:val="28"/>
            <w:szCs w:val="28"/>
          </w:rPr>
        </w:r>
        <w:r w:rsidR="00E4750D" w:rsidRPr="00E4750D">
          <w:rPr>
            <w:rFonts w:ascii="Times New Roman" w:hAnsi="Times New Roman"/>
            <w:b/>
            <w:webHidden/>
            <w:sz w:val="28"/>
            <w:szCs w:val="28"/>
          </w:rPr>
          <w:fldChar w:fldCharType="separate"/>
        </w:r>
        <w:r w:rsidR="00E4750D" w:rsidRPr="00E4750D">
          <w:rPr>
            <w:rFonts w:ascii="Times New Roman" w:hAnsi="Times New Roman"/>
            <w:b/>
            <w:webHidden/>
            <w:sz w:val="28"/>
            <w:szCs w:val="28"/>
          </w:rPr>
          <w:t>98</w:t>
        </w:r>
        <w:r w:rsidR="00E4750D" w:rsidRPr="00E4750D">
          <w:rPr>
            <w:rFonts w:ascii="Times New Roman" w:hAnsi="Times New Roman"/>
            <w:b/>
            <w:webHidden/>
            <w:sz w:val="28"/>
            <w:szCs w:val="28"/>
          </w:rPr>
          <w:fldChar w:fldCharType="end"/>
        </w:r>
      </w:hyperlink>
    </w:p>
    <w:p w:rsidR="00D6093C" w:rsidRPr="00E4750D" w:rsidRDefault="00783261" w:rsidP="001F79A3">
      <w:pPr>
        <w:pStyle w:val="15"/>
        <w:rPr>
          <w:rFonts w:ascii="Times New Roman" w:hAnsi="Times New Roman"/>
          <w:b/>
          <w:sz w:val="28"/>
          <w:szCs w:val="28"/>
        </w:rPr>
      </w:pPr>
      <w:r w:rsidRPr="00E4750D">
        <w:rPr>
          <w:rFonts w:ascii="Times New Roman" w:hAnsi="Times New Roman"/>
          <w:b/>
          <w:sz w:val="28"/>
          <w:szCs w:val="28"/>
        </w:rPr>
        <w:fldChar w:fldCharType="end"/>
      </w:r>
    </w:p>
    <w:p w:rsidR="00D6093C" w:rsidRPr="000D6BE3" w:rsidRDefault="00D6093C" w:rsidP="00FA1045">
      <w:pPr>
        <w:pStyle w:val="Sf6"/>
        <w:ind w:firstLine="567"/>
        <w:contextualSpacing/>
        <w:jc w:val="center"/>
        <w:rPr>
          <w:b/>
        </w:rPr>
      </w:pPr>
    </w:p>
    <w:p w:rsidR="005A6BC8" w:rsidRPr="000D6BE3" w:rsidRDefault="00A800C2" w:rsidP="00727613">
      <w:pPr>
        <w:tabs>
          <w:tab w:val="left" w:pos="567"/>
        </w:tabs>
        <w:spacing w:after="240" w:line="240" w:lineRule="auto"/>
        <w:ind w:firstLine="0"/>
        <w:jc w:val="center"/>
        <w:outlineLvl w:val="0"/>
        <w:rPr>
          <w:b/>
          <w:caps/>
          <w:sz w:val="28"/>
        </w:rPr>
      </w:pPr>
      <w:r w:rsidRPr="000D6BE3">
        <w:rPr>
          <w:b/>
        </w:rPr>
        <w:br w:type="page"/>
      </w:r>
      <w:bookmarkStart w:id="1" w:name="_Toc202174882"/>
      <w:r w:rsidR="002847EA" w:rsidRPr="000D6BE3">
        <w:rPr>
          <w:b/>
          <w:caps/>
          <w:sz w:val="28"/>
        </w:rPr>
        <w:lastRenderedPageBreak/>
        <w:t>ЦЕЛ</w:t>
      </w:r>
      <w:r w:rsidR="00803862" w:rsidRPr="000D6BE3">
        <w:rPr>
          <w:b/>
          <w:caps/>
          <w:sz w:val="28"/>
        </w:rPr>
        <w:t>И</w:t>
      </w:r>
      <w:r w:rsidR="00952281" w:rsidRPr="000D6BE3">
        <w:rPr>
          <w:b/>
          <w:caps/>
          <w:sz w:val="28"/>
        </w:rPr>
        <w:t xml:space="preserve"> И ЗАДАЧИ ПРОЕКТА</w:t>
      </w:r>
      <w:bookmarkEnd w:id="1"/>
    </w:p>
    <w:p w:rsidR="00891C99" w:rsidRPr="000D6BE3" w:rsidRDefault="005A6BC8" w:rsidP="00DF2E0E">
      <w:pPr>
        <w:pStyle w:val="Sf6"/>
        <w:spacing w:line="240" w:lineRule="auto"/>
        <w:contextualSpacing/>
        <w:rPr>
          <w:sz w:val="28"/>
          <w:szCs w:val="28"/>
        </w:rPr>
      </w:pPr>
      <w:r w:rsidRPr="000D6BE3">
        <w:rPr>
          <w:sz w:val="28"/>
          <w:szCs w:val="28"/>
        </w:rPr>
        <w:t xml:space="preserve">Генеральный план муниципального образования </w:t>
      </w:r>
      <w:proofErr w:type="spellStart"/>
      <w:r w:rsidR="000D6BE3">
        <w:rPr>
          <w:sz w:val="28"/>
          <w:szCs w:val="28"/>
        </w:rPr>
        <w:t>Топчихинский</w:t>
      </w:r>
      <w:proofErr w:type="spellEnd"/>
      <w:r w:rsidR="000D6BE3">
        <w:rPr>
          <w:sz w:val="28"/>
          <w:szCs w:val="28"/>
        </w:rPr>
        <w:t xml:space="preserve"> сельсовет</w:t>
      </w:r>
      <w:r w:rsidRPr="000D6BE3">
        <w:rPr>
          <w:sz w:val="28"/>
          <w:szCs w:val="28"/>
        </w:rPr>
        <w:t xml:space="preserve"> (далее – </w:t>
      </w:r>
      <w:r w:rsidR="00A800C2" w:rsidRPr="000D6BE3">
        <w:rPr>
          <w:sz w:val="28"/>
          <w:szCs w:val="28"/>
        </w:rPr>
        <w:t xml:space="preserve">муниципальное </w:t>
      </w:r>
      <w:r w:rsidRPr="000D6BE3">
        <w:rPr>
          <w:sz w:val="28"/>
          <w:szCs w:val="28"/>
        </w:rPr>
        <w:t>образование</w:t>
      </w:r>
      <w:r w:rsidR="00A800C2" w:rsidRPr="000D6BE3">
        <w:rPr>
          <w:sz w:val="28"/>
          <w:szCs w:val="28"/>
        </w:rPr>
        <w:t xml:space="preserve">, сельсовет, </w:t>
      </w:r>
      <w:proofErr w:type="spellStart"/>
      <w:r w:rsidR="000D6BE3">
        <w:rPr>
          <w:sz w:val="28"/>
          <w:szCs w:val="28"/>
        </w:rPr>
        <w:t>Топчихинский</w:t>
      </w:r>
      <w:proofErr w:type="spellEnd"/>
      <w:r w:rsidR="00A800C2" w:rsidRPr="000D6BE3">
        <w:rPr>
          <w:sz w:val="28"/>
          <w:szCs w:val="28"/>
        </w:rPr>
        <w:t xml:space="preserve"> сельсовет</w:t>
      </w:r>
      <w:r w:rsidRPr="000D6BE3">
        <w:rPr>
          <w:sz w:val="28"/>
          <w:szCs w:val="28"/>
        </w:rPr>
        <w:t>) выполнен в соответствии с</w:t>
      </w:r>
      <w:r w:rsidR="000C2F15" w:rsidRPr="000D6BE3">
        <w:rPr>
          <w:sz w:val="28"/>
          <w:szCs w:val="28"/>
        </w:rPr>
        <w:t xml:space="preserve"> К</w:t>
      </w:r>
      <w:r w:rsidRPr="000D6BE3">
        <w:rPr>
          <w:sz w:val="28"/>
          <w:szCs w:val="28"/>
        </w:rPr>
        <w:t>онтрактом от</w:t>
      </w:r>
      <w:r w:rsidR="00232DDE" w:rsidRPr="000D6BE3">
        <w:rPr>
          <w:sz w:val="28"/>
          <w:szCs w:val="28"/>
        </w:rPr>
        <w:t xml:space="preserve"> </w:t>
      </w:r>
      <w:r w:rsidR="000D6BE3">
        <w:rPr>
          <w:sz w:val="28"/>
          <w:szCs w:val="28"/>
        </w:rPr>
        <w:t>15.01.2025</w:t>
      </w:r>
      <w:r w:rsidR="00A800C2" w:rsidRPr="000D6BE3">
        <w:rPr>
          <w:sz w:val="28"/>
          <w:szCs w:val="28"/>
        </w:rPr>
        <w:t xml:space="preserve"> </w:t>
      </w:r>
      <w:r w:rsidR="00E11C62" w:rsidRPr="000D6BE3">
        <w:rPr>
          <w:sz w:val="28"/>
          <w:szCs w:val="28"/>
        </w:rPr>
        <w:t>г</w:t>
      </w:r>
      <w:r w:rsidR="005C48D7" w:rsidRPr="000D6BE3">
        <w:rPr>
          <w:sz w:val="28"/>
          <w:szCs w:val="28"/>
        </w:rPr>
        <w:t>.</w:t>
      </w:r>
      <w:r w:rsidRPr="000D6BE3">
        <w:rPr>
          <w:sz w:val="28"/>
          <w:szCs w:val="28"/>
        </w:rPr>
        <w:t xml:space="preserve"> №</w:t>
      </w:r>
      <w:r w:rsidR="000D6BE3">
        <w:rPr>
          <w:sz w:val="28"/>
          <w:szCs w:val="28"/>
        </w:rPr>
        <w:t>1</w:t>
      </w:r>
      <w:r w:rsidR="00891C99" w:rsidRPr="000D6BE3">
        <w:rPr>
          <w:sz w:val="28"/>
          <w:szCs w:val="28"/>
        </w:rPr>
        <w:t xml:space="preserve"> </w:t>
      </w:r>
      <w:r w:rsidR="00640B08" w:rsidRPr="000D6BE3">
        <w:rPr>
          <w:sz w:val="28"/>
          <w:szCs w:val="28"/>
        </w:rPr>
        <w:t>и Техническим</w:t>
      </w:r>
      <w:r w:rsidR="00891C99" w:rsidRPr="000D6BE3">
        <w:rPr>
          <w:sz w:val="28"/>
          <w:szCs w:val="28"/>
        </w:rPr>
        <w:t xml:space="preserve"> заданием на выполнение работ по разработке проектов: «Генеральный план </w:t>
      </w:r>
      <w:r w:rsidR="00FB0E01" w:rsidRPr="000D6BE3">
        <w:rPr>
          <w:sz w:val="28"/>
          <w:szCs w:val="28"/>
        </w:rPr>
        <w:t>муниципального</w:t>
      </w:r>
      <w:r w:rsidR="00F17E64" w:rsidRPr="000D6BE3">
        <w:rPr>
          <w:sz w:val="28"/>
          <w:szCs w:val="28"/>
        </w:rPr>
        <w:t xml:space="preserve"> </w:t>
      </w:r>
      <w:r w:rsidR="00FB0E01" w:rsidRPr="000D6BE3">
        <w:rPr>
          <w:sz w:val="28"/>
          <w:szCs w:val="28"/>
        </w:rPr>
        <w:t>образования</w:t>
      </w:r>
      <w:r w:rsidR="00891C99" w:rsidRPr="000D6BE3">
        <w:rPr>
          <w:sz w:val="28"/>
          <w:szCs w:val="28"/>
        </w:rPr>
        <w:t xml:space="preserve"> </w:t>
      </w:r>
      <w:proofErr w:type="spellStart"/>
      <w:r w:rsidR="000D6BE3">
        <w:rPr>
          <w:sz w:val="28"/>
          <w:szCs w:val="28"/>
        </w:rPr>
        <w:t>Топчихинский</w:t>
      </w:r>
      <w:proofErr w:type="spellEnd"/>
      <w:r w:rsidR="00891C99" w:rsidRPr="000D6BE3">
        <w:rPr>
          <w:sz w:val="28"/>
          <w:szCs w:val="28"/>
        </w:rPr>
        <w:t xml:space="preserve"> сельсовет </w:t>
      </w:r>
      <w:r w:rsidR="000D6BE3">
        <w:rPr>
          <w:sz w:val="28"/>
          <w:szCs w:val="28"/>
        </w:rPr>
        <w:t>Топчихинского</w:t>
      </w:r>
      <w:r w:rsidR="00891C99" w:rsidRPr="000D6BE3">
        <w:rPr>
          <w:sz w:val="28"/>
          <w:szCs w:val="28"/>
        </w:rPr>
        <w:t xml:space="preserve"> района Алтайского края»</w:t>
      </w:r>
      <w:r w:rsidR="000D6BE3">
        <w:rPr>
          <w:sz w:val="28"/>
          <w:szCs w:val="28"/>
        </w:rPr>
        <w:t>.</w:t>
      </w:r>
    </w:p>
    <w:p w:rsidR="005A6BC8" w:rsidRPr="000D6BE3" w:rsidRDefault="00FA7CDE" w:rsidP="00DF2E0E">
      <w:pPr>
        <w:pStyle w:val="Sf6"/>
        <w:spacing w:line="240" w:lineRule="auto"/>
        <w:contextualSpacing/>
        <w:rPr>
          <w:sz w:val="28"/>
          <w:szCs w:val="28"/>
          <w:u w:val="single"/>
        </w:rPr>
      </w:pPr>
      <w:r w:rsidRPr="000D6BE3">
        <w:rPr>
          <w:sz w:val="28"/>
          <w:szCs w:val="28"/>
          <w:u w:val="single"/>
        </w:rPr>
        <w:t>Проект г</w:t>
      </w:r>
      <w:r w:rsidR="005A6BC8" w:rsidRPr="000D6BE3">
        <w:rPr>
          <w:sz w:val="28"/>
          <w:szCs w:val="28"/>
          <w:u w:val="single"/>
        </w:rPr>
        <w:t>енеральн</w:t>
      </w:r>
      <w:r w:rsidRPr="000D6BE3">
        <w:rPr>
          <w:sz w:val="28"/>
          <w:szCs w:val="28"/>
          <w:u w:val="single"/>
        </w:rPr>
        <w:t>ого</w:t>
      </w:r>
      <w:r w:rsidR="005A6BC8" w:rsidRPr="000D6BE3">
        <w:rPr>
          <w:sz w:val="28"/>
          <w:szCs w:val="28"/>
          <w:u w:val="single"/>
        </w:rPr>
        <w:t xml:space="preserve"> план</w:t>
      </w:r>
      <w:r w:rsidRPr="000D6BE3">
        <w:rPr>
          <w:sz w:val="28"/>
          <w:szCs w:val="28"/>
          <w:u w:val="single"/>
        </w:rPr>
        <w:t>а</w:t>
      </w:r>
      <w:r w:rsidR="005A6BC8" w:rsidRPr="000D6BE3">
        <w:rPr>
          <w:sz w:val="28"/>
          <w:szCs w:val="28"/>
          <w:u w:val="single"/>
        </w:rPr>
        <w:t xml:space="preserve"> </w:t>
      </w:r>
      <w:r w:rsidRPr="000D6BE3">
        <w:rPr>
          <w:sz w:val="28"/>
          <w:szCs w:val="28"/>
          <w:u w:val="single"/>
        </w:rPr>
        <w:t>подготовлен с учётом требований</w:t>
      </w:r>
      <w:r w:rsidR="005A6BC8" w:rsidRPr="000D6BE3">
        <w:rPr>
          <w:sz w:val="28"/>
          <w:szCs w:val="28"/>
          <w:u w:val="single"/>
        </w:rPr>
        <w:t>:</w:t>
      </w:r>
    </w:p>
    <w:p w:rsidR="00A800C2" w:rsidRPr="000D6BE3" w:rsidRDefault="00A800C2" w:rsidP="00D36BF3">
      <w:pPr>
        <w:numPr>
          <w:ilvl w:val="0"/>
          <w:numId w:val="27"/>
        </w:numPr>
        <w:tabs>
          <w:tab w:val="left" w:pos="993"/>
        </w:tabs>
        <w:spacing w:line="240" w:lineRule="auto"/>
        <w:ind w:left="0" w:firstLine="709"/>
        <w:rPr>
          <w:sz w:val="28"/>
          <w:szCs w:val="28"/>
        </w:rPr>
      </w:pPr>
      <w:r w:rsidRPr="000D6BE3">
        <w:rPr>
          <w:sz w:val="28"/>
          <w:szCs w:val="28"/>
        </w:rPr>
        <w:t>Градостроительный кодекс Российской Федерации;</w:t>
      </w:r>
    </w:p>
    <w:p w:rsidR="00A800C2" w:rsidRPr="000D6BE3" w:rsidRDefault="00A800C2" w:rsidP="00D36BF3">
      <w:pPr>
        <w:numPr>
          <w:ilvl w:val="0"/>
          <w:numId w:val="27"/>
        </w:numPr>
        <w:tabs>
          <w:tab w:val="left" w:pos="993"/>
        </w:tabs>
        <w:spacing w:line="240" w:lineRule="auto"/>
        <w:ind w:left="0" w:firstLine="709"/>
        <w:rPr>
          <w:sz w:val="28"/>
          <w:szCs w:val="28"/>
        </w:rPr>
      </w:pPr>
      <w:r w:rsidRPr="000D6BE3">
        <w:rPr>
          <w:sz w:val="28"/>
          <w:szCs w:val="28"/>
        </w:rPr>
        <w:t>Земельный кодекс Российской Федерации;</w:t>
      </w:r>
    </w:p>
    <w:p w:rsidR="00A800C2" w:rsidRPr="000D6BE3" w:rsidRDefault="00A800C2" w:rsidP="00D36BF3">
      <w:pPr>
        <w:numPr>
          <w:ilvl w:val="0"/>
          <w:numId w:val="27"/>
        </w:numPr>
        <w:tabs>
          <w:tab w:val="left" w:pos="993"/>
        </w:tabs>
        <w:spacing w:line="240" w:lineRule="auto"/>
        <w:ind w:left="0" w:firstLine="709"/>
        <w:rPr>
          <w:sz w:val="28"/>
          <w:szCs w:val="28"/>
        </w:rPr>
      </w:pPr>
      <w:r w:rsidRPr="000D6BE3">
        <w:rPr>
          <w:sz w:val="28"/>
          <w:szCs w:val="28"/>
        </w:rPr>
        <w:t>Водный кодекс Российской Федерации;</w:t>
      </w:r>
    </w:p>
    <w:p w:rsidR="00A800C2" w:rsidRPr="000D6BE3" w:rsidRDefault="00A800C2" w:rsidP="00D36BF3">
      <w:pPr>
        <w:numPr>
          <w:ilvl w:val="0"/>
          <w:numId w:val="27"/>
        </w:numPr>
        <w:tabs>
          <w:tab w:val="left" w:pos="993"/>
        </w:tabs>
        <w:spacing w:line="240" w:lineRule="auto"/>
        <w:ind w:left="0" w:firstLine="709"/>
        <w:rPr>
          <w:sz w:val="28"/>
          <w:szCs w:val="28"/>
        </w:rPr>
      </w:pPr>
      <w:r w:rsidRPr="000D6BE3">
        <w:rPr>
          <w:sz w:val="28"/>
          <w:szCs w:val="28"/>
        </w:rPr>
        <w:t>Лесной кодекс Российской Федерации;</w:t>
      </w:r>
    </w:p>
    <w:p w:rsidR="00A800C2" w:rsidRPr="000D6BE3" w:rsidRDefault="00A800C2" w:rsidP="00D36BF3">
      <w:pPr>
        <w:numPr>
          <w:ilvl w:val="0"/>
          <w:numId w:val="27"/>
        </w:numPr>
        <w:tabs>
          <w:tab w:val="left" w:pos="993"/>
        </w:tabs>
        <w:spacing w:line="240" w:lineRule="auto"/>
        <w:ind w:left="0" w:firstLine="709"/>
        <w:rPr>
          <w:sz w:val="28"/>
          <w:szCs w:val="28"/>
        </w:rPr>
      </w:pPr>
      <w:r w:rsidRPr="000D6BE3">
        <w:rPr>
          <w:sz w:val="28"/>
          <w:szCs w:val="28"/>
        </w:rPr>
        <w:t>Федеральный закон от 14.03.1995 № 33-ФЗ «Об особо охраняемых природных территориях»;</w:t>
      </w:r>
    </w:p>
    <w:p w:rsidR="00A800C2" w:rsidRPr="000D6BE3" w:rsidRDefault="00A800C2" w:rsidP="00D36BF3">
      <w:pPr>
        <w:numPr>
          <w:ilvl w:val="0"/>
          <w:numId w:val="27"/>
        </w:numPr>
        <w:tabs>
          <w:tab w:val="left" w:pos="993"/>
        </w:tabs>
        <w:spacing w:line="240" w:lineRule="auto"/>
        <w:ind w:left="0" w:firstLine="709"/>
        <w:rPr>
          <w:sz w:val="28"/>
          <w:szCs w:val="28"/>
        </w:rPr>
      </w:pPr>
      <w:r w:rsidRPr="000D6BE3">
        <w:rPr>
          <w:sz w:val="28"/>
          <w:szCs w:val="28"/>
        </w:rPr>
        <w:t>Федеральный закон от 06.10.2003 № 131-ФЗ «Об общих принципах организации местного самоуправления в Российской Федерации»;</w:t>
      </w:r>
    </w:p>
    <w:p w:rsidR="00A800C2" w:rsidRDefault="00A800C2" w:rsidP="00D36BF3">
      <w:pPr>
        <w:numPr>
          <w:ilvl w:val="0"/>
          <w:numId w:val="27"/>
        </w:numPr>
        <w:tabs>
          <w:tab w:val="left" w:pos="993"/>
        </w:tabs>
        <w:spacing w:line="240" w:lineRule="auto"/>
        <w:ind w:left="0" w:firstLine="709"/>
        <w:rPr>
          <w:sz w:val="28"/>
          <w:szCs w:val="28"/>
        </w:rPr>
      </w:pPr>
      <w:r w:rsidRPr="000D6BE3">
        <w:rPr>
          <w:sz w:val="28"/>
          <w:szCs w:val="28"/>
        </w:rPr>
        <w:t>Закон Российской Федерации от 21.02.1992 № 2395-1 «О недрах»;</w:t>
      </w:r>
    </w:p>
    <w:p w:rsidR="00640B08" w:rsidRPr="000D6BE3" w:rsidRDefault="00640B08" w:rsidP="00640B08">
      <w:pPr>
        <w:numPr>
          <w:ilvl w:val="0"/>
          <w:numId w:val="27"/>
        </w:numPr>
        <w:tabs>
          <w:tab w:val="left" w:pos="993"/>
        </w:tabs>
        <w:spacing w:line="240" w:lineRule="auto"/>
        <w:ind w:left="0" w:firstLine="709"/>
        <w:rPr>
          <w:sz w:val="28"/>
          <w:szCs w:val="28"/>
        </w:rPr>
      </w:pPr>
      <w:r w:rsidRPr="000D6BE3">
        <w:rPr>
          <w:sz w:val="28"/>
          <w:szCs w:val="28"/>
        </w:rPr>
        <w:t>Закон Алтайского края от 01.03.2008 № 28-ЗС «Об административно-территориальном устройстве Алтайского края»;</w:t>
      </w:r>
    </w:p>
    <w:p w:rsidR="00640B08" w:rsidRPr="000D6BE3" w:rsidRDefault="00640B08" w:rsidP="00640B08">
      <w:pPr>
        <w:numPr>
          <w:ilvl w:val="0"/>
          <w:numId w:val="27"/>
        </w:numPr>
        <w:tabs>
          <w:tab w:val="left" w:pos="993"/>
        </w:tabs>
        <w:spacing w:line="240" w:lineRule="auto"/>
        <w:ind w:left="0" w:firstLine="709"/>
        <w:rPr>
          <w:sz w:val="28"/>
          <w:szCs w:val="28"/>
        </w:rPr>
      </w:pPr>
      <w:r w:rsidRPr="000D6BE3">
        <w:rPr>
          <w:sz w:val="28"/>
          <w:szCs w:val="28"/>
        </w:rPr>
        <w:t>Закона Алтайского края от 29.12.2009 № 120-ЗС «О градостроительной деятельности в Алтайском крае»;</w:t>
      </w:r>
    </w:p>
    <w:p w:rsidR="00640B08" w:rsidRPr="000D6BE3" w:rsidRDefault="00640B08" w:rsidP="00640B08">
      <w:pPr>
        <w:numPr>
          <w:ilvl w:val="0"/>
          <w:numId w:val="27"/>
        </w:numPr>
        <w:tabs>
          <w:tab w:val="left" w:pos="993"/>
        </w:tabs>
        <w:spacing w:line="240" w:lineRule="auto"/>
        <w:ind w:left="0" w:firstLine="709"/>
        <w:rPr>
          <w:sz w:val="28"/>
          <w:szCs w:val="28"/>
        </w:rPr>
      </w:pPr>
      <w:r w:rsidRPr="000D6BE3">
        <w:rPr>
          <w:sz w:val="28"/>
          <w:szCs w:val="28"/>
        </w:rPr>
        <w:t>Закон Алтайского края от 03.12.2008 № 123-ЗС «Об автомобильных дорогах и о дорожной деятельности в Алтайском крае»;</w:t>
      </w:r>
    </w:p>
    <w:p w:rsidR="00640B08" w:rsidRPr="000D6BE3" w:rsidRDefault="00640B08" w:rsidP="00640B08">
      <w:pPr>
        <w:numPr>
          <w:ilvl w:val="0"/>
          <w:numId w:val="27"/>
        </w:numPr>
        <w:tabs>
          <w:tab w:val="left" w:pos="993"/>
        </w:tabs>
        <w:spacing w:line="240" w:lineRule="auto"/>
        <w:ind w:left="0" w:firstLine="709"/>
        <w:rPr>
          <w:sz w:val="28"/>
          <w:szCs w:val="28"/>
        </w:rPr>
      </w:pPr>
      <w:r w:rsidRPr="000D6BE3">
        <w:rPr>
          <w:sz w:val="28"/>
          <w:szCs w:val="28"/>
        </w:rPr>
        <w:t>Закон Алтайского края от 18.12.1996 № 60-ЗС «Об особо охраняемых природных территориях в Алтайском крае»;</w:t>
      </w:r>
    </w:p>
    <w:p w:rsidR="00640B08" w:rsidRPr="000D6BE3" w:rsidRDefault="00640B08" w:rsidP="00640B08">
      <w:pPr>
        <w:numPr>
          <w:ilvl w:val="0"/>
          <w:numId w:val="27"/>
        </w:numPr>
        <w:tabs>
          <w:tab w:val="left" w:pos="993"/>
        </w:tabs>
        <w:spacing w:line="240" w:lineRule="auto"/>
        <w:ind w:left="0" w:firstLine="709"/>
        <w:rPr>
          <w:sz w:val="28"/>
          <w:szCs w:val="28"/>
        </w:rPr>
      </w:pPr>
      <w:r w:rsidRPr="000D6BE3">
        <w:rPr>
          <w:sz w:val="28"/>
          <w:szCs w:val="28"/>
        </w:rPr>
        <w:t>Постановление Администрации Алтайского края от 13.06.2007 № 267 «Об утверждении Порядка согласования проектов документов территориального планирования Администрацией края».</w:t>
      </w:r>
    </w:p>
    <w:p w:rsidR="00A800C2" w:rsidRPr="000D6BE3" w:rsidRDefault="00A800C2" w:rsidP="00D36BF3">
      <w:pPr>
        <w:numPr>
          <w:ilvl w:val="0"/>
          <w:numId w:val="27"/>
        </w:numPr>
        <w:tabs>
          <w:tab w:val="left" w:pos="993"/>
        </w:tabs>
        <w:spacing w:line="240" w:lineRule="auto"/>
        <w:ind w:left="0" w:firstLine="709"/>
        <w:rPr>
          <w:sz w:val="28"/>
          <w:szCs w:val="28"/>
        </w:rPr>
      </w:pPr>
      <w:r w:rsidRPr="000D6BE3">
        <w:rPr>
          <w:sz w:val="28"/>
          <w:szCs w:val="28"/>
        </w:rPr>
        <w:t>Методических рекомендаций по разработке проектов схем территориального планирования муниципальных районов, генеральных планов городских округов</w:t>
      </w:r>
      <w:r w:rsidR="00FC4559" w:rsidRPr="000D6BE3">
        <w:rPr>
          <w:sz w:val="28"/>
          <w:szCs w:val="28"/>
        </w:rPr>
        <w:t>, муниципальных округов, городских и сельских поселений</w:t>
      </w:r>
      <w:r w:rsidRPr="000D6BE3">
        <w:rPr>
          <w:sz w:val="28"/>
          <w:szCs w:val="28"/>
        </w:rPr>
        <w:t xml:space="preserve"> </w:t>
      </w:r>
      <w:r w:rsidR="00FC4559" w:rsidRPr="000D6BE3">
        <w:rPr>
          <w:sz w:val="28"/>
          <w:szCs w:val="28"/>
        </w:rPr>
        <w:t>(проектов внесения изменений в такие документы), утвержденные приказом Минэкономразвития России от 06.05.2024 г №273;</w:t>
      </w:r>
    </w:p>
    <w:p w:rsidR="00A800C2" w:rsidRPr="000D6BE3" w:rsidRDefault="00A800C2" w:rsidP="00D36BF3">
      <w:pPr>
        <w:numPr>
          <w:ilvl w:val="0"/>
          <w:numId w:val="27"/>
        </w:numPr>
        <w:tabs>
          <w:tab w:val="left" w:pos="993"/>
        </w:tabs>
        <w:spacing w:line="240" w:lineRule="auto"/>
        <w:ind w:left="0" w:firstLine="709"/>
        <w:rPr>
          <w:sz w:val="28"/>
          <w:szCs w:val="28"/>
        </w:rPr>
      </w:pPr>
      <w:r w:rsidRPr="000D6BE3">
        <w:rPr>
          <w:sz w:val="28"/>
          <w:szCs w:val="28"/>
        </w:rPr>
        <w:t>СП 42.13330.2016 «Градостроительство. Планировка и застройка городских и сельских поселений. Актуализиров</w:t>
      </w:r>
      <w:r w:rsidR="006153F6">
        <w:rPr>
          <w:sz w:val="28"/>
          <w:szCs w:val="28"/>
        </w:rPr>
        <w:t>анная редакция СНиП 2.07.01-89*»</w:t>
      </w:r>
      <w:r w:rsidR="002D6E7C" w:rsidRPr="000D6BE3">
        <w:rPr>
          <w:sz w:val="28"/>
          <w:szCs w:val="28"/>
        </w:rPr>
        <w:t>;</w:t>
      </w:r>
    </w:p>
    <w:p w:rsidR="00A800C2" w:rsidRPr="000D6BE3" w:rsidRDefault="00A800C2" w:rsidP="00D36BF3">
      <w:pPr>
        <w:numPr>
          <w:ilvl w:val="0"/>
          <w:numId w:val="27"/>
        </w:numPr>
        <w:tabs>
          <w:tab w:val="left" w:pos="993"/>
        </w:tabs>
        <w:spacing w:line="240" w:lineRule="auto"/>
        <w:ind w:left="0" w:firstLine="709"/>
        <w:rPr>
          <w:sz w:val="28"/>
          <w:szCs w:val="28"/>
        </w:rPr>
      </w:pPr>
      <w:r w:rsidRPr="000D6BE3">
        <w:rPr>
          <w:sz w:val="28"/>
          <w:szCs w:val="28"/>
        </w:rPr>
        <w:t>СанПиН 2.2.1/2.1.1.1200-03 «Санитарно-защитные зоны и санитарная классификация предприятий, сооружений и иных объектов»;</w:t>
      </w:r>
    </w:p>
    <w:p w:rsidR="00A800C2" w:rsidRPr="000D6BE3" w:rsidRDefault="00A800C2" w:rsidP="00D36BF3">
      <w:pPr>
        <w:numPr>
          <w:ilvl w:val="0"/>
          <w:numId w:val="27"/>
        </w:numPr>
        <w:tabs>
          <w:tab w:val="left" w:pos="993"/>
        </w:tabs>
        <w:spacing w:line="240" w:lineRule="auto"/>
        <w:ind w:left="0" w:firstLine="709"/>
        <w:rPr>
          <w:sz w:val="28"/>
          <w:szCs w:val="28"/>
        </w:rPr>
      </w:pPr>
      <w:r w:rsidRPr="000D6BE3">
        <w:rPr>
          <w:sz w:val="28"/>
          <w:szCs w:val="28"/>
        </w:rPr>
        <w:t>СП 165.1325800.2014 «Инженерно-технические мероприятия по гражданской обороне. Актуализированная редакция СНиП 2.01.51-90»;</w:t>
      </w:r>
    </w:p>
    <w:p w:rsidR="00640B08" w:rsidRPr="000D6BE3" w:rsidRDefault="00640B08" w:rsidP="00640B08">
      <w:pPr>
        <w:numPr>
          <w:ilvl w:val="0"/>
          <w:numId w:val="27"/>
        </w:numPr>
        <w:tabs>
          <w:tab w:val="left" w:pos="993"/>
        </w:tabs>
        <w:spacing w:line="240" w:lineRule="auto"/>
        <w:ind w:left="0" w:firstLine="709"/>
        <w:rPr>
          <w:sz w:val="28"/>
          <w:szCs w:val="28"/>
        </w:rPr>
      </w:pPr>
      <w:r w:rsidRPr="000D6BE3">
        <w:rPr>
          <w:sz w:val="28"/>
          <w:szCs w:val="28"/>
        </w:rPr>
        <w:t>Постановление Администрации Алтайского края от 13.06.2007 № 267 «Об утверждении Порядка согласования проектов документов территориального планирования Администрацией края».</w:t>
      </w:r>
    </w:p>
    <w:p w:rsidR="00640B08" w:rsidRDefault="00640B08" w:rsidP="00640B08">
      <w:pPr>
        <w:numPr>
          <w:ilvl w:val="0"/>
          <w:numId w:val="27"/>
        </w:numPr>
        <w:tabs>
          <w:tab w:val="left" w:pos="993"/>
        </w:tabs>
        <w:spacing w:line="240" w:lineRule="auto"/>
        <w:ind w:left="0" w:firstLine="709"/>
        <w:rPr>
          <w:sz w:val="28"/>
          <w:szCs w:val="28"/>
        </w:rPr>
      </w:pPr>
      <w:r w:rsidRPr="000D6BE3">
        <w:rPr>
          <w:sz w:val="28"/>
          <w:szCs w:val="28"/>
        </w:rPr>
        <w:t xml:space="preserve">Нормативы градостроительного проектирования муниципального образования </w:t>
      </w:r>
      <w:proofErr w:type="spellStart"/>
      <w:r w:rsidRPr="000D6BE3">
        <w:rPr>
          <w:sz w:val="28"/>
          <w:szCs w:val="28"/>
        </w:rPr>
        <w:t>Топчихинский</w:t>
      </w:r>
      <w:proofErr w:type="spellEnd"/>
      <w:r w:rsidRPr="000D6BE3">
        <w:rPr>
          <w:sz w:val="28"/>
          <w:szCs w:val="28"/>
        </w:rPr>
        <w:t xml:space="preserve"> район Алтайского края от 26.03.2021 </w:t>
      </w:r>
    </w:p>
    <w:p w:rsidR="00640B08" w:rsidRPr="000D6BE3" w:rsidRDefault="00640B08" w:rsidP="00D36BF3">
      <w:pPr>
        <w:numPr>
          <w:ilvl w:val="0"/>
          <w:numId w:val="27"/>
        </w:numPr>
        <w:tabs>
          <w:tab w:val="left" w:pos="993"/>
        </w:tabs>
        <w:spacing w:line="240" w:lineRule="auto"/>
        <w:ind w:left="0" w:firstLine="709"/>
        <w:rPr>
          <w:sz w:val="28"/>
          <w:szCs w:val="28"/>
        </w:rPr>
      </w:pPr>
    </w:p>
    <w:p w:rsidR="000D6BE3" w:rsidRPr="000D6BE3" w:rsidRDefault="000D6BE3" w:rsidP="00D36BF3">
      <w:pPr>
        <w:numPr>
          <w:ilvl w:val="0"/>
          <w:numId w:val="27"/>
        </w:numPr>
        <w:tabs>
          <w:tab w:val="left" w:pos="993"/>
        </w:tabs>
        <w:spacing w:line="240" w:lineRule="auto"/>
        <w:ind w:left="0" w:firstLine="709"/>
        <w:rPr>
          <w:sz w:val="28"/>
          <w:szCs w:val="28"/>
        </w:rPr>
      </w:pPr>
      <w:r w:rsidRPr="000D6BE3">
        <w:rPr>
          <w:sz w:val="28"/>
          <w:szCs w:val="28"/>
        </w:rPr>
        <w:lastRenderedPageBreak/>
        <w:t>Нормативы градостроительного проектирования Топчихинского сельсовета от 05.10.2023</w:t>
      </w:r>
    </w:p>
    <w:p w:rsidR="000D6BE3" w:rsidRPr="000D6BE3" w:rsidRDefault="000D6BE3" w:rsidP="00D36BF3">
      <w:pPr>
        <w:numPr>
          <w:ilvl w:val="0"/>
          <w:numId w:val="27"/>
        </w:numPr>
        <w:tabs>
          <w:tab w:val="left" w:pos="993"/>
        </w:tabs>
        <w:spacing w:line="240" w:lineRule="auto"/>
        <w:ind w:left="0" w:firstLine="709"/>
        <w:rPr>
          <w:sz w:val="28"/>
          <w:szCs w:val="28"/>
        </w:rPr>
      </w:pPr>
      <w:r w:rsidRPr="000D6BE3">
        <w:rPr>
          <w:sz w:val="28"/>
          <w:szCs w:val="28"/>
        </w:rPr>
        <w:t>Муниципальная программа «Сохранение и развитие культуры на территории Топчихинского сельсовета на 2023-2025 годы» от 14.10.2022</w:t>
      </w:r>
    </w:p>
    <w:p w:rsidR="000D6BE3" w:rsidRPr="000D6BE3" w:rsidRDefault="000D6BE3" w:rsidP="00D36BF3">
      <w:pPr>
        <w:numPr>
          <w:ilvl w:val="0"/>
          <w:numId w:val="27"/>
        </w:numPr>
        <w:tabs>
          <w:tab w:val="left" w:pos="993"/>
        </w:tabs>
        <w:spacing w:line="240" w:lineRule="auto"/>
        <w:ind w:left="0" w:firstLine="709"/>
        <w:rPr>
          <w:sz w:val="28"/>
          <w:szCs w:val="28"/>
        </w:rPr>
      </w:pPr>
      <w:r w:rsidRPr="000D6BE3">
        <w:rPr>
          <w:sz w:val="28"/>
          <w:szCs w:val="28"/>
        </w:rPr>
        <w:t>Муниципальная программа «Обеспечение первичных мер пожарной безопасности на территории Топчихинского сельсовета на 2023-2025 годы» 14.10.2022</w:t>
      </w:r>
    </w:p>
    <w:p w:rsidR="000D6BE3" w:rsidRPr="000D6BE3" w:rsidRDefault="000D6BE3" w:rsidP="00D36BF3">
      <w:pPr>
        <w:numPr>
          <w:ilvl w:val="0"/>
          <w:numId w:val="27"/>
        </w:numPr>
        <w:tabs>
          <w:tab w:val="left" w:pos="993"/>
        </w:tabs>
        <w:spacing w:line="240" w:lineRule="auto"/>
        <w:ind w:left="0" w:firstLine="709"/>
        <w:rPr>
          <w:sz w:val="28"/>
          <w:szCs w:val="28"/>
        </w:rPr>
      </w:pPr>
      <w:r w:rsidRPr="000D6BE3">
        <w:rPr>
          <w:sz w:val="28"/>
          <w:szCs w:val="28"/>
        </w:rPr>
        <w:t xml:space="preserve">Муниципальная программа «Благоустройство территории муниципального образования </w:t>
      </w:r>
      <w:proofErr w:type="spellStart"/>
      <w:r w:rsidRPr="000D6BE3">
        <w:rPr>
          <w:sz w:val="28"/>
          <w:szCs w:val="28"/>
        </w:rPr>
        <w:t>Топчихинский</w:t>
      </w:r>
      <w:proofErr w:type="spellEnd"/>
      <w:r w:rsidRPr="000D6BE3">
        <w:rPr>
          <w:sz w:val="28"/>
          <w:szCs w:val="28"/>
        </w:rPr>
        <w:t xml:space="preserve"> сельсовет Топчихинского района Алтайского края на 2023-2025 годы» 13.03.2023</w:t>
      </w:r>
    </w:p>
    <w:p w:rsidR="000D6BE3" w:rsidRPr="000D6BE3" w:rsidRDefault="000D6BE3" w:rsidP="00D36BF3">
      <w:pPr>
        <w:numPr>
          <w:ilvl w:val="0"/>
          <w:numId w:val="27"/>
        </w:numPr>
        <w:tabs>
          <w:tab w:val="left" w:pos="993"/>
        </w:tabs>
        <w:spacing w:line="240" w:lineRule="auto"/>
        <w:ind w:left="0" w:firstLine="709"/>
        <w:rPr>
          <w:sz w:val="28"/>
          <w:szCs w:val="28"/>
        </w:rPr>
      </w:pPr>
      <w:r w:rsidRPr="000D6BE3">
        <w:rPr>
          <w:sz w:val="28"/>
          <w:szCs w:val="28"/>
        </w:rPr>
        <w:t xml:space="preserve"> Муниципальная программа «Формирование комфортной городской среды на территории муниципального образования </w:t>
      </w:r>
      <w:proofErr w:type="spellStart"/>
      <w:r w:rsidRPr="000D6BE3">
        <w:rPr>
          <w:sz w:val="28"/>
          <w:szCs w:val="28"/>
        </w:rPr>
        <w:t>Топчихинский</w:t>
      </w:r>
      <w:proofErr w:type="spellEnd"/>
      <w:r w:rsidRPr="000D6BE3">
        <w:rPr>
          <w:sz w:val="28"/>
          <w:szCs w:val="28"/>
        </w:rPr>
        <w:t xml:space="preserve"> сельсовет Топчихинского района Алтайского края на 2018 – 2022 годы» 09.10.2021</w:t>
      </w:r>
    </w:p>
    <w:p w:rsidR="000D6BE3" w:rsidRPr="000D6BE3" w:rsidRDefault="000D6BE3" w:rsidP="00D36BF3">
      <w:pPr>
        <w:numPr>
          <w:ilvl w:val="0"/>
          <w:numId w:val="27"/>
        </w:numPr>
        <w:tabs>
          <w:tab w:val="left" w:pos="993"/>
        </w:tabs>
        <w:spacing w:line="240" w:lineRule="auto"/>
        <w:ind w:left="0" w:firstLine="709"/>
        <w:rPr>
          <w:sz w:val="28"/>
          <w:szCs w:val="28"/>
        </w:rPr>
      </w:pPr>
      <w:r w:rsidRPr="000D6BE3">
        <w:rPr>
          <w:sz w:val="28"/>
          <w:szCs w:val="28"/>
        </w:rPr>
        <w:t>Муниципальная программа «Развитие физической культуры и спорта на территории Топчихинского сельсовета на 2023 – 2025 годы» 14.10.2022</w:t>
      </w:r>
    </w:p>
    <w:p w:rsidR="000D6BE3" w:rsidRPr="000D6BE3" w:rsidRDefault="000D6BE3" w:rsidP="00D36BF3">
      <w:pPr>
        <w:numPr>
          <w:ilvl w:val="0"/>
          <w:numId w:val="27"/>
        </w:numPr>
        <w:tabs>
          <w:tab w:val="left" w:pos="993"/>
        </w:tabs>
        <w:spacing w:line="240" w:lineRule="auto"/>
        <w:ind w:left="0" w:firstLine="709"/>
        <w:rPr>
          <w:sz w:val="28"/>
          <w:szCs w:val="28"/>
        </w:rPr>
      </w:pPr>
      <w:r w:rsidRPr="000D6BE3">
        <w:rPr>
          <w:sz w:val="28"/>
          <w:szCs w:val="28"/>
        </w:rPr>
        <w:t xml:space="preserve"> Муниципальная программа «Профилактика преступлений и иных правонарушений на территории Топчихинского сельсовета на 2023 – 2025 годы» 14.10.2022</w:t>
      </w:r>
    </w:p>
    <w:p w:rsidR="000D6BE3" w:rsidRPr="000D6BE3" w:rsidRDefault="000D6BE3" w:rsidP="00D36BF3">
      <w:pPr>
        <w:numPr>
          <w:ilvl w:val="0"/>
          <w:numId w:val="27"/>
        </w:numPr>
        <w:tabs>
          <w:tab w:val="left" w:pos="993"/>
        </w:tabs>
        <w:spacing w:line="240" w:lineRule="auto"/>
        <w:ind w:left="0" w:firstLine="709"/>
        <w:rPr>
          <w:sz w:val="28"/>
          <w:szCs w:val="28"/>
        </w:rPr>
      </w:pPr>
      <w:r w:rsidRPr="000D6BE3">
        <w:rPr>
          <w:sz w:val="28"/>
          <w:szCs w:val="28"/>
        </w:rPr>
        <w:t>Муниципальная программа «Развитие малого и среднего предпринимательства на территории Топчихинского сельсовета» на 2020-2025 годы» 25.11.2020</w:t>
      </w:r>
    </w:p>
    <w:p w:rsidR="000D6BE3" w:rsidRPr="000D6BE3" w:rsidRDefault="000D6BE3" w:rsidP="00D36BF3">
      <w:pPr>
        <w:numPr>
          <w:ilvl w:val="0"/>
          <w:numId w:val="27"/>
        </w:numPr>
        <w:tabs>
          <w:tab w:val="left" w:pos="993"/>
        </w:tabs>
        <w:spacing w:line="240" w:lineRule="auto"/>
        <w:ind w:left="0" w:firstLine="709"/>
        <w:rPr>
          <w:sz w:val="28"/>
          <w:szCs w:val="28"/>
        </w:rPr>
      </w:pPr>
      <w:r w:rsidRPr="000D6BE3">
        <w:rPr>
          <w:sz w:val="28"/>
          <w:szCs w:val="28"/>
        </w:rPr>
        <w:t xml:space="preserve">Адресная инвестиционная программа муниципального образования </w:t>
      </w:r>
      <w:proofErr w:type="spellStart"/>
      <w:r w:rsidRPr="000D6BE3">
        <w:rPr>
          <w:sz w:val="28"/>
          <w:szCs w:val="28"/>
        </w:rPr>
        <w:t>Топчихинский</w:t>
      </w:r>
      <w:proofErr w:type="spellEnd"/>
      <w:r w:rsidRPr="000D6BE3">
        <w:rPr>
          <w:sz w:val="28"/>
          <w:szCs w:val="28"/>
        </w:rPr>
        <w:t xml:space="preserve"> район на 2024 год</w:t>
      </w:r>
    </w:p>
    <w:p w:rsidR="000D6BE3" w:rsidRPr="000D6BE3" w:rsidRDefault="000D6BE3" w:rsidP="00D36BF3">
      <w:pPr>
        <w:numPr>
          <w:ilvl w:val="0"/>
          <w:numId w:val="27"/>
        </w:numPr>
        <w:tabs>
          <w:tab w:val="left" w:pos="993"/>
        </w:tabs>
        <w:spacing w:line="240" w:lineRule="auto"/>
        <w:ind w:left="0" w:firstLine="709"/>
        <w:rPr>
          <w:sz w:val="28"/>
          <w:szCs w:val="28"/>
        </w:rPr>
      </w:pPr>
      <w:r w:rsidRPr="000D6BE3">
        <w:rPr>
          <w:sz w:val="28"/>
          <w:szCs w:val="28"/>
        </w:rPr>
        <w:t xml:space="preserve">- Муниципальная программа «Развитие образования в </w:t>
      </w:r>
      <w:proofErr w:type="spellStart"/>
      <w:r w:rsidRPr="000D6BE3">
        <w:rPr>
          <w:sz w:val="28"/>
          <w:szCs w:val="28"/>
        </w:rPr>
        <w:t>Топчихинском</w:t>
      </w:r>
      <w:proofErr w:type="spellEnd"/>
      <w:r w:rsidRPr="000D6BE3">
        <w:rPr>
          <w:sz w:val="28"/>
          <w:szCs w:val="28"/>
        </w:rPr>
        <w:t xml:space="preserve"> районе» 19.09.2024</w:t>
      </w:r>
    </w:p>
    <w:p w:rsidR="000D6BE3" w:rsidRPr="000D6BE3" w:rsidRDefault="000D6BE3" w:rsidP="00D36BF3">
      <w:pPr>
        <w:numPr>
          <w:ilvl w:val="0"/>
          <w:numId w:val="27"/>
        </w:numPr>
        <w:tabs>
          <w:tab w:val="left" w:pos="993"/>
        </w:tabs>
        <w:spacing w:line="240" w:lineRule="auto"/>
        <w:ind w:left="0" w:firstLine="709"/>
        <w:rPr>
          <w:sz w:val="28"/>
          <w:szCs w:val="28"/>
        </w:rPr>
      </w:pPr>
      <w:r w:rsidRPr="000D6BE3">
        <w:rPr>
          <w:sz w:val="28"/>
          <w:szCs w:val="28"/>
        </w:rPr>
        <w:t xml:space="preserve"> Муниципальная программа «Энергосбережение и повышение энергетической эффективности зданий, строений, сооружений муниципальных учреждений, расположенных на территории муниципального образования </w:t>
      </w:r>
      <w:proofErr w:type="spellStart"/>
      <w:r w:rsidRPr="000D6BE3">
        <w:rPr>
          <w:sz w:val="28"/>
          <w:szCs w:val="28"/>
        </w:rPr>
        <w:t>Топчихинский</w:t>
      </w:r>
      <w:proofErr w:type="spellEnd"/>
      <w:r w:rsidRPr="000D6BE3">
        <w:rPr>
          <w:sz w:val="28"/>
          <w:szCs w:val="28"/>
        </w:rPr>
        <w:t xml:space="preserve"> район» 07.10.2022</w:t>
      </w:r>
    </w:p>
    <w:p w:rsidR="000D6BE3" w:rsidRPr="000D6BE3" w:rsidRDefault="000D6BE3" w:rsidP="00D36BF3">
      <w:pPr>
        <w:numPr>
          <w:ilvl w:val="0"/>
          <w:numId w:val="27"/>
        </w:numPr>
        <w:tabs>
          <w:tab w:val="left" w:pos="993"/>
        </w:tabs>
        <w:spacing w:line="240" w:lineRule="auto"/>
        <w:ind w:left="0" w:firstLine="709"/>
        <w:rPr>
          <w:sz w:val="28"/>
          <w:szCs w:val="28"/>
        </w:rPr>
      </w:pPr>
      <w:r w:rsidRPr="000D6BE3">
        <w:rPr>
          <w:sz w:val="28"/>
          <w:szCs w:val="28"/>
        </w:rPr>
        <w:t xml:space="preserve"> Муниципальная программа «Обеспечение населения Топчихинского района жилищно-коммунальными услугами» 05.03.2025</w:t>
      </w:r>
    </w:p>
    <w:p w:rsidR="000D6BE3" w:rsidRPr="000D6BE3" w:rsidRDefault="000D6BE3" w:rsidP="00D36BF3">
      <w:pPr>
        <w:numPr>
          <w:ilvl w:val="0"/>
          <w:numId w:val="27"/>
        </w:numPr>
        <w:tabs>
          <w:tab w:val="left" w:pos="993"/>
        </w:tabs>
        <w:spacing w:line="240" w:lineRule="auto"/>
        <w:ind w:left="0" w:firstLine="709"/>
        <w:rPr>
          <w:sz w:val="28"/>
          <w:szCs w:val="28"/>
        </w:rPr>
      </w:pPr>
      <w:r w:rsidRPr="000D6BE3">
        <w:rPr>
          <w:sz w:val="28"/>
          <w:szCs w:val="28"/>
        </w:rPr>
        <w:t xml:space="preserve"> Муниципальная программа «Повышение безопасности дорожного движения в </w:t>
      </w:r>
      <w:proofErr w:type="spellStart"/>
      <w:r w:rsidRPr="000D6BE3">
        <w:rPr>
          <w:sz w:val="28"/>
          <w:szCs w:val="28"/>
        </w:rPr>
        <w:t>Топчихинском</w:t>
      </w:r>
      <w:proofErr w:type="spellEnd"/>
      <w:r w:rsidRPr="000D6BE3">
        <w:rPr>
          <w:sz w:val="28"/>
          <w:szCs w:val="28"/>
        </w:rPr>
        <w:t xml:space="preserve"> районе» от 01.11.2024</w:t>
      </w:r>
    </w:p>
    <w:p w:rsidR="000D6BE3" w:rsidRPr="000D6BE3" w:rsidRDefault="000D6BE3" w:rsidP="00D36BF3">
      <w:pPr>
        <w:numPr>
          <w:ilvl w:val="0"/>
          <w:numId w:val="27"/>
        </w:numPr>
        <w:tabs>
          <w:tab w:val="left" w:pos="993"/>
        </w:tabs>
        <w:spacing w:line="240" w:lineRule="auto"/>
        <w:ind w:left="0" w:firstLine="709"/>
        <w:rPr>
          <w:sz w:val="28"/>
          <w:szCs w:val="28"/>
        </w:rPr>
      </w:pPr>
      <w:r w:rsidRPr="000D6BE3">
        <w:rPr>
          <w:sz w:val="28"/>
          <w:szCs w:val="28"/>
        </w:rPr>
        <w:t xml:space="preserve"> Муниципальная программа «Развитие культуры Топчихинского района» от 22.08.2024</w:t>
      </w:r>
    </w:p>
    <w:p w:rsidR="000D6BE3" w:rsidRPr="000D6BE3" w:rsidRDefault="000D6BE3" w:rsidP="00D36BF3">
      <w:pPr>
        <w:numPr>
          <w:ilvl w:val="0"/>
          <w:numId w:val="27"/>
        </w:numPr>
        <w:tabs>
          <w:tab w:val="left" w:pos="993"/>
        </w:tabs>
        <w:spacing w:line="240" w:lineRule="auto"/>
        <w:ind w:left="0" w:firstLine="709"/>
        <w:rPr>
          <w:sz w:val="28"/>
          <w:szCs w:val="28"/>
        </w:rPr>
      </w:pPr>
      <w:r w:rsidRPr="000D6BE3">
        <w:rPr>
          <w:sz w:val="28"/>
          <w:szCs w:val="28"/>
        </w:rPr>
        <w:t xml:space="preserve"> Муниципальная программа «Комплексное развитие сельских территорий Топчихинского района Алтайского края» от 03.02.2025</w:t>
      </w:r>
    </w:p>
    <w:p w:rsidR="000D6BE3" w:rsidRPr="000D6BE3" w:rsidRDefault="000D6BE3" w:rsidP="00D36BF3">
      <w:pPr>
        <w:numPr>
          <w:ilvl w:val="0"/>
          <w:numId w:val="27"/>
        </w:numPr>
        <w:tabs>
          <w:tab w:val="left" w:pos="993"/>
        </w:tabs>
        <w:spacing w:line="240" w:lineRule="auto"/>
        <w:ind w:left="0" w:firstLine="709"/>
        <w:rPr>
          <w:sz w:val="28"/>
          <w:szCs w:val="28"/>
        </w:rPr>
      </w:pPr>
      <w:r w:rsidRPr="000D6BE3">
        <w:rPr>
          <w:sz w:val="28"/>
          <w:szCs w:val="28"/>
        </w:rPr>
        <w:t xml:space="preserve"> Муниципальная программа «Профилактика и предупреждение чрезвычайных ситуаций природного и техногенного характера на территории муниципального образования Топчихинского района Алтайского края» от 31.01.2025</w:t>
      </w:r>
    </w:p>
    <w:p w:rsidR="00AB5946" w:rsidRPr="000D6BE3" w:rsidRDefault="005A6BC8" w:rsidP="00DF2E0E">
      <w:pPr>
        <w:spacing w:line="240" w:lineRule="auto"/>
        <w:ind w:firstLine="709"/>
        <w:contextualSpacing/>
        <w:rPr>
          <w:sz w:val="28"/>
          <w:szCs w:val="28"/>
        </w:rPr>
      </w:pPr>
      <w:r w:rsidRPr="000D6BE3">
        <w:rPr>
          <w:sz w:val="28"/>
          <w:szCs w:val="28"/>
        </w:rPr>
        <w:t xml:space="preserve">Генеральный план разработан </w:t>
      </w:r>
      <w:r w:rsidR="000A6607" w:rsidRPr="000D6BE3">
        <w:rPr>
          <w:sz w:val="28"/>
          <w:szCs w:val="28"/>
        </w:rPr>
        <w:t xml:space="preserve"> </w:t>
      </w:r>
      <w:r w:rsidRPr="000D6BE3">
        <w:rPr>
          <w:sz w:val="28"/>
          <w:szCs w:val="28"/>
        </w:rPr>
        <w:t xml:space="preserve"> в тесной связи со Схемой территориального планирования Алтайского края</w:t>
      </w:r>
      <w:r w:rsidR="000A6607" w:rsidRPr="000D6BE3">
        <w:rPr>
          <w:sz w:val="28"/>
          <w:szCs w:val="28"/>
        </w:rPr>
        <w:t xml:space="preserve">. </w:t>
      </w:r>
      <w:r w:rsidRPr="000D6BE3">
        <w:rPr>
          <w:sz w:val="28"/>
          <w:szCs w:val="28"/>
        </w:rPr>
        <w:t>Проектом предусмотрена следующая очередность развития: первая очередь на 20</w:t>
      </w:r>
      <w:r w:rsidR="000D6BE3">
        <w:rPr>
          <w:sz w:val="28"/>
          <w:szCs w:val="28"/>
        </w:rPr>
        <w:t>22</w:t>
      </w:r>
      <w:r w:rsidR="00636FC1" w:rsidRPr="000D6BE3">
        <w:rPr>
          <w:sz w:val="28"/>
          <w:szCs w:val="28"/>
        </w:rPr>
        <w:t xml:space="preserve"> </w:t>
      </w:r>
      <w:r w:rsidRPr="000D6BE3">
        <w:rPr>
          <w:sz w:val="28"/>
          <w:szCs w:val="28"/>
        </w:rPr>
        <w:t>- 20</w:t>
      </w:r>
      <w:r w:rsidR="000D6BE3">
        <w:rPr>
          <w:sz w:val="28"/>
          <w:szCs w:val="28"/>
        </w:rPr>
        <w:t>32</w:t>
      </w:r>
      <w:r w:rsidRPr="000D6BE3">
        <w:rPr>
          <w:sz w:val="28"/>
          <w:szCs w:val="28"/>
        </w:rPr>
        <w:t xml:space="preserve"> гг. и расчётный срок на 20</w:t>
      </w:r>
      <w:r w:rsidR="000D6BE3">
        <w:rPr>
          <w:sz w:val="28"/>
          <w:szCs w:val="28"/>
        </w:rPr>
        <w:t>22</w:t>
      </w:r>
      <w:r w:rsidR="00636FC1" w:rsidRPr="000D6BE3">
        <w:rPr>
          <w:sz w:val="28"/>
          <w:szCs w:val="28"/>
        </w:rPr>
        <w:t xml:space="preserve"> </w:t>
      </w:r>
      <w:r w:rsidRPr="000D6BE3">
        <w:rPr>
          <w:sz w:val="28"/>
          <w:szCs w:val="28"/>
        </w:rPr>
        <w:t>- 20</w:t>
      </w:r>
      <w:r w:rsidR="000D6BE3">
        <w:rPr>
          <w:sz w:val="28"/>
          <w:szCs w:val="28"/>
        </w:rPr>
        <w:t>4</w:t>
      </w:r>
      <w:r w:rsidR="00F9435D" w:rsidRPr="000D6BE3">
        <w:rPr>
          <w:sz w:val="28"/>
          <w:szCs w:val="28"/>
        </w:rPr>
        <w:t>2</w:t>
      </w:r>
      <w:r w:rsidRPr="000D6BE3">
        <w:rPr>
          <w:sz w:val="28"/>
          <w:szCs w:val="28"/>
        </w:rPr>
        <w:t xml:space="preserve"> гг. </w:t>
      </w:r>
      <w:r w:rsidR="000A6607" w:rsidRPr="000D6BE3">
        <w:rPr>
          <w:sz w:val="28"/>
          <w:szCs w:val="28"/>
        </w:rPr>
        <w:t xml:space="preserve">  </w:t>
      </w:r>
    </w:p>
    <w:p w:rsidR="004353D1" w:rsidRPr="000D6BE3" w:rsidRDefault="004353D1" w:rsidP="00DF2E0E">
      <w:pPr>
        <w:spacing w:line="240" w:lineRule="auto"/>
        <w:ind w:firstLine="709"/>
        <w:rPr>
          <w:sz w:val="28"/>
          <w:szCs w:val="28"/>
        </w:rPr>
      </w:pPr>
      <w:r w:rsidRPr="000D6BE3">
        <w:rPr>
          <w:sz w:val="28"/>
          <w:szCs w:val="28"/>
        </w:rPr>
        <w:t xml:space="preserve">Цель работы – планирование развития территории, в том числе для определения планируемого размещения объектов федерального значения, объектов регионального значения, объектов местного значения, обеспечение при осуществлении </w:t>
      </w:r>
      <w:r w:rsidRPr="000D6BE3">
        <w:rPr>
          <w:sz w:val="28"/>
          <w:szCs w:val="28"/>
        </w:rPr>
        <w:lastRenderedPageBreak/>
        <w:t>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A6BC8" w:rsidRPr="000D6BE3" w:rsidRDefault="005A6BC8" w:rsidP="00DF2E0E">
      <w:pPr>
        <w:spacing w:line="240" w:lineRule="auto"/>
        <w:ind w:firstLine="709"/>
        <w:rPr>
          <w:sz w:val="28"/>
          <w:szCs w:val="28"/>
        </w:rPr>
      </w:pPr>
      <w:r w:rsidRPr="000D6BE3">
        <w:rPr>
          <w:sz w:val="28"/>
          <w:szCs w:val="28"/>
        </w:rPr>
        <w:t xml:space="preserve">Задачами </w:t>
      </w:r>
      <w:r w:rsidR="00A148C8" w:rsidRPr="000D6BE3">
        <w:rPr>
          <w:sz w:val="28"/>
          <w:szCs w:val="28"/>
        </w:rPr>
        <w:t>ге</w:t>
      </w:r>
      <w:r w:rsidRPr="000D6BE3">
        <w:rPr>
          <w:sz w:val="28"/>
          <w:szCs w:val="28"/>
        </w:rPr>
        <w:t>нерального плана являются:</w:t>
      </w:r>
    </w:p>
    <w:p w:rsidR="005A6BC8" w:rsidRPr="000D6BE3" w:rsidRDefault="005A6BC8" w:rsidP="00D36BF3">
      <w:pPr>
        <w:widowControl w:val="0"/>
        <w:numPr>
          <w:ilvl w:val="0"/>
          <w:numId w:val="26"/>
        </w:numPr>
        <w:tabs>
          <w:tab w:val="left" w:pos="993"/>
        </w:tabs>
        <w:spacing w:line="240" w:lineRule="auto"/>
        <w:ind w:left="0" w:firstLine="709"/>
        <w:rPr>
          <w:sz w:val="28"/>
          <w:szCs w:val="28"/>
        </w:rPr>
      </w:pPr>
      <w:r w:rsidRPr="000D6BE3">
        <w:rPr>
          <w:sz w:val="28"/>
          <w:szCs w:val="28"/>
        </w:rPr>
        <w:t>Планирование границ функциональных зон с отображением параметров их перспективного развития, в том числе:</w:t>
      </w:r>
    </w:p>
    <w:p w:rsidR="005A6BC8" w:rsidRPr="000D6BE3" w:rsidRDefault="00D34BAD" w:rsidP="00DF2E0E">
      <w:pPr>
        <w:widowControl w:val="0"/>
        <w:numPr>
          <w:ilvl w:val="0"/>
          <w:numId w:val="24"/>
        </w:numPr>
        <w:tabs>
          <w:tab w:val="left" w:pos="993"/>
        </w:tabs>
        <w:spacing w:line="240" w:lineRule="auto"/>
        <w:ind w:left="0" w:firstLine="709"/>
        <w:rPr>
          <w:sz w:val="28"/>
          <w:szCs w:val="28"/>
        </w:rPr>
      </w:pPr>
      <w:r w:rsidRPr="000D6BE3">
        <w:rPr>
          <w:sz w:val="28"/>
          <w:szCs w:val="28"/>
        </w:rPr>
        <w:t>г</w:t>
      </w:r>
      <w:r w:rsidR="005A6BC8" w:rsidRPr="000D6BE3">
        <w:rPr>
          <w:sz w:val="28"/>
          <w:szCs w:val="28"/>
        </w:rPr>
        <w:t>раниц</w:t>
      </w:r>
      <w:r w:rsidRPr="000D6BE3">
        <w:rPr>
          <w:sz w:val="28"/>
          <w:szCs w:val="28"/>
        </w:rPr>
        <w:t xml:space="preserve"> </w:t>
      </w:r>
      <w:r w:rsidR="005A6BC8" w:rsidRPr="000D6BE3">
        <w:rPr>
          <w:sz w:val="28"/>
          <w:szCs w:val="28"/>
        </w:rPr>
        <w:t>территорий объектов культурного наследия;</w:t>
      </w:r>
    </w:p>
    <w:p w:rsidR="005A6BC8" w:rsidRPr="000D6BE3" w:rsidRDefault="005A6BC8" w:rsidP="00DF2E0E">
      <w:pPr>
        <w:widowControl w:val="0"/>
        <w:numPr>
          <w:ilvl w:val="0"/>
          <w:numId w:val="24"/>
        </w:numPr>
        <w:tabs>
          <w:tab w:val="left" w:pos="993"/>
        </w:tabs>
        <w:spacing w:line="240" w:lineRule="auto"/>
        <w:ind w:left="0" w:firstLine="709"/>
        <w:rPr>
          <w:sz w:val="28"/>
          <w:szCs w:val="28"/>
        </w:rPr>
      </w:pPr>
      <w:r w:rsidRPr="000D6BE3">
        <w:rPr>
          <w:sz w:val="28"/>
          <w:szCs w:val="28"/>
        </w:rPr>
        <w:t>границ зон с особыми условиями использования территорий;</w:t>
      </w:r>
    </w:p>
    <w:p w:rsidR="005A6BC8" w:rsidRPr="000D6BE3" w:rsidRDefault="005A6BC8" w:rsidP="00DF2E0E">
      <w:pPr>
        <w:widowControl w:val="0"/>
        <w:numPr>
          <w:ilvl w:val="0"/>
          <w:numId w:val="24"/>
        </w:numPr>
        <w:tabs>
          <w:tab w:val="left" w:pos="993"/>
        </w:tabs>
        <w:spacing w:line="240" w:lineRule="auto"/>
        <w:ind w:left="0" w:firstLine="709"/>
        <w:rPr>
          <w:sz w:val="28"/>
          <w:szCs w:val="28"/>
        </w:rPr>
      </w:pPr>
      <w:r w:rsidRPr="000D6BE3">
        <w:rPr>
          <w:sz w:val="28"/>
          <w:szCs w:val="28"/>
        </w:rPr>
        <w:t>границ</w:t>
      </w:r>
      <w:r w:rsidR="00D34BAD" w:rsidRPr="000D6BE3">
        <w:rPr>
          <w:sz w:val="28"/>
          <w:szCs w:val="28"/>
        </w:rPr>
        <w:t xml:space="preserve"> </w:t>
      </w:r>
      <w:r w:rsidRPr="000D6BE3">
        <w:rPr>
          <w:sz w:val="28"/>
          <w:szCs w:val="28"/>
        </w:rPr>
        <w:t>территорий, подверженных риску возникновения чрезвычайных ситуаций природного и техногенного характера и воздействия их последствий;</w:t>
      </w:r>
    </w:p>
    <w:p w:rsidR="005A6BC8" w:rsidRPr="000D6BE3" w:rsidRDefault="005A6BC8" w:rsidP="00DF2E0E">
      <w:pPr>
        <w:widowControl w:val="0"/>
        <w:numPr>
          <w:ilvl w:val="0"/>
          <w:numId w:val="24"/>
        </w:numPr>
        <w:tabs>
          <w:tab w:val="left" w:pos="993"/>
        </w:tabs>
        <w:spacing w:line="240" w:lineRule="auto"/>
        <w:ind w:left="0" w:firstLine="709"/>
        <w:rPr>
          <w:sz w:val="28"/>
          <w:szCs w:val="28"/>
        </w:rPr>
      </w:pPr>
      <w:r w:rsidRPr="000D6BE3">
        <w:rPr>
          <w:sz w:val="28"/>
          <w:szCs w:val="28"/>
        </w:rPr>
        <w:t xml:space="preserve">границ земельных участков, которые предоставлены для размещения объектов капитального строительства федерального, </w:t>
      </w:r>
      <w:r w:rsidR="004353D1" w:rsidRPr="000D6BE3">
        <w:rPr>
          <w:sz w:val="28"/>
          <w:szCs w:val="28"/>
        </w:rPr>
        <w:t>регионального</w:t>
      </w:r>
      <w:r w:rsidRPr="000D6BE3">
        <w:rPr>
          <w:sz w:val="28"/>
          <w:szCs w:val="28"/>
        </w:rPr>
        <w:t xml:space="preserve"> или муниципального значения, а также границы участков, на которых размещены объекты капитального строительства федерального, </w:t>
      </w:r>
      <w:r w:rsidR="004353D1" w:rsidRPr="000D6BE3">
        <w:rPr>
          <w:sz w:val="28"/>
          <w:szCs w:val="28"/>
        </w:rPr>
        <w:t xml:space="preserve">регионального </w:t>
      </w:r>
      <w:r w:rsidRPr="000D6BE3">
        <w:rPr>
          <w:sz w:val="28"/>
          <w:szCs w:val="28"/>
        </w:rPr>
        <w:t>или муниципального значения;</w:t>
      </w:r>
    </w:p>
    <w:p w:rsidR="005A6BC8" w:rsidRPr="000D6BE3" w:rsidRDefault="005A6BC8" w:rsidP="00DF2E0E">
      <w:pPr>
        <w:widowControl w:val="0"/>
        <w:numPr>
          <w:ilvl w:val="0"/>
          <w:numId w:val="24"/>
        </w:numPr>
        <w:tabs>
          <w:tab w:val="left" w:pos="993"/>
        </w:tabs>
        <w:spacing w:line="240" w:lineRule="auto"/>
        <w:ind w:left="0" w:firstLine="709"/>
        <w:rPr>
          <w:sz w:val="28"/>
          <w:szCs w:val="28"/>
        </w:rPr>
      </w:pPr>
      <w:r w:rsidRPr="000D6BE3">
        <w:rPr>
          <w:sz w:val="28"/>
          <w:szCs w:val="28"/>
        </w:rPr>
        <w:t xml:space="preserve">границ зон планируемого размещения объектов капитального строительства федерального, </w:t>
      </w:r>
      <w:r w:rsidR="004353D1" w:rsidRPr="000D6BE3">
        <w:rPr>
          <w:sz w:val="28"/>
          <w:szCs w:val="28"/>
        </w:rPr>
        <w:t xml:space="preserve">регионального </w:t>
      </w:r>
      <w:r w:rsidRPr="000D6BE3">
        <w:rPr>
          <w:sz w:val="28"/>
          <w:szCs w:val="28"/>
        </w:rPr>
        <w:t>или муниципального значения.</w:t>
      </w:r>
    </w:p>
    <w:p w:rsidR="005A6BC8" w:rsidRPr="000D6BE3" w:rsidRDefault="005A6BC8" w:rsidP="00D36BF3">
      <w:pPr>
        <w:pStyle w:val="affffd"/>
        <w:numPr>
          <w:ilvl w:val="0"/>
          <w:numId w:val="26"/>
        </w:numPr>
        <w:tabs>
          <w:tab w:val="left" w:pos="993"/>
        </w:tabs>
        <w:spacing w:line="240" w:lineRule="auto"/>
        <w:ind w:left="0" w:firstLine="709"/>
      </w:pPr>
      <w:r w:rsidRPr="000D6BE3">
        <w:t>Формирование</w:t>
      </w:r>
      <w:r w:rsidR="000A6607" w:rsidRPr="000D6BE3">
        <w:t xml:space="preserve"> </w:t>
      </w:r>
      <w:r w:rsidRPr="000D6BE3">
        <w:t>архитектурно-пространственной среды</w:t>
      </w:r>
      <w:r w:rsidR="000A6607" w:rsidRPr="000D6BE3">
        <w:t xml:space="preserve"> </w:t>
      </w:r>
      <w:r w:rsidRPr="000D6BE3">
        <w:t>в соответствии с требованиями Градостроитель</w:t>
      </w:r>
      <w:r w:rsidR="00BC2125" w:rsidRPr="000D6BE3">
        <w:t>ного Кодекса РФ.</w:t>
      </w:r>
    </w:p>
    <w:p w:rsidR="00636FC1" w:rsidRPr="000D6BE3" w:rsidRDefault="00636FC1" w:rsidP="00C21BE0">
      <w:pPr>
        <w:pStyle w:val="Sf6"/>
        <w:ind w:firstLine="0"/>
        <w:jc w:val="center"/>
      </w:pPr>
    </w:p>
    <w:p w:rsidR="004353D1" w:rsidRPr="000D6BE3" w:rsidRDefault="004353D1" w:rsidP="00D36BF3">
      <w:pPr>
        <w:numPr>
          <w:ilvl w:val="0"/>
          <w:numId w:val="29"/>
        </w:numPr>
        <w:tabs>
          <w:tab w:val="left" w:pos="567"/>
        </w:tabs>
        <w:spacing w:before="240" w:after="240" w:line="240" w:lineRule="auto"/>
        <w:ind w:left="0" w:firstLine="0"/>
        <w:jc w:val="center"/>
        <w:outlineLvl w:val="0"/>
        <w:rPr>
          <w:b/>
          <w:caps/>
          <w:sz w:val="28"/>
        </w:rPr>
      </w:pPr>
      <w:r w:rsidRPr="000D6BE3">
        <w:br w:type="page"/>
      </w:r>
      <w:bookmarkStart w:id="2" w:name="_Toc153141523"/>
      <w:bookmarkStart w:id="3" w:name="_Toc202174883"/>
      <w:r w:rsidRPr="000D6BE3">
        <w:rPr>
          <w:b/>
          <w:caps/>
          <w:sz w:val="28"/>
        </w:rPr>
        <w:lastRenderedPageBreak/>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2"/>
      <w:r w:rsidR="00283288" w:rsidRPr="000D6BE3">
        <w:rPr>
          <w:b/>
          <w:caps/>
          <w:sz w:val="28"/>
        </w:rPr>
        <w:t xml:space="preserve"> </w:t>
      </w:r>
      <w:r w:rsidR="00283288" w:rsidRPr="000D6BE3">
        <w:rPr>
          <w:b/>
          <w:bCs/>
          <w:caps/>
          <w:sz w:val="28"/>
        </w:rPr>
        <w:t xml:space="preserve">на территории муниципального образования </w:t>
      </w:r>
      <w:r w:rsidR="000D6BE3">
        <w:rPr>
          <w:b/>
          <w:bCs/>
          <w:caps/>
          <w:sz w:val="28"/>
        </w:rPr>
        <w:t xml:space="preserve">ТОПЧИХИНСКИЙ </w:t>
      </w:r>
      <w:r w:rsidR="00283288" w:rsidRPr="000D6BE3">
        <w:rPr>
          <w:b/>
          <w:bCs/>
          <w:caps/>
          <w:sz w:val="28"/>
        </w:rPr>
        <w:t>сельсовет</w:t>
      </w:r>
      <w:bookmarkEnd w:id="3"/>
    </w:p>
    <w:p w:rsidR="004353D1" w:rsidRPr="00DF2E0E" w:rsidRDefault="004353D1" w:rsidP="00DF2E0E">
      <w:pPr>
        <w:spacing w:line="240" w:lineRule="auto"/>
        <w:ind w:firstLine="709"/>
        <w:rPr>
          <w:rFonts w:eastAsia="Calibri"/>
          <w:sz w:val="28"/>
          <w:szCs w:val="28"/>
          <w:lang w:eastAsia="en-US"/>
        </w:rPr>
      </w:pPr>
      <w:r w:rsidRPr="00DF2E0E">
        <w:rPr>
          <w:rFonts w:eastAsia="Calibri"/>
          <w:sz w:val="28"/>
          <w:szCs w:val="28"/>
          <w:lang w:eastAsia="en-US"/>
        </w:rPr>
        <w:t>Стратегии социально-экономического развития, государственные программы, инвестиционные программы естественных монополий, схемы развития и размещения на территории отдельных видов деятельности и другие программные документы представляют собой увязанный по задачам, ресурсам и срокам осуществления комплекс научно-исследовательских, производственных, социально-экономических, организационно-хозяйственных и других мероприятий.</w:t>
      </w:r>
    </w:p>
    <w:p w:rsidR="004353D1" w:rsidRPr="00DF2E0E" w:rsidRDefault="004353D1" w:rsidP="00DF2E0E">
      <w:pPr>
        <w:spacing w:line="240" w:lineRule="auto"/>
        <w:ind w:firstLine="709"/>
        <w:rPr>
          <w:rFonts w:eastAsia="Calibri"/>
          <w:sz w:val="28"/>
          <w:szCs w:val="28"/>
          <w:lang w:eastAsia="en-US"/>
        </w:rPr>
      </w:pPr>
      <w:r w:rsidRPr="00DF2E0E">
        <w:rPr>
          <w:rFonts w:eastAsia="Calibri"/>
          <w:sz w:val="28"/>
          <w:szCs w:val="28"/>
          <w:lang w:eastAsia="en-US"/>
        </w:rPr>
        <w:t>Комплекс мероприятий обеспечивает эффективное решение системных проблем в области государственного, экономического, экологического, социального и культурного развития.</w:t>
      </w:r>
    </w:p>
    <w:p w:rsidR="004353D1" w:rsidRPr="00DF2E0E" w:rsidRDefault="004353D1" w:rsidP="00DF2E0E">
      <w:pPr>
        <w:spacing w:line="240" w:lineRule="auto"/>
        <w:ind w:firstLine="709"/>
        <w:rPr>
          <w:rFonts w:eastAsia="Calibri"/>
          <w:sz w:val="28"/>
          <w:szCs w:val="28"/>
          <w:lang w:eastAsia="en-US"/>
        </w:rPr>
      </w:pPr>
      <w:r w:rsidRPr="00DF2E0E">
        <w:rPr>
          <w:rFonts w:eastAsia="Calibri"/>
          <w:sz w:val="28"/>
          <w:szCs w:val="28"/>
          <w:lang w:eastAsia="en-US"/>
        </w:rPr>
        <w:t>В перечисленных документах стратегического планирования формулиру</w:t>
      </w:r>
      <w:r w:rsidR="000D6BE3" w:rsidRPr="00DF2E0E">
        <w:rPr>
          <w:rFonts w:eastAsia="Calibri"/>
          <w:sz w:val="28"/>
          <w:szCs w:val="28"/>
          <w:lang w:eastAsia="en-US"/>
        </w:rPr>
        <w:t>ются цели и приоритеты развития Топчихинского</w:t>
      </w:r>
      <w:r w:rsidRPr="00DF2E0E">
        <w:rPr>
          <w:rFonts w:eastAsia="Calibri"/>
          <w:sz w:val="28"/>
          <w:szCs w:val="28"/>
          <w:lang w:eastAsia="en-US"/>
        </w:rPr>
        <w:t xml:space="preserve"> района, приоритеты развития сельских поселений, входящих в его состав, которые являются основополагающими при обосновании выбранного варианта размещения объектов местного значения.</w:t>
      </w:r>
    </w:p>
    <w:p w:rsidR="004353D1" w:rsidRPr="00DF2E0E" w:rsidRDefault="004353D1" w:rsidP="00DF2E0E">
      <w:pPr>
        <w:spacing w:line="240" w:lineRule="auto"/>
        <w:ind w:firstLine="709"/>
        <w:rPr>
          <w:rFonts w:eastAsia="Calibri"/>
          <w:sz w:val="28"/>
          <w:szCs w:val="28"/>
          <w:lang w:eastAsia="en-US"/>
        </w:rPr>
      </w:pPr>
      <w:r w:rsidRPr="00DF2E0E">
        <w:rPr>
          <w:rFonts w:eastAsia="Calibri"/>
          <w:sz w:val="28"/>
          <w:szCs w:val="28"/>
          <w:lang w:eastAsia="en-US"/>
        </w:rPr>
        <w:t xml:space="preserve">Система документов стратегического планирования федерального, регионального и муниципального уровней является основой для разработки муниципальных программ </w:t>
      </w:r>
      <w:r w:rsidR="000D6BE3" w:rsidRPr="00DF2E0E">
        <w:rPr>
          <w:rFonts w:eastAsia="Calibri"/>
          <w:sz w:val="28"/>
          <w:szCs w:val="28"/>
          <w:lang w:eastAsia="en-US"/>
        </w:rPr>
        <w:t>Топчихинского</w:t>
      </w:r>
      <w:r w:rsidRPr="00DF2E0E">
        <w:rPr>
          <w:rFonts w:eastAsia="Calibri"/>
          <w:sz w:val="28"/>
          <w:szCs w:val="28"/>
          <w:lang w:eastAsia="en-US"/>
        </w:rPr>
        <w:t xml:space="preserve"> сельсовета и настоящего Генерального плана </w:t>
      </w:r>
      <w:r w:rsidR="000D6BE3" w:rsidRPr="00DF2E0E">
        <w:rPr>
          <w:rFonts w:eastAsia="Calibri"/>
          <w:sz w:val="28"/>
          <w:szCs w:val="28"/>
          <w:lang w:eastAsia="en-US"/>
        </w:rPr>
        <w:t>Топчихинского</w:t>
      </w:r>
      <w:r w:rsidRPr="00DF2E0E">
        <w:rPr>
          <w:rFonts w:eastAsia="Calibri"/>
          <w:sz w:val="28"/>
          <w:szCs w:val="28"/>
          <w:lang w:eastAsia="en-US"/>
        </w:rPr>
        <w:t xml:space="preserve"> сельсовета.</w:t>
      </w:r>
    </w:p>
    <w:p w:rsidR="004353D1" w:rsidRPr="00DF2E0E" w:rsidRDefault="004353D1" w:rsidP="00DF2E0E">
      <w:pPr>
        <w:spacing w:line="240" w:lineRule="auto"/>
        <w:ind w:firstLine="709"/>
        <w:rPr>
          <w:rFonts w:eastAsia="Calibri"/>
          <w:sz w:val="28"/>
          <w:szCs w:val="28"/>
          <w:lang w:eastAsia="en-US"/>
        </w:rPr>
      </w:pPr>
      <w:r w:rsidRPr="00DF2E0E">
        <w:rPr>
          <w:rFonts w:eastAsia="Calibri"/>
          <w:sz w:val="28"/>
          <w:szCs w:val="28"/>
          <w:lang w:eastAsia="en-US"/>
        </w:rPr>
        <w:t xml:space="preserve">Проект внесения изменений в Генеральный план </w:t>
      </w:r>
      <w:r w:rsidR="000D6BE3" w:rsidRPr="00DF2E0E">
        <w:rPr>
          <w:rFonts w:eastAsia="Calibri"/>
          <w:sz w:val="28"/>
          <w:szCs w:val="28"/>
          <w:lang w:eastAsia="en-US"/>
        </w:rPr>
        <w:t>Топчихинского</w:t>
      </w:r>
      <w:r w:rsidRPr="00DF2E0E">
        <w:rPr>
          <w:rFonts w:eastAsia="Calibri"/>
          <w:sz w:val="28"/>
          <w:szCs w:val="28"/>
          <w:lang w:eastAsia="en-US"/>
        </w:rPr>
        <w:t xml:space="preserve"> сельсовета выполнен с учетом перспективной экономической специализации Алтайского края, приведенной в Стратегии пространственного развития Российской Федерации на период до 2025 года, утвержденной Распоряжением Правительства РФ от 13.02.2019 № 207-р «Об утверждении Стратегии пространственного развития Российской Федерации на период до 2025 года».</w:t>
      </w:r>
    </w:p>
    <w:p w:rsidR="004353D1" w:rsidRPr="00DF2E0E" w:rsidRDefault="004353D1" w:rsidP="00DF2E0E">
      <w:pPr>
        <w:spacing w:line="240" w:lineRule="auto"/>
        <w:ind w:firstLine="709"/>
        <w:rPr>
          <w:rFonts w:eastAsia="Calibri"/>
          <w:sz w:val="28"/>
          <w:szCs w:val="28"/>
          <w:lang w:eastAsia="en-US"/>
        </w:rPr>
      </w:pPr>
      <w:r w:rsidRPr="00DF2E0E">
        <w:rPr>
          <w:rFonts w:eastAsia="Calibri"/>
          <w:sz w:val="28"/>
          <w:szCs w:val="28"/>
          <w:lang w:eastAsia="en-US"/>
        </w:rPr>
        <w:t xml:space="preserve">Проект внесения изменений в </w:t>
      </w:r>
      <w:r w:rsidR="006607AA" w:rsidRPr="00DF2E0E">
        <w:rPr>
          <w:rFonts w:eastAsia="Calibri"/>
          <w:sz w:val="28"/>
          <w:szCs w:val="28"/>
          <w:lang w:eastAsia="en-US"/>
        </w:rPr>
        <w:t xml:space="preserve">Генеральный план </w:t>
      </w:r>
      <w:r w:rsidR="00022F68" w:rsidRPr="00DF2E0E">
        <w:rPr>
          <w:rFonts w:eastAsia="Calibri"/>
          <w:sz w:val="28"/>
          <w:szCs w:val="28"/>
          <w:lang w:eastAsia="en-US"/>
        </w:rPr>
        <w:t>Топчихинского</w:t>
      </w:r>
      <w:r w:rsidR="006607AA" w:rsidRPr="00DF2E0E">
        <w:rPr>
          <w:rFonts w:eastAsia="Calibri"/>
          <w:sz w:val="28"/>
          <w:szCs w:val="28"/>
          <w:lang w:eastAsia="en-US"/>
        </w:rPr>
        <w:t xml:space="preserve"> сельсовета </w:t>
      </w:r>
      <w:r w:rsidRPr="00DF2E0E">
        <w:rPr>
          <w:rFonts w:eastAsia="Calibri"/>
          <w:sz w:val="28"/>
          <w:szCs w:val="28"/>
          <w:lang w:eastAsia="en-US"/>
        </w:rPr>
        <w:t>выполнен с учетом положений Стратегии социально-экономического развития Алтайского края до 2035 года, утвержденной законом Алтайского края от 06.09.2021 №86-ЗС «Об утверждении стратегии социально-экономического развития Алтайского края до 2035 года».</w:t>
      </w:r>
    </w:p>
    <w:p w:rsidR="004353D1" w:rsidRPr="00DF2E0E" w:rsidRDefault="004353D1" w:rsidP="00DF2E0E">
      <w:pPr>
        <w:spacing w:line="240" w:lineRule="auto"/>
        <w:ind w:firstLine="709"/>
        <w:rPr>
          <w:rFonts w:eastAsia="Calibri"/>
          <w:sz w:val="28"/>
          <w:szCs w:val="28"/>
          <w:lang w:eastAsia="en-US"/>
        </w:rPr>
      </w:pPr>
      <w:r w:rsidRPr="00DF2E0E">
        <w:rPr>
          <w:rFonts w:eastAsia="Calibri"/>
          <w:sz w:val="28"/>
          <w:szCs w:val="28"/>
          <w:lang w:eastAsia="en-US"/>
        </w:rPr>
        <w:t xml:space="preserve">В настоящее время на территории </w:t>
      </w:r>
      <w:r w:rsidR="00022F68" w:rsidRPr="00DF2E0E">
        <w:rPr>
          <w:rFonts w:eastAsia="Calibri"/>
          <w:sz w:val="28"/>
          <w:szCs w:val="28"/>
          <w:lang w:eastAsia="en-US"/>
        </w:rPr>
        <w:t>Топчихинского</w:t>
      </w:r>
      <w:r w:rsidRPr="00DF2E0E">
        <w:rPr>
          <w:rFonts w:eastAsia="Calibri"/>
          <w:sz w:val="28"/>
          <w:szCs w:val="28"/>
          <w:lang w:eastAsia="en-US"/>
        </w:rPr>
        <w:t xml:space="preserve"> района действует следующая система планов и программ комплексного социально-экономического развития муниципального образования:</w:t>
      </w:r>
    </w:p>
    <w:p w:rsidR="004353D1" w:rsidRPr="00DF2E0E" w:rsidRDefault="004353D1" w:rsidP="00DF2E0E">
      <w:pPr>
        <w:spacing w:line="240" w:lineRule="auto"/>
        <w:ind w:firstLine="709"/>
        <w:contextualSpacing/>
        <w:rPr>
          <w:rFonts w:eastAsia="Calibri"/>
          <w:sz w:val="28"/>
          <w:szCs w:val="28"/>
          <w:lang w:eastAsia="en-US"/>
        </w:rPr>
      </w:pPr>
      <w:r w:rsidRPr="00DF2E0E">
        <w:rPr>
          <w:rFonts w:eastAsia="Calibri"/>
          <w:sz w:val="28"/>
          <w:szCs w:val="28"/>
          <w:lang w:eastAsia="en-US"/>
        </w:rPr>
        <w:t xml:space="preserve">– </w:t>
      </w:r>
      <w:r w:rsidR="000247EF" w:rsidRPr="00DF2E0E">
        <w:rPr>
          <w:rFonts w:eastAsia="Calibri"/>
          <w:sz w:val="28"/>
          <w:szCs w:val="28"/>
          <w:lang w:eastAsia="en-US"/>
        </w:rPr>
        <w:t xml:space="preserve">Адресная инвестиционная программа муниципального образования </w:t>
      </w:r>
      <w:proofErr w:type="spellStart"/>
      <w:r w:rsidR="000247EF" w:rsidRPr="00DF2E0E">
        <w:rPr>
          <w:rFonts w:eastAsia="Calibri"/>
          <w:sz w:val="28"/>
          <w:szCs w:val="28"/>
          <w:lang w:eastAsia="en-US"/>
        </w:rPr>
        <w:t>Топчихинский</w:t>
      </w:r>
      <w:proofErr w:type="spellEnd"/>
      <w:r w:rsidR="000247EF" w:rsidRPr="00DF2E0E">
        <w:rPr>
          <w:rFonts w:eastAsia="Calibri"/>
          <w:sz w:val="28"/>
          <w:szCs w:val="28"/>
          <w:lang w:eastAsia="en-US"/>
        </w:rPr>
        <w:t xml:space="preserve"> район за 2024 год (утверждена постановлением администрации №619 от 29.12.2023);</w:t>
      </w:r>
    </w:p>
    <w:p w:rsidR="004353D1" w:rsidRPr="00DF2E0E" w:rsidRDefault="000247EF" w:rsidP="00DF2E0E">
      <w:pPr>
        <w:spacing w:line="240" w:lineRule="auto"/>
        <w:ind w:firstLine="709"/>
        <w:contextualSpacing/>
        <w:rPr>
          <w:rFonts w:eastAsia="Calibri"/>
          <w:sz w:val="28"/>
          <w:szCs w:val="28"/>
          <w:lang w:eastAsia="en-US"/>
        </w:rPr>
      </w:pPr>
      <w:r w:rsidRPr="00DF2E0E">
        <w:rPr>
          <w:rFonts w:eastAsia="Calibri"/>
          <w:sz w:val="28"/>
          <w:szCs w:val="28"/>
          <w:lang w:eastAsia="en-US"/>
        </w:rPr>
        <w:lastRenderedPageBreak/>
        <w:t>– М</w:t>
      </w:r>
      <w:r w:rsidR="004353D1" w:rsidRPr="00DF2E0E">
        <w:rPr>
          <w:rFonts w:eastAsia="Calibri"/>
          <w:sz w:val="28"/>
          <w:szCs w:val="28"/>
          <w:lang w:eastAsia="en-US"/>
        </w:rPr>
        <w:t xml:space="preserve">униципальная </w:t>
      </w:r>
      <w:r w:rsidRPr="00DF2E0E">
        <w:rPr>
          <w:rFonts w:eastAsia="Calibri"/>
          <w:sz w:val="28"/>
          <w:szCs w:val="28"/>
          <w:lang w:eastAsia="en-US"/>
        </w:rPr>
        <w:t xml:space="preserve">программа «Развитие образования в </w:t>
      </w:r>
      <w:proofErr w:type="spellStart"/>
      <w:r w:rsidRPr="00DF2E0E">
        <w:rPr>
          <w:rFonts w:eastAsia="Calibri"/>
          <w:sz w:val="28"/>
          <w:szCs w:val="28"/>
          <w:lang w:eastAsia="en-US"/>
        </w:rPr>
        <w:t>Топчихинском</w:t>
      </w:r>
      <w:proofErr w:type="spellEnd"/>
      <w:r w:rsidRPr="00DF2E0E">
        <w:rPr>
          <w:rFonts w:eastAsia="Calibri"/>
          <w:sz w:val="28"/>
          <w:szCs w:val="28"/>
          <w:lang w:eastAsia="en-US"/>
        </w:rPr>
        <w:t xml:space="preserve"> районе» (утверждена постановлением администрации №347 от 19.09.2024);</w:t>
      </w:r>
    </w:p>
    <w:p w:rsidR="000247EF" w:rsidRPr="00DF2E0E" w:rsidRDefault="000247EF" w:rsidP="00DF2E0E">
      <w:pPr>
        <w:spacing w:line="240" w:lineRule="auto"/>
        <w:ind w:firstLine="709"/>
        <w:contextualSpacing/>
        <w:rPr>
          <w:rFonts w:eastAsia="Calibri"/>
          <w:sz w:val="28"/>
          <w:szCs w:val="28"/>
          <w:lang w:eastAsia="en-US"/>
        </w:rPr>
      </w:pPr>
      <w:r w:rsidRPr="00DF2E0E">
        <w:rPr>
          <w:rFonts w:eastAsia="Calibri"/>
          <w:sz w:val="28"/>
          <w:szCs w:val="28"/>
          <w:lang w:eastAsia="en-US"/>
        </w:rPr>
        <w:t xml:space="preserve">-Муниципальная программа «Энергосбережение и повышение энергетической эффективности зданий, строений, сооружений муниципальных учреждений, расположенных на территории муниципального образования </w:t>
      </w:r>
      <w:proofErr w:type="spellStart"/>
      <w:r w:rsidRPr="00DF2E0E">
        <w:rPr>
          <w:rFonts w:eastAsia="Calibri"/>
          <w:sz w:val="28"/>
          <w:szCs w:val="28"/>
          <w:lang w:eastAsia="en-US"/>
        </w:rPr>
        <w:t>Топчихинский</w:t>
      </w:r>
      <w:proofErr w:type="spellEnd"/>
      <w:r w:rsidRPr="00DF2E0E">
        <w:rPr>
          <w:rFonts w:eastAsia="Calibri"/>
          <w:sz w:val="28"/>
          <w:szCs w:val="28"/>
          <w:lang w:eastAsia="en-US"/>
        </w:rPr>
        <w:t xml:space="preserve"> район» (утверждена постановлением администрации №506 от 07.10.2022);</w:t>
      </w:r>
    </w:p>
    <w:p w:rsidR="000247EF" w:rsidRPr="00DF2E0E" w:rsidRDefault="000247EF" w:rsidP="00DF2E0E">
      <w:pPr>
        <w:spacing w:line="240" w:lineRule="auto"/>
        <w:ind w:firstLine="709"/>
        <w:contextualSpacing/>
        <w:rPr>
          <w:rFonts w:eastAsia="Calibri"/>
          <w:sz w:val="28"/>
          <w:szCs w:val="28"/>
          <w:lang w:eastAsia="en-US"/>
        </w:rPr>
      </w:pPr>
      <w:r w:rsidRPr="00DF2E0E">
        <w:rPr>
          <w:rFonts w:eastAsia="Calibri"/>
          <w:sz w:val="28"/>
          <w:szCs w:val="28"/>
          <w:lang w:eastAsia="en-US"/>
        </w:rPr>
        <w:t>-Муниципальная программа «Обеспечение населения Топчихинского района жилищно-коммунальными услугами» (утверждена постановлением администрации №70 от 05.03.2025);</w:t>
      </w:r>
    </w:p>
    <w:p w:rsidR="000247EF" w:rsidRPr="00DF2E0E" w:rsidRDefault="000247EF" w:rsidP="00DF2E0E">
      <w:pPr>
        <w:spacing w:line="240" w:lineRule="auto"/>
        <w:ind w:firstLine="709"/>
        <w:contextualSpacing/>
        <w:rPr>
          <w:rFonts w:eastAsia="Calibri"/>
          <w:sz w:val="28"/>
          <w:szCs w:val="28"/>
          <w:lang w:eastAsia="en-US"/>
        </w:rPr>
      </w:pPr>
      <w:r w:rsidRPr="00DF2E0E">
        <w:rPr>
          <w:rFonts w:eastAsia="Calibri"/>
          <w:sz w:val="28"/>
          <w:szCs w:val="28"/>
          <w:lang w:eastAsia="en-US"/>
        </w:rPr>
        <w:t>-Муниципальная программа «</w:t>
      </w:r>
      <w:r w:rsidRPr="00DF2E0E">
        <w:rPr>
          <w:color w:val="001219"/>
          <w:sz w:val="28"/>
          <w:szCs w:val="28"/>
          <w:shd w:val="clear" w:color="auto" w:fill="FFFFFF"/>
        </w:rPr>
        <w:t xml:space="preserve">Молодежь Топчихинского района» </w:t>
      </w:r>
      <w:r w:rsidRPr="00DF2E0E">
        <w:rPr>
          <w:rFonts w:eastAsia="Calibri"/>
          <w:sz w:val="28"/>
          <w:szCs w:val="28"/>
          <w:lang w:eastAsia="en-US"/>
        </w:rPr>
        <w:t>(утверждена постановлением администрации №507 от 07.10.2022);</w:t>
      </w:r>
    </w:p>
    <w:p w:rsidR="000247EF" w:rsidRPr="00DF2E0E" w:rsidRDefault="000247EF" w:rsidP="00DF2E0E">
      <w:pPr>
        <w:spacing w:line="240" w:lineRule="auto"/>
        <w:ind w:firstLine="709"/>
        <w:contextualSpacing/>
        <w:rPr>
          <w:rFonts w:eastAsia="Calibri"/>
          <w:sz w:val="28"/>
          <w:szCs w:val="28"/>
          <w:lang w:eastAsia="en-US"/>
        </w:rPr>
      </w:pPr>
      <w:r w:rsidRPr="00DF2E0E">
        <w:rPr>
          <w:rFonts w:eastAsia="Calibri"/>
          <w:sz w:val="28"/>
          <w:szCs w:val="28"/>
          <w:lang w:eastAsia="en-US"/>
        </w:rPr>
        <w:t>-Муниципальная программа «</w:t>
      </w:r>
      <w:r w:rsidRPr="00DF2E0E">
        <w:rPr>
          <w:color w:val="001219"/>
          <w:sz w:val="28"/>
          <w:szCs w:val="28"/>
          <w:shd w:val="clear" w:color="auto" w:fill="FFFFFF"/>
        </w:rPr>
        <w:t xml:space="preserve">Патриотическое воспитание граждан в </w:t>
      </w:r>
      <w:proofErr w:type="spellStart"/>
      <w:r w:rsidRPr="00DF2E0E">
        <w:rPr>
          <w:color w:val="001219"/>
          <w:sz w:val="28"/>
          <w:szCs w:val="28"/>
          <w:shd w:val="clear" w:color="auto" w:fill="FFFFFF"/>
        </w:rPr>
        <w:t>Топчихинском</w:t>
      </w:r>
      <w:proofErr w:type="spellEnd"/>
      <w:r w:rsidRPr="00DF2E0E">
        <w:rPr>
          <w:color w:val="001219"/>
          <w:sz w:val="28"/>
          <w:szCs w:val="28"/>
          <w:shd w:val="clear" w:color="auto" w:fill="FFFFFF"/>
        </w:rPr>
        <w:t xml:space="preserve"> районе» </w:t>
      </w:r>
      <w:r w:rsidRPr="00DF2E0E">
        <w:rPr>
          <w:rFonts w:eastAsia="Calibri"/>
          <w:sz w:val="28"/>
          <w:szCs w:val="28"/>
          <w:lang w:eastAsia="en-US"/>
        </w:rPr>
        <w:t>(утверждена постановлением администрации №130 от 04.04.2025);</w:t>
      </w:r>
    </w:p>
    <w:p w:rsidR="000247EF" w:rsidRPr="00DF2E0E" w:rsidRDefault="000247EF" w:rsidP="00DF2E0E">
      <w:pPr>
        <w:spacing w:line="240" w:lineRule="auto"/>
        <w:ind w:firstLine="709"/>
        <w:contextualSpacing/>
        <w:rPr>
          <w:rFonts w:eastAsia="Calibri"/>
          <w:sz w:val="28"/>
          <w:szCs w:val="28"/>
          <w:lang w:eastAsia="en-US"/>
        </w:rPr>
      </w:pPr>
      <w:r w:rsidRPr="00DF2E0E">
        <w:rPr>
          <w:rFonts w:eastAsia="Calibri"/>
          <w:sz w:val="28"/>
          <w:szCs w:val="28"/>
          <w:lang w:eastAsia="en-US"/>
        </w:rPr>
        <w:t>-Муниципальная программа «</w:t>
      </w:r>
      <w:r w:rsidRPr="00DF2E0E">
        <w:rPr>
          <w:color w:val="001219"/>
          <w:sz w:val="28"/>
          <w:szCs w:val="28"/>
          <w:shd w:val="clear" w:color="auto" w:fill="FFFFFF"/>
        </w:rPr>
        <w:t xml:space="preserve">Развитие малого и среднего предпринимательства в </w:t>
      </w:r>
      <w:proofErr w:type="spellStart"/>
      <w:r w:rsidRPr="00DF2E0E">
        <w:rPr>
          <w:color w:val="001219"/>
          <w:sz w:val="28"/>
          <w:szCs w:val="28"/>
          <w:shd w:val="clear" w:color="auto" w:fill="FFFFFF"/>
        </w:rPr>
        <w:t>Топчихинском</w:t>
      </w:r>
      <w:proofErr w:type="spellEnd"/>
      <w:r w:rsidRPr="00DF2E0E">
        <w:rPr>
          <w:color w:val="001219"/>
          <w:sz w:val="28"/>
          <w:szCs w:val="28"/>
          <w:shd w:val="clear" w:color="auto" w:fill="FFFFFF"/>
        </w:rPr>
        <w:t xml:space="preserve"> районе» </w:t>
      </w:r>
      <w:r w:rsidRPr="00DF2E0E">
        <w:rPr>
          <w:rFonts w:eastAsia="Calibri"/>
          <w:sz w:val="28"/>
          <w:szCs w:val="28"/>
          <w:lang w:eastAsia="en-US"/>
        </w:rPr>
        <w:t>(утверждена постановлением администрации №1</w:t>
      </w:r>
      <w:r w:rsidR="00256E1A" w:rsidRPr="00DF2E0E">
        <w:rPr>
          <w:rFonts w:eastAsia="Calibri"/>
          <w:sz w:val="28"/>
          <w:szCs w:val="28"/>
          <w:lang w:eastAsia="en-US"/>
        </w:rPr>
        <w:t>5</w:t>
      </w:r>
      <w:r w:rsidRPr="00DF2E0E">
        <w:rPr>
          <w:rFonts w:eastAsia="Calibri"/>
          <w:sz w:val="28"/>
          <w:szCs w:val="28"/>
          <w:lang w:eastAsia="en-US"/>
        </w:rPr>
        <w:t xml:space="preserve"> от </w:t>
      </w:r>
      <w:r w:rsidR="00256E1A" w:rsidRPr="00DF2E0E">
        <w:rPr>
          <w:rFonts w:eastAsia="Calibri"/>
          <w:sz w:val="28"/>
          <w:szCs w:val="28"/>
          <w:lang w:eastAsia="en-US"/>
        </w:rPr>
        <w:t>31</w:t>
      </w:r>
      <w:r w:rsidRPr="00DF2E0E">
        <w:rPr>
          <w:rFonts w:eastAsia="Calibri"/>
          <w:sz w:val="28"/>
          <w:szCs w:val="28"/>
          <w:lang w:eastAsia="en-US"/>
        </w:rPr>
        <w:t>.0</w:t>
      </w:r>
      <w:r w:rsidR="00256E1A" w:rsidRPr="00DF2E0E">
        <w:rPr>
          <w:rFonts w:eastAsia="Calibri"/>
          <w:sz w:val="28"/>
          <w:szCs w:val="28"/>
          <w:lang w:eastAsia="en-US"/>
        </w:rPr>
        <w:t>1</w:t>
      </w:r>
      <w:r w:rsidRPr="00DF2E0E">
        <w:rPr>
          <w:rFonts w:eastAsia="Calibri"/>
          <w:sz w:val="28"/>
          <w:szCs w:val="28"/>
          <w:lang w:eastAsia="en-US"/>
        </w:rPr>
        <w:t>.2025);</w:t>
      </w:r>
    </w:p>
    <w:p w:rsidR="00256E1A" w:rsidRPr="00DF2E0E" w:rsidRDefault="00256E1A" w:rsidP="00DF2E0E">
      <w:pPr>
        <w:spacing w:line="240" w:lineRule="auto"/>
        <w:ind w:firstLine="709"/>
        <w:contextualSpacing/>
        <w:rPr>
          <w:rFonts w:eastAsia="Calibri"/>
          <w:sz w:val="28"/>
          <w:szCs w:val="28"/>
          <w:lang w:eastAsia="en-US"/>
        </w:rPr>
      </w:pPr>
      <w:r w:rsidRPr="00DF2E0E">
        <w:rPr>
          <w:rFonts w:eastAsia="Calibri"/>
          <w:sz w:val="28"/>
          <w:szCs w:val="28"/>
          <w:lang w:eastAsia="en-US"/>
        </w:rPr>
        <w:t>-Муниципальная программа «</w:t>
      </w:r>
      <w:r w:rsidRPr="00DF2E0E">
        <w:rPr>
          <w:color w:val="001219"/>
          <w:sz w:val="28"/>
          <w:szCs w:val="28"/>
          <w:shd w:val="clear" w:color="auto" w:fill="FFFFFF"/>
        </w:rPr>
        <w:t>Профилактика и предупреждение чрезвычайных ситуаций природного и техногенного характера на территории муниципального образования Топчихинского района Алтайского края»</w:t>
      </w:r>
      <w:r w:rsidRPr="00DF2E0E">
        <w:rPr>
          <w:rFonts w:eastAsia="Calibri"/>
          <w:sz w:val="28"/>
          <w:szCs w:val="28"/>
          <w:lang w:eastAsia="en-US"/>
        </w:rPr>
        <w:t xml:space="preserve"> (утверждена постановлением администрации №33 от 31.01.2025);</w:t>
      </w:r>
    </w:p>
    <w:p w:rsidR="00256E1A" w:rsidRPr="00DF2E0E" w:rsidRDefault="00256E1A" w:rsidP="00DF2E0E">
      <w:pPr>
        <w:spacing w:line="240" w:lineRule="auto"/>
        <w:ind w:firstLine="709"/>
        <w:contextualSpacing/>
        <w:rPr>
          <w:rFonts w:eastAsia="Calibri"/>
          <w:sz w:val="28"/>
          <w:szCs w:val="28"/>
          <w:lang w:eastAsia="en-US"/>
        </w:rPr>
      </w:pPr>
      <w:r w:rsidRPr="00DF2E0E">
        <w:rPr>
          <w:rFonts w:eastAsia="Calibri"/>
          <w:sz w:val="28"/>
          <w:szCs w:val="28"/>
          <w:lang w:eastAsia="en-US"/>
        </w:rPr>
        <w:t>-Муниципальная программа «</w:t>
      </w:r>
      <w:r w:rsidRPr="00DF2E0E">
        <w:rPr>
          <w:color w:val="001219"/>
          <w:sz w:val="28"/>
          <w:szCs w:val="28"/>
          <w:shd w:val="clear" w:color="auto" w:fill="FFFFFF"/>
        </w:rPr>
        <w:t xml:space="preserve">Профилактика преступлений и иных правонарушений   в </w:t>
      </w:r>
      <w:proofErr w:type="spellStart"/>
      <w:r w:rsidRPr="00DF2E0E">
        <w:rPr>
          <w:color w:val="001219"/>
          <w:sz w:val="28"/>
          <w:szCs w:val="28"/>
          <w:shd w:val="clear" w:color="auto" w:fill="FFFFFF"/>
        </w:rPr>
        <w:t>Топчихинском</w:t>
      </w:r>
      <w:proofErr w:type="spellEnd"/>
      <w:r w:rsidRPr="00DF2E0E">
        <w:rPr>
          <w:color w:val="001219"/>
          <w:sz w:val="28"/>
          <w:szCs w:val="28"/>
          <w:shd w:val="clear" w:color="auto" w:fill="FFFFFF"/>
        </w:rPr>
        <w:t xml:space="preserve"> районе»</w:t>
      </w:r>
      <w:r w:rsidRPr="00DF2E0E">
        <w:rPr>
          <w:rFonts w:eastAsia="Calibri"/>
          <w:sz w:val="28"/>
          <w:szCs w:val="28"/>
          <w:lang w:eastAsia="en-US"/>
        </w:rPr>
        <w:t xml:space="preserve"> (утверждена постановлением администрации №104 от 21.03.2025);</w:t>
      </w:r>
    </w:p>
    <w:p w:rsidR="00256E1A" w:rsidRPr="00DF2E0E" w:rsidRDefault="00256E1A" w:rsidP="00DF2E0E">
      <w:pPr>
        <w:spacing w:line="240" w:lineRule="auto"/>
        <w:ind w:firstLine="709"/>
        <w:contextualSpacing/>
        <w:rPr>
          <w:rFonts w:eastAsia="Calibri"/>
          <w:sz w:val="28"/>
          <w:szCs w:val="28"/>
          <w:lang w:eastAsia="en-US"/>
        </w:rPr>
      </w:pPr>
      <w:r w:rsidRPr="00DF2E0E">
        <w:rPr>
          <w:rFonts w:eastAsia="Calibri"/>
          <w:sz w:val="28"/>
          <w:szCs w:val="28"/>
          <w:lang w:eastAsia="en-US"/>
        </w:rPr>
        <w:t>-Муниципальная программа «</w:t>
      </w:r>
      <w:r w:rsidRPr="00DF2E0E">
        <w:rPr>
          <w:color w:val="001219"/>
          <w:sz w:val="28"/>
          <w:szCs w:val="28"/>
          <w:shd w:val="clear" w:color="auto" w:fill="FFFFFF"/>
        </w:rPr>
        <w:t>Обеспечение жилье</w:t>
      </w:r>
      <w:r w:rsidR="00DF2E0E">
        <w:rPr>
          <w:color w:val="001219"/>
          <w:sz w:val="28"/>
          <w:szCs w:val="28"/>
          <w:shd w:val="clear" w:color="auto" w:fill="FFFFFF"/>
        </w:rPr>
        <w:t xml:space="preserve">м молодых семей в </w:t>
      </w:r>
      <w:proofErr w:type="spellStart"/>
      <w:r w:rsidR="00DF2E0E">
        <w:rPr>
          <w:color w:val="001219"/>
          <w:sz w:val="28"/>
          <w:szCs w:val="28"/>
          <w:shd w:val="clear" w:color="auto" w:fill="FFFFFF"/>
        </w:rPr>
        <w:t>Топчихинском</w:t>
      </w:r>
      <w:proofErr w:type="spellEnd"/>
      <w:r w:rsidR="00DF2E0E">
        <w:rPr>
          <w:color w:val="001219"/>
          <w:sz w:val="28"/>
          <w:szCs w:val="28"/>
          <w:shd w:val="clear" w:color="auto" w:fill="FFFFFF"/>
        </w:rPr>
        <w:t> </w:t>
      </w:r>
      <w:r w:rsidRPr="00DF2E0E">
        <w:rPr>
          <w:color w:val="001219"/>
          <w:sz w:val="28"/>
          <w:szCs w:val="28"/>
          <w:shd w:val="clear" w:color="auto" w:fill="FFFFFF"/>
        </w:rPr>
        <w:t>районе</w:t>
      </w:r>
      <w:r w:rsidRPr="00DF2E0E">
        <w:rPr>
          <w:rFonts w:eastAsia="Calibri"/>
          <w:sz w:val="28"/>
          <w:szCs w:val="28"/>
          <w:lang w:eastAsia="en-US"/>
        </w:rPr>
        <w:t>» (утверждена постановлением администрации №94 от 19.03.2025);</w:t>
      </w:r>
    </w:p>
    <w:p w:rsidR="00256E1A" w:rsidRPr="00DF2E0E" w:rsidRDefault="00256E1A" w:rsidP="00DF2E0E">
      <w:pPr>
        <w:spacing w:line="240" w:lineRule="auto"/>
        <w:ind w:firstLine="709"/>
        <w:contextualSpacing/>
        <w:rPr>
          <w:rFonts w:eastAsia="Calibri"/>
          <w:sz w:val="28"/>
          <w:szCs w:val="28"/>
          <w:lang w:eastAsia="en-US"/>
        </w:rPr>
      </w:pPr>
      <w:r w:rsidRPr="00DF2E0E">
        <w:rPr>
          <w:rFonts w:eastAsia="Calibri"/>
          <w:sz w:val="28"/>
          <w:szCs w:val="28"/>
          <w:lang w:eastAsia="en-US"/>
        </w:rPr>
        <w:t>-Муниципальная программа «</w:t>
      </w:r>
      <w:r w:rsidRPr="00DF2E0E">
        <w:rPr>
          <w:color w:val="001219"/>
          <w:sz w:val="28"/>
          <w:szCs w:val="28"/>
          <w:shd w:val="clear" w:color="auto" w:fill="FFFFFF"/>
        </w:rPr>
        <w:t xml:space="preserve">Повышение безопасности дорожного движения в </w:t>
      </w:r>
      <w:proofErr w:type="spellStart"/>
      <w:r w:rsidRPr="00DF2E0E">
        <w:rPr>
          <w:color w:val="001219"/>
          <w:sz w:val="28"/>
          <w:szCs w:val="28"/>
          <w:shd w:val="clear" w:color="auto" w:fill="FFFFFF"/>
        </w:rPr>
        <w:t>Топчихинском</w:t>
      </w:r>
      <w:proofErr w:type="spellEnd"/>
      <w:r w:rsidRPr="00DF2E0E">
        <w:rPr>
          <w:color w:val="001219"/>
          <w:sz w:val="28"/>
          <w:szCs w:val="28"/>
          <w:shd w:val="clear" w:color="auto" w:fill="FFFFFF"/>
        </w:rPr>
        <w:t xml:space="preserve"> районе</w:t>
      </w:r>
      <w:r w:rsidRPr="00DF2E0E">
        <w:rPr>
          <w:rFonts w:eastAsia="Calibri"/>
          <w:sz w:val="28"/>
          <w:szCs w:val="28"/>
          <w:lang w:eastAsia="en-US"/>
        </w:rPr>
        <w:t>» (утверждена постановлением администрации №132 от 09.04.2025);</w:t>
      </w:r>
    </w:p>
    <w:p w:rsidR="00256E1A" w:rsidRPr="00DF2E0E" w:rsidRDefault="00256E1A" w:rsidP="00DF2E0E">
      <w:pPr>
        <w:spacing w:line="240" w:lineRule="auto"/>
        <w:ind w:firstLine="709"/>
        <w:contextualSpacing/>
        <w:rPr>
          <w:rFonts w:eastAsia="Calibri"/>
          <w:sz w:val="28"/>
          <w:szCs w:val="28"/>
          <w:lang w:eastAsia="en-US"/>
        </w:rPr>
      </w:pPr>
      <w:r w:rsidRPr="00DF2E0E">
        <w:rPr>
          <w:rFonts w:eastAsia="Calibri"/>
          <w:sz w:val="28"/>
          <w:szCs w:val="28"/>
          <w:lang w:eastAsia="en-US"/>
        </w:rPr>
        <w:t>-Муниципальная программа «</w:t>
      </w:r>
      <w:r w:rsidRPr="00DF2E0E">
        <w:rPr>
          <w:color w:val="001219"/>
          <w:sz w:val="28"/>
          <w:szCs w:val="28"/>
          <w:shd w:val="clear" w:color="auto" w:fill="FFFFFF"/>
        </w:rPr>
        <w:t>Развитие физической культуры и спорта</w:t>
      </w:r>
      <w:r w:rsidRPr="00DF2E0E">
        <w:rPr>
          <w:rFonts w:eastAsia="Calibri"/>
          <w:sz w:val="28"/>
          <w:szCs w:val="28"/>
          <w:lang w:eastAsia="en-US"/>
        </w:rPr>
        <w:t>» (утверждена постановлением администрации №432 от 11.11.2024);</w:t>
      </w:r>
    </w:p>
    <w:p w:rsidR="00256E1A" w:rsidRPr="00DF2E0E" w:rsidRDefault="00DF2E0E" w:rsidP="00DF2E0E">
      <w:pPr>
        <w:spacing w:line="240" w:lineRule="auto"/>
        <w:ind w:firstLine="709"/>
        <w:rPr>
          <w:rFonts w:eastAsia="Calibri"/>
          <w:sz w:val="28"/>
          <w:szCs w:val="28"/>
          <w:lang w:eastAsia="en-US"/>
        </w:rPr>
      </w:pPr>
      <w:r>
        <w:rPr>
          <w:rFonts w:eastAsia="Calibri"/>
          <w:sz w:val="28"/>
          <w:szCs w:val="28"/>
          <w:lang w:eastAsia="en-US"/>
        </w:rPr>
        <w:t xml:space="preserve">-Муниципальная программа </w:t>
      </w:r>
      <w:r w:rsidR="00256E1A" w:rsidRPr="00DF2E0E">
        <w:rPr>
          <w:rFonts w:eastAsia="Calibri"/>
          <w:sz w:val="28"/>
          <w:szCs w:val="28"/>
          <w:lang w:eastAsia="en-US"/>
        </w:rPr>
        <w:t>«</w:t>
      </w:r>
      <w:r w:rsidR="00256E1A" w:rsidRPr="00DF2E0E">
        <w:rPr>
          <w:color w:val="001219"/>
          <w:sz w:val="28"/>
          <w:szCs w:val="28"/>
        </w:rPr>
        <w:t>Развитие культуры Топчихинского района</w:t>
      </w:r>
      <w:r w:rsidR="00256E1A" w:rsidRPr="00DF2E0E">
        <w:rPr>
          <w:rFonts w:eastAsia="Calibri"/>
          <w:sz w:val="28"/>
          <w:szCs w:val="28"/>
          <w:lang w:eastAsia="en-US"/>
        </w:rPr>
        <w:t>» (утверждена постановлением администрации №140 от 11.04.2025);</w:t>
      </w:r>
    </w:p>
    <w:p w:rsidR="00256E1A" w:rsidRPr="00DF2E0E" w:rsidRDefault="00256E1A" w:rsidP="00DF2E0E">
      <w:pPr>
        <w:spacing w:line="240" w:lineRule="auto"/>
        <w:ind w:firstLine="709"/>
        <w:rPr>
          <w:rFonts w:eastAsia="Calibri"/>
          <w:sz w:val="28"/>
          <w:szCs w:val="28"/>
          <w:lang w:eastAsia="en-US"/>
        </w:rPr>
      </w:pPr>
      <w:r w:rsidRPr="00DF2E0E">
        <w:rPr>
          <w:rFonts w:eastAsia="Calibri"/>
          <w:sz w:val="28"/>
          <w:szCs w:val="28"/>
          <w:lang w:eastAsia="en-US"/>
        </w:rPr>
        <w:t>-Муниципальная программа «</w:t>
      </w:r>
      <w:r w:rsidRPr="00DF2E0E">
        <w:rPr>
          <w:color w:val="001219"/>
          <w:sz w:val="28"/>
          <w:szCs w:val="28"/>
          <w:shd w:val="clear" w:color="auto" w:fill="FFFFFF"/>
        </w:rPr>
        <w:t>Комплексное развитие сельских территорий Топчихинского района Алтайского края</w:t>
      </w:r>
      <w:r w:rsidRPr="00DF2E0E">
        <w:rPr>
          <w:rFonts w:eastAsia="Calibri"/>
          <w:sz w:val="28"/>
          <w:szCs w:val="28"/>
          <w:lang w:eastAsia="en-US"/>
        </w:rPr>
        <w:t>» (утверждена постановлением администрации №36 от 03.02.2025);</w:t>
      </w:r>
    </w:p>
    <w:p w:rsidR="000247EF" w:rsidRPr="00DF2E0E" w:rsidRDefault="00256E1A" w:rsidP="00DF2E0E">
      <w:pPr>
        <w:spacing w:line="240" w:lineRule="auto"/>
        <w:ind w:firstLine="709"/>
        <w:rPr>
          <w:rFonts w:eastAsia="Calibri"/>
          <w:sz w:val="28"/>
          <w:szCs w:val="28"/>
          <w:lang w:eastAsia="en-US"/>
        </w:rPr>
      </w:pPr>
      <w:r w:rsidRPr="00DF2E0E">
        <w:rPr>
          <w:rFonts w:eastAsia="Calibri"/>
          <w:sz w:val="28"/>
          <w:szCs w:val="28"/>
          <w:lang w:eastAsia="en-US"/>
        </w:rPr>
        <w:t>-Муниципальная программа «</w:t>
      </w:r>
      <w:r w:rsidRPr="00DF2E0E">
        <w:rPr>
          <w:color w:val="001219"/>
          <w:sz w:val="28"/>
          <w:szCs w:val="28"/>
          <w:shd w:val="clear" w:color="auto" w:fill="FFFFFF"/>
        </w:rPr>
        <w:t xml:space="preserve">Противодействие экстремизму в </w:t>
      </w:r>
      <w:proofErr w:type="spellStart"/>
      <w:r w:rsidRPr="00DF2E0E">
        <w:rPr>
          <w:color w:val="001219"/>
          <w:sz w:val="28"/>
          <w:szCs w:val="28"/>
          <w:shd w:val="clear" w:color="auto" w:fill="FFFFFF"/>
        </w:rPr>
        <w:t>Топчихинском</w:t>
      </w:r>
      <w:proofErr w:type="spellEnd"/>
      <w:r w:rsidRPr="00DF2E0E">
        <w:rPr>
          <w:color w:val="001219"/>
          <w:sz w:val="28"/>
          <w:szCs w:val="28"/>
          <w:shd w:val="clear" w:color="auto" w:fill="FFFFFF"/>
        </w:rPr>
        <w:t xml:space="preserve"> районе</w:t>
      </w:r>
      <w:r w:rsidRPr="00DF2E0E">
        <w:rPr>
          <w:rFonts w:eastAsia="Calibri"/>
          <w:sz w:val="28"/>
          <w:szCs w:val="28"/>
          <w:lang w:eastAsia="en-US"/>
        </w:rPr>
        <w:t>» (утверждена постановлением администрации №614 от 29.12.2023);</w:t>
      </w:r>
    </w:p>
    <w:p w:rsidR="004353D1" w:rsidRPr="00DF2E0E" w:rsidRDefault="006607AA" w:rsidP="00DF2E0E">
      <w:pPr>
        <w:tabs>
          <w:tab w:val="left" w:pos="993"/>
        </w:tabs>
        <w:spacing w:line="240" w:lineRule="auto"/>
        <w:ind w:firstLine="709"/>
        <w:contextualSpacing/>
        <w:rPr>
          <w:rFonts w:eastAsia="Calibri"/>
          <w:sz w:val="28"/>
          <w:szCs w:val="28"/>
          <w:lang w:eastAsia="en-US"/>
        </w:rPr>
      </w:pPr>
      <w:r w:rsidRPr="00DF2E0E">
        <w:rPr>
          <w:rFonts w:eastAsia="Calibri"/>
          <w:sz w:val="28"/>
          <w:szCs w:val="28"/>
          <w:lang w:eastAsia="en-US"/>
        </w:rPr>
        <w:t xml:space="preserve">– муниципальные программы МО </w:t>
      </w:r>
      <w:proofErr w:type="spellStart"/>
      <w:r w:rsidR="00256E1A" w:rsidRPr="00DF2E0E">
        <w:rPr>
          <w:rFonts w:eastAsia="Calibri"/>
          <w:sz w:val="28"/>
          <w:szCs w:val="28"/>
          <w:lang w:eastAsia="en-US"/>
        </w:rPr>
        <w:t>Топчихинский</w:t>
      </w:r>
      <w:proofErr w:type="spellEnd"/>
      <w:r w:rsidRPr="00DF2E0E">
        <w:rPr>
          <w:rFonts w:eastAsia="Calibri"/>
          <w:sz w:val="28"/>
          <w:szCs w:val="28"/>
          <w:lang w:eastAsia="en-US"/>
        </w:rPr>
        <w:t xml:space="preserve"> сельсовет </w:t>
      </w:r>
      <w:r w:rsidR="00256E1A" w:rsidRPr="00DF2E0E">
        <w:rPr>
          <w:rFonts w:eastAsia="Calibri"/>
          <w:sz w:val="28"/>
          <w:szCs w:val="28"/>
          <w:lang w:eastAsia="en-US"/>
        </w:rPr>
        <w:t>Топчихинского</w:t>
      </w:r>
      <w:r w:rsidRPr="00DF2E0E">
        <w:rPr>
          <w:rFonts w:eastAsia="Calibri"/>
          <w:sz w:val="28"/>
          <w:szCs w:val="28"/>
          <w:lang w:eastAsia="en-US"/>
        </w:rPr>
        <w:t xml:space="preserve"> района Алтайского края (таблица 1.1)</w:t>
      </w:r>
      <w:r w:rsidR="004353D1" w:rsidRPr="00DF2E0E">
        <w:rPr>
          <w:rFonts w:eastAsia="Calibri"/>
          <w:sz w:val="28"/>
          <w:szCs w:val="28"/>
          <w:lang w:eastAsia="en-US"/>
        </w:rPr>
        <w:t>.</w:t>
      </w:r>
    </w:p>
    <w:p w:rsidR="004353D1" w:rsidRPr="00DF2E0E" w:rsidRDefault="004353D1" w:rsidP="00DF2E0E">
      <w:pPr>
        <w:spacing w:line="240" w:lineRule="auto"/>
        <w:ind w:firstLine="709"/>
        <w:rPr>
          <w:rFonts w:eastAsia="Calibri"/>
          <w:sz w:val="28"/>
          <w:szCs w:val="28"/>
          <w:lang w:eastAsia="en-US"/>
        </w:rPr>
      </w:pPr>
      <w:r w:rsidRPr="00DF2E0E">
        <w:rPr>
          <w:rFonts w:eastAsia="Calibri"/>
          <w:sz w:val="28"/>
          <w:szCs w:val="28"/>
          <w:lang w:eastAsia="en-US"/>
        </w:rPr>
        <w:t>В соответствии с требованиями ч. 3 ст. 19, ч. 3 ст. 26 Градостроительного кодекса РФ все планир</w:t>
      </w:r>
      <w:r w:rsidR="00256E1A" w:rsidRPr="00DF2E0E">
        <w:rPr>
          <w:rFonts w:eastAsia="Calibri"/>
          <w:sz w:val="28"/>
          <w:szCs w:val="28"/>
          <w:lang w:eastAsia="en-US"/>
        </w:rPr>
        <w:t>уемые объекты местного значения</w:t>
      </w:r>
      <w:r w:rsidRPr="00DF2E0E">
        <w:rPr>
          <w:rFonts w:eastAsia="Calibri"/>
          <w:sz w:val="28"/>
          <w:szCs w:val="28"/>
          <w:lang w:eastAsia="en-US"/>
        </w:rPr>
        <w:t xml:space="preserve">, предусмотренные к созданию вышеуказанными </w:t>
      </w:r>
      <w:r w:rsidR="00915F68" w:rsidRPr="00DF2E0E">
        <w:rPr>
          <w:rFonts w:eastAsia="Calibri"/>
          <w:sz w:val="28"/>
          <w:szCs w:val="28"/>
          <w:lang w:eastAsia="en-US"/>
        </w:rPr>
        <w:t>документами</w:t>
      </w:r>
      <w:r w:rsidRPr="00DF2E0E">
        <w:rPr>
          <w:rFonts w:eastAsia="Calibri"/>
          <w:sz w:val="28"/>
          <w:szCs w:val="28"/>
          <w:lang w:eastAsia="en-US"/>
        </w:rPr>
        <w:t xml:space="preserve"> учтены в настояще</w:t>
      </w:r>
      <w:r w:rsidR="00915F68" w:rsidRPr="00DF2E0E">
        <w:rPr>
          <w:rFonts w:eastAsia="Calibri"/>
          <w:sz w:val="28"/>
          <w:szCs w:val="28"/>
          <w:lang w:eastAsia="en-US"/>
        </w:rPr>
        <w:t>м</w:t>
      </w:r>
      <w:r w:rsidRPr="00DF2E0E">
        <w:rPr>
          <w:rFonts w:eastAsia="Calibri"/>
          <w:sz w:val="28"/>
          <w:szCs w:val="28"/>
          <w:lang w:eastAsia="en-US"/>
        </w:rPr>
        <w:t xml:space="preserve"> </w:t>
      </w:r>
      <w:r w:rsidR="00915F68" w:rsidRPr="00DF2E0E">
        <w:rPr>
          <w:rFonts w:eastAsia="Calibri"/>
          <w:sz w:val="28"/>
          <w:szCs w:val="28"/>
          <w:lang w:eastAsia="en-US"/>
        </w:rPr>
        <w:t>Генеральном плане</w:t>
      </w:r>
      <w:r w:rsidRPr="00DF2E0E">
        <w:rPr>
          <w:rFonts w:eastAsia="Calibri"/>
          <w:sz w:val="28"/>
          <w:szCs w:val="28"/>
          <w:lang w:eastAsia="en-US"/>
        </w:rPr>
        <w:t>.</w:t>
      </w:r>
    </w:p>
    <w:p w:rsidR="004353D1" w:rsidRPr="00256E1A" w:rsidRDefault="004353D1" w:rsidP="002D6E7C">
      <w:pPr>
        <w:spacing w:before="120" w:after="120" w:line="240" w:lineRule="auto"/>
        <w:ind w:firstLine="709"/>
        <w:jc w:val="right"/>
        <w:rPr>
          <w:rFonts w:eastAsia="Calibri"/>
          <w:b/>
          <w:sz w:val="28"/>
          <w:lang w:eastAsia="en-US"/>
        </w:rPr>
      </w:pPr>
      <w:r w:rsidRPr="00256E1A">
        <w:rPr>
          <w:rFonts w:eastAsia="Calibri"/>
          <w:b/>
          <w:sz w:val="28"/>
          <w:lang w:eastAsia="en-US"/>
        </w:rPr>
        <w:t>Таблица 1.1</w:t>
      </w:r>
    </w:p>
    <w:p w:rsidR="004353D1" w:rsidRPr="00256E1A" w:rsidRDefault="004353D1" w:rsidP="002D6E7C">
      <w:pPr>
        <w:spacing w:line="240" w:lineRule="auto"/>
        <w:ind w:firstLine="709"/>
        <w:contextualSpacing/>
        <w:jc w:val="center"/>
        <w:rPr>
          <w:rFonts w:eastAsia="Calibri"/>
          <w:b/>
          <w:sz w:val="28"/>
          <w:lang w:eastAsia="en-US"/>
        </w:rPr>
      </w:pPr>
      <w:r w:rsidRPr="00256E1A">
        <w:rPr>
          <w:rFonts w:eastAsia="Calibri"/>
          <w:b/>
          <w:sz w:val="28"/>
          <w:lang w:eastAsia="en-US"/>
        </w:rPr>
        <w:lastRenderedPageBreak/>
        <w:t>Перечень муниципальных программ, действующих на территории</w:t>
      </w:r>
    </w:p>
    <w:p w:rsidR="004353D1" w:rsidRPr="00256E1A" w:rsidRDefault="004353D1" w:rsidP="002D6E7C">
      <w:pPr>
        <w:spacing w:line="240" w:lineRule="auto"/>
        <w:ind w:firstLine="709"/>
        <w:contextualSpacing/>
        <w:jc w:val="center"/>
        <w:rPr>
          <w:rFonts w:eastAsia="Calibri"/>
          <w:b/>
          <w:sz w:val="28"/>
          <w:lang w:eastAsia="en-US"/>
        </w:rPr>
      </w:pPr>
      <w:r w:rsidRPr="00256E1A">
        <w:rPr>
          <w:rFonts w:eastAsia="Calibri"/>
          <w:b/>
          <w:sz w:val="28"/>
          <w:lang w:eastAsia="en-US"/>
        </w:rPr>
        <w:t xml:space="preserve">МО </w:t>
      </w:r>
      <w:proofErr w:type="spellStart"/>
      <w:r w:rsidR="00256E1A" w:rsidRPr="00256E1A">
        <w:rPr>
          <w:rFonts w:eastAsia="Calibri"/>
          <w:b/>
          <w:sz w:val="28"/>
          <w:lang w:eastAsia="en-US"/>
        </w:rPr>
        <w:t>Топчихинский</w:t>
      </w:r>
      <w:proofErr w:type="spellEnd"/>
      <w:r w:rsidRPr="00256E1A">
        <w:rPr>
          <w:rFonts w:eastAsia="Calibri"/>
          <w:b/>
          <w:sz w:val="28"/>
          <w:lang w:eastAsia="en-US"/>
        </w:rPr>
        <w:t xml:space="preserve"> </w:t>
      </w:r>
      <w:r w:rsidR="00283288" w:rsidRPr="00256E1A">
        <w:rPr>
          <w:rFonts w:eastAsia="Calibri"/>
          <w:b/>
          <w:sz w:val="28"/>
          <w:lang w:eastAsia="en-US"/>
        </w:rPr>
        <w:t>сельсовет</w:t>
      </w:r>
    </w:p>
    <w:p w:rsidR="004353D1" w:rsidRPr="00022F68" w:rsidRDefault="004353D1" w:rsidP="004353D1">
      <w:pPr>
        <w:spacing w:line="276" w:lineRule="auto"/>
        <w:ind w:firstLine="709"/>
        <w:contextualSpacing/>
        <w:jc w:val="center"/>
        <w:rPr>
          <w:rFonts w:eastAsia="Calibri"/>
          <w:b/>
          <w:sz w:val="16"/>
          <w:szCs w:val="16"/>
          <w:highlight w:val="yellow"/>
          <w:lang w:eastAsia="en-US"/>
        </w:rPr>
      </w:pPr>
    </w:p>
    <w:tbl>
      <w:tblPr>
        <w:tblW w:w="48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4829"/>
        <w:gridCol w:w="4295"/>
      </w:tblGrid>
      <w:tr w:rsidR="00DF2E0E" w:rsidRPr="00DF2E0E" w:rsidTr="00DF2E0E">
        <w:trPr>
          <w:tblHeader/>
        </w:trPr>
        <w:tc>
          <w:tcPr>
            <w:tcW w:w="282" w:type="pct"/>
            <w:shd w:val="clear" w:color="auto" w:fill="D9D9D9"/>
            <w:vAlign w:val="center"/>
          </w:tcPr>
          <w:p w:rsidR="00256E1A" w:rsidRPr="00DF2E0E" w:rsidRDefault="00256E1A" w:rsidP="002D6E7C">
            <w:pPr>
              <w:tabs>
                <w:tab w:val="left" w:pos="142"/>
              </w:tabs>
              <w:spacing w:line="240" w:lineRule="auto"/>
              <w:ind w:firstLine="0"/>
              <w:contextualSpacing/>
              <w:jc w:val="center"/>
              <w:rPr>
                <w:rFonts w:eastAsia="Calibri"/>
                <w:b/>
                <w:sz w:val="20"/>
                <w:szCs w:val="20"/>
                <w:lang w:eastAsia="en-US"/>
              </w:rPr>
            </w:pPr>
            <w:r w:rsidRPr="00DF2E0E">
              <w:rPr>
                <w:rFonts w:eastAsia="Calibri"/>
                <w:b/>
                <w:sz w:val="20"/>
                <w:szCs w:val="20"/>
                <w:lang w:eastAsia="en-US"/>
              </w:rPr>
              <w:t>№ п/п</w:t>
            </w:r>
          </w:p>
        </w:tc>
        <w:tc>
          <w:tcPr>
            <w:tcW w:w="2497" w:type="pct"/>
            <w:shd w:val="clear" w:color="auto" w:fill="D9D9D9"/>
            <w:vAlign w:val="center"/>
          </w:tcPr>
          <w:p w:rsidR="00256E1A" w:rsidRPr="00DF2E0E" w:rsidRDefault="00256E1A" w:rsidP="002D6E7C">
            <w:pPr>
              <w:spacing w:line="240" w:lineRule="auto"/>
              <w:ind w:firstLine="0"/>
              <w:contextualSpacing/>
              <w:jc w:val="center"/>
              <w:rPr>
                <w:rFonts w:eastAsia="Calibri"/>
                <w:b/>
                <w:sz w:val="20"/>
                <w:szCs w:val="20"/>
                <w:lang w:eastAsia="en-US"/>
              </w:rPr>
            </w:pPr>
            <w:r w:rsidRPr="00DF2E0E">
              <w:rPr>
                <w:rFonts w:eastAsia="Calibri"/>
                <w:b/>
                <w:sz w:val="20"/>
                <w:szCs w:val="20"/>
                <w:lang w:eastAsia="en-US"/>
              </w:rPr>
              <w:t>Наименование муниципальной программы</w:t>
            </w:r>
          </w:p>
        </w:tc>
        <w:tc>
          <w:tcPr>
            <w:tcW w:w="2222" w:type="pct"/>
            <w:shd w:val="clear" w:color="auto" w:fill="D9D9D9"/>
            <w:vAlign w:val="center"/>
          </w:tcPr>
          <w:p w:rsidR="00256E1A" w:rsidRPr="00DF2E0E" w:rsidRDefault="00256E1A" w:rsidP="002D6E7C">
            <w:pPr>
              <w:spacing w:line="240" w:lineRule="auto"/>
              <w:ind w:firstLine="0"/>
              <w:contextualSpacing/>
              <w:jc w:val="center"/>
              <w:rPr>
                <w:rFonts w:eastAsia="Calibri"/>
                <w:b/>
                <w:sz w:val="20"/>
                <w:szCs w:val="20"/>
                <w:lang w:eastAsia="en-US"/>
              </w:rPr>
            </w:pPr>
            <w:r w:rsidRPr="00DF2E0E">
              <w:rPr>
                <w:rFonts w:eastAsia="Calibri"/>
                <w:b/>
                <w:sz w:val="20"/>
                <w:szCs w:val="20"/>
                <w:lang w:eastAsia="en-US"/>
              </w:rPr>
              <w:t>Утверждающий документ</w:t>
            </w:r>
          </w:p>
        </w:tc>
      </w:tr>
      <w:tr w:rsidR="00DF2E0E" w:rsidRPr="00DF2E0E" w:rsidTr="00DF2E0E">
        <w:trPr>
          <w:trHeight w:val="1588"/>
        </w:trPr>
        <w:tc>
          <w:tcPr>
            <w:tcW w:w="282" w:type="pct"/>
            <w:shd w:val="clear" w:color="auto" w:fill="auto"/>
            <w:vAlign w:val="center"/>
          </w:tcPr>
          <w:p w:rsidR="00256E1A" w:rsidRPr="00DF2E0E" w:rsidRDefault="00256E1A" w:rsidP="00D36BF3">
            <w:pPr>
              <w:numPr>
                <w:ilvl w:val="0"/>
                <w:numId w:val="28"/>
              </w:numPr>
              <w:tabs>
                <w:tab w:val="left" w:pos="142"/>
              </w:tabs>
              <w:spacing w:line="240" w:lineRule="auto"/>
              <w:ind w:left="0" w:firstLine="0"/>
              <w:contextualSpacing/>
              <w:jc w:val="center"/>
              <w:rPr>
                <w:rFonts w:eastAsia="Calibri"/>
                <w:b/>
                <w:sz w:val="20"/>
                <w:szCs w:val="20"/>
                <w:lang w:eastAsia="en-US"/>
              </w:rPr>
            </w:pPr>
          </w:p>
        </w:tc>
        <w:tc>
          <w:tcPr>
            <w:tcW w:w="2497" w:type="pct"/>
            <w:shd w:val="clear" w:color="auto" w:fill="auto"/>
            <w:vAlign w:val="center"/>
          </w:tcPr>
          <w:p w:rsidR="00256E1A" w:rsidRPr="00DF2E0E" w:rsidRDefault="00256E1A" w:rsidP="002D6E7C">
            <w:pPr>
              <w:tabs>
                <w:tab w:val="left" w:pos="9781"/>
              </w:tabs>
              <w:spacing w:line="240" w:lineRule="auto"/>
              <w:ind w:firstLine="0"/>
              <w:jc w:val="center"/>
              <w:rPr>
                <w:rFonts w:eastAsia="Calibri"/>
                <w:sz w:val="20"/>
                <w:szCs w:val="20"/>
                <w:lang w:eastAsia="en-US"/>
              </w:rPr>
            </w:pPr>
            <w:r w:rsidRPr="00DF2E0E">
              <w:rPr>
                <w:sz w:val="21"/>
                <w:szCs w:val="21"/>
                <w:shd w:val="clear" w:color="auto" w:fill="FFFFFF"/>
              </w:rPr>
              <w:t>Обеспечение первичных мер пожарной безопасности на территории Топчихинского сельсовета на 2023-2025 годы</w:t>
            </w:r>
          </w:p>
        </w:tc>
        <w:tc>
          <w:tcPr>
            <w:tcW w:w="2222" w:type="pct"/>
            <w:shd w:val="clear" w:color="auto" w:fill="auto"/>
            <w:vAlign w:val="center"/>
          </w:tcPr>
          <w:p w:rsidR="00256E1A" w:rsidRPr="00DF2E0E" w:rsidRDefault="00256E1A" w:rsidP="002D6E7C">
            <w:pPr>
              <w:spacing w:line="240" w:lineRule="auto"/>
              <w:ind w:firstLine="0"/>
              <w:contextualSpacing/>
              <w:jc w:val="center"/>
              <w:rPr>
                <w:rFonts w:eastAsia="Calibri"/>
                <w:sz w:val="20"/>
                <w:szCs w:val="20"/>
                <w:lang w:eastAsia="en-US"/>
              </w:rPr>
            </w:pPr>
            <w:r w:rsidRPr="00DF2E0E">
              <w:rPr>
                <w:sz w:val="21"/>
                <w:szCs w:val="21"/>
                <w:shd w:val="clear" w:color="auto" w:fill="FFFFFF"/>
              </w:rPr>
              <w:t>Постановление  Администрации Топчихинского сельсовета </w:t>
            </w:r>
            <w:hyperlink r:id="rId12" w:history="1">
              <w:r w:rsidRPr="00DF2E0E">
                <w:rPr>
                  <w:rStyle w:val="afd"/>
                  <w:color w:val="auto"/>
                  <w:sz w:val="21"/>
                  <w:szCs w:val="21"/>
                  <w:u w:val="none"/>
                  <w:bdr w:val="none" w:sz="0" w:space="0" w:color="auto" w:frame="1"/>
                  <w:shd w:val="clear" w:color="auto" w:fill="FFFFFF"/>
                </w:rPr>
                <w:t>14.10.2022г. №97</w:t>
              </w:r>
            </w:hyperlink>
          </w:p>
        </w:tc>
      </w:tr>
      <w:tr w:rsidR="00DF2E0E" w:rsidRPr="00DF2E0E" w:rsidTr="00DF2E0E">
        <w:trPr>
          <w:trHeight w:val="996"/>
        </w:trPr>
        <w:tc>
          <w:tcPr>
            <w:tcW w:w="282" w:type="pct"/>
            <w:shd w:val="clear" w:color="auto" w:fill="auto"/>
            <w:vAlign w:val="center"/>
          </w:tcPr>
          <w:p w:rsidR="00256E1A" w:rsidRPr="00DF2E0E" w:rsidRDefault="00256E1A" w:rsidP="00D36BF3">
            <w:pPr>
              <w:numPr>
                <w:ilvl w:val="0"/>
                <w:numId w:val="28"/>
              </w:numPr>
              <w:tabs>
                <w:tab w:val="left" w:pos="284"/>
              </w:tabs>
              <w:spacing w:line="240" w:lineRule="auto"/>
              <w:ind w:left="0" w:firstLine="0"/>
              <w:contextualSpacing/>
              <w:jc w:val="center"/>
              <w:rPr>
                <w:rFonts w:eastAsia="Calibri"/>
                <w:b/>
                <w:sz w:val="20"/>
                <w:szCs w:val="20"/>
                <w:lang w:eastAsia="en-US"/>
              </w:rPr>
            </w:pPr>
          </w:p>
        </w:tc>
        <w:tc>
          <w:tcPr>
            <w:tcW w:w="2497" w:type="pct"/>
            <w:shd w:val="clear" w:color="auto" w:fill="auto"/>
            <w:vAlign w:val="center"/>
          </w:tcPr>
          <w:p w:rsidR="00256E1A" w:rsidRPr="00DF2E0E" w:rsidRDefault="00256E1A" w:rsidP="002D6E7C">
            <w:pPr>
              <w:tabs>
                <w:tab w:val="left" w:pos="9781"/>
              </w:tabs>
              <w:spacing w:line="240" w:lineRule="auto"/>
              <w:ind w:firstLine="0"/>
              <w:jc w:val="center"/>
              <w:rPr>
                <w:sz w:val="20"/>
                <w:szCs w:val="20"/>
              </w:rPr>
            </w:pPr>
            <w:r w:rsidRPr="00DF2E0E">
              <w:rPr>
                <w:sz w:val="21"/>
                <w:szCs w:val="21"/>
                <w:shd w:val="clear" w:color="auto" w:fill="FFFFFF"/>
              </w:rPr>
              <w:t>Сохранение и развитие культуры на территории Топчихинского сельсовета на 2023-2025 годы</w:t>
            </w:r>
          </w:p>
        </w:tc>
        <w:tc>
          <w:tcPr>
            <w:tcW w:w="2222" w:type="pct"/>
            <w:shd w:val="clear" w:color="auto" w:fill="auto"/>
            <w:vAlign w:val="center"/>
          </w:tcPr>
          <w:p w:rsidR="00256E1A" w:rsidRPr="00DF2E0E" w:rsidRDefault="00256E1A" w:rsidP="002D6E7C">
            <w:pPr>
              <w:spacing w:line="240" w:lineRule="auto"/>
              <w:ind w:firstLine="0"/>
              <w:contextualSpacing/>
              <w:jc w:val="center"/>
              <w:rPr>
                <w:rFonts w:eastAsia="Calibri"/>
                <w:sz w:val="20"/>
                <w:szCs w:val="20"/>
                <w:lang w:eastAsia="en-US"/>
              </w:rPr>
            </w:pPr>
            <w:r w:rsidRPr="00DF2E0E">
              <w:rPr>
                <w:sz w:val="21"/>
                <w:szCs w:val="21"/>
                <w:shd w:val="clear" w:color="auto" w:fill="FFFFFF"/>
              </w:rPr>
              <w:t>Постановление  Администрации Топчихинского сельсовета </w:t>
            </w:r>
            <w:hyperlink r:id="rId13" w:history="1">
              <w:r w:rsidRPr="00DF2E0E">
                <w:rPr>
                  <w:rStyle w:val="afd"/>
                  <w:color w:val="auto"/>
                  <w:sz w:val="21"/>
                  <w:szCs w:val="21"/>
                  <w:u w:val="none"/>
                  <w:bdr w:val="none" w:sz="0" w:space="0" w:color="auto" w:frame="1"/>
                  <w:shd w:val="clear" w:color="auto" w:fill="FFFFFF"/>
                </w:rPr>
                <w:t>14.10.2022г. №96</w:t>
              </w:r>
            </w:hyperlink>
          </w:p>
        </w:tc>
      </w:tr>
      <w:tr w:rsidR="00DF2E0E" w:rsidRPr="00DF2E0E" w:rsidTr="00DF2E0E">
        <w:trPr>
          <w:trHeight w:val="1460"/>
        </w:trPr>
        <w:tc>
          <w:tcPr>
            <w:tcW w:w="282" w:type="pct"/>
            <w:shd w:val="clear" w:color="auto" w:fill="auto"/>
            <w:vAlign w:val="center"/>
          </w:tcPr>
          <w:p w:rsidR="00256E1A" w:rsidRPr="00DF2E0E" w:rsidRDefault="00256E1A" w:rsidP="00D36BF3">
            <w:pPr>
              <w:numPr>
                <w:ilvl w:val="0"/>
                <w:numId w:val="28"/>
              </w:numPr>
              <w:tabs>
                <w:tab w:val="left" w:pos="284"/>
              </w:tabs>
              <w:spacing w:line="240" w:lineRule="auto"/>
              <w:ind w:left="0" w:firstLine="0"/>
              <w:contextualSpacing/>
              <w:jc w:val="center"/>
              <w:rPr>
                <w:rFonts w:eastAsia="Calibri"/>
                <w:b/>
                <w:sz w:val="20"/>
                <w:szCs w:val="20"/>
                <w:lang w:eastAsia="en-US"/>
              </w:rPr>
            </w:pPr>
          </w:p>
        </w:tc>
        <w:tc>
          <w:tcPr>
            <w:tcW w:w="2497" w:type="pct"/>
            <w:shd w:val="clear" w:color="auto" w:fill="auto"/>
            <w:vAlign w:val="center"/>
          </w:tcPr>
          <w:p w:rsidR="00256E1A" w:rsidRPr="00DF2E0E" w:rsidRDefault="00256E1A" w:rsidP="002D6E7C">
            <w:pPr>
              <w:spacing w:line="240" w:lineRule="auto"/>
              <w:ind w:firstLine="0"/>
              <w:jc w:val="center"/>
              <w:rPr>
                <w:rFonts w:eastAsia="Calibri"/>
                <w:sz w:val="20"/>
                <w:szCs w:val="20"/>
                <w:lang w:eastAsia="en-US"/>
              </w:rPr>
            </w:pPr>
            <w:r w:rsidRPr="00DF2E0E">
              <w:rPr>
                <w:sz w:val="21"/>
                <w:szCs w:val="21"/>
                <w:shd w:val="clear" w:color="auto" w:fill="FFFFFF"/>
              </w:rPr>
              <w:t xml:space="preserve">Благоустройство территории муниципального образования </w:t>
            </w:r>
            <w:proofErr w:type="spellStart"/>
            <w:r w:rsidRPr="00DF2E0E">
              <w:rPr>
                <w:sz w:val="21"/>
                <w:szCs w:val="21"/>
                <w:shd w:val="clear" w:color="auto" w:fill="FFFFFF"/>
              </w:rPr>
              <w:t>Топчихинский</w:t>
            </w:r>
            <w:proofErr w:type="spellEnd"/>
            <w:r w:rsidRPr="00DF2E0E">
              <w:rPr>
                <w:sz w:val="21"/>
                <w:szCs w:val="21"/>
                <w:shd w:val="clear" w:color="auto" w:fill="FFFFFF"/>
              </w:rPr>
              <w:t xml:space="preserve"> сельсовет Топчихинского района Алтайского края на 2023-2025 годы</w:t>
            </w:r>
          </w:p>
        </w:tc>
        <w:tc>
          <w:tcPr>
            <w:tcW w:w="2222" w:type="pct"/>
            <w:shd w:val="clear" w:color="auto" w:fill="auto"/>
            <w:vAlign w:val="center"/>
          </w:tcPr>
          <w:p w:rsidR="00256E1A" w:rsidRPr="00DF2E0E" w:rsidRDefault="00256E1A" w:rsidP="002D6E7C">
            <w:pPr>
              <w:spacing w:line="240" w:lineRule="auto"/>
              <w:ind w:firstLine="0"/>
              <w:contextualSpacing/>
              <w:jc w:val="center"/>
              <w:rPr>
                <w:rFonts w:eastAsia="Calibri"/>
                <w:sz w:val="20"/>
                <w:szCs w:val="20"/>
                <w:lang w:eastAsia="en-US"/>
              </w:rPr>
            </w:pPr>
            <w:r w:rsidRPr="00DF2E0E">
              <w:rPr>
                <w:sz w:val="21"/>
                <w:szCs w:val="21"/>
                <w:shd w:val="clear" w:color="auto" w:fill="FFFFFF"/>
              </w:rPr>
              <w:t>Постановление  Администрации Топчихинского сельсовета </w:t>
            </w:r>
            <w:hyperlink r:id="rId14" w:history="1">
              <w:r w:rsidRPr="00DF2E0E">
                <w:rPr>
                  <w:rStyle w:val="afd"/>
                  <w:color w:val="auto"/>
                  <w:sz w:val="21"/>
                  <w:szCs w:val="21"/>
                  <w:u w:val="none"/>
                  <w:bdr w:val="none" w:sz="0" w:space="0" w:color="auto" w:frame="1"/>
                  <w:shd w:val="clear" w:color="auto" w:fill="FFFFFF"/>
                </w:rPr>
                <w:t>14.10.2022г. №98</w:t>
              </w:r>
            </w:hyperlink>
            <w:r w:rsidRPr="00DF2E0E">
              <w:rPr>
                <w:sz w:val="21"/>
                <w:szCs w:val="21"/>
                <w:shd w:val="clear" w:color="auto" w:fill="FFFFFF"/>
              </w:rPr>
              <w:t> (изм. от </w:t>
            </w:r>
            <w:hyperlink r:id="rId15" w:history="1">
              <w:r w:rsidRPr="00DF2E0E">
                <w:rPr>
                  <w:rStyle w:val="afd"/>
                  <w:color w:val="auto"/>
                  <w:sz w:val="21"/>
                  <w:szCs w:val="21"/>
                  <w:u w:val="none"/>
                  <w:bdr w:val="none" w:sz="0" w:space="0" w:color="auto" w:frame="1"/>
                  <w:shd w:val="clear" w:color="auto" w:fill="FFFFFF"/>
                </w:rPr>
                <w:t>13.03.2023 №13</w:t>
              </w:r>
            </w:hyperlink>
            <w:r w:rsidRPr="00DF2E0E">
              <w:rPr>
                <w:sz w:val="21"/>
                <w:szCs w:val="21"/>
                <w:shd w:val="clear" w:color="auto" w:fill="FFFFFF"/>
              </w:rPr>
              <w:t>)</w:t>
            </w:r>
          </w:p>
        </w:tc>
      </w:tr>
      <w:tr w:rsidR="00DF2E0E" w:rsidRPr="00DF2E0E" w:rsidTr="00DF2E0E">
        <w:trPr>
          <w:trHeight w:val="1735"/>
        </w:trPr>
        <w:tc>
          <w:tcPr>
            <w:tcW w:w="282" w:type="pct"/>
            <w:shd w:val="clear" w:color="auto" w:fill="auto"/>
            <w:vAlign w:val="center"/>
          </w:tcPr>
          <w:p w:rsidR="00256E1A" w:rsidRPr="00DF2E0E" w:rsidRDefault="00256E1A" w:rsidP="00D36BF3">
            <w:pPr>
              <w:numPr>
                <w:ilvl w:val="0"/>
                <w:numId w:val="28"/>
              </w:numPr>
              <w:tabs>
                <w:tab w:val="left" w:pos="284"/>
              </w:tabs>
              <w:spacing w:line="240" w:lineRule="auto"/>
              <w:ind w:left="0" w:firstLine="0"/>
              <w:contextualSpacing/>
              <w:jc w:val="center"/>
              <w:rPr>
                <w:rFonts w:eastAsia="Calibri"/>
                <w:b/>
                <w:sz w:val="20"/>
                <w:szCs w:val="20"/>
                <w:lang w:eastAsia="en-US"/>
              </w:rPr>
            </w:pPr>
          </w:p>
        </w:tc>
        <w:tc>
          <w:tcPr>
            <w:tcW w:w="2497" w:type="pct"/>
            <w:shd w:val="clear" w:color="auto" w:fill="auto"/>
            <w:vAlign w:val="center"/>
          </w:tcPr>
          <w:p w:rsidR="00256E1A" w:rsidRPr="00DF2E0E" w:rsidRDefault="00256E1A" w:rsidP="002D6E7C">
            <w:pPr>
              <w:autoSpaceDE w:val="0"/>
              <w:autoSpaceDN w:val="0"/>
              <w:adjustRightInd w:val="0"/>
              <w:spacing w:line="240" w:lineRule="auto"/>
              <w:ind w:firstLine="0"/>
              <w:jc w:val="center"/>
              <w:rPr>
                <w:rFonts w:eastAsia="Calibri"/>
                <w:sz w:val="20"/>
                <w:szCs w:val="20"/>
                <w:lang w:eastAsia="en-US"/>
              </w:rPr>
            </w:pPr>
            <w:r w:rsidRPr="00DF2E0E">
              <w:rPr>
                <w:sz w:val="21"/>
                <w:szCs w:val="21"/>
                <w:shd w:val="clear" w:color="auto" w:fill="FFFFFF"/>
              </w:rPr>
              <w:t xml:space="preserve">Формирование комфортной городской среды на территории муниципального образования </w:t>
            </w:r>
            <w:proofErr w:type="spellStart"/>
            <w:r w:rsidRPr="00DF2E0E">
              <w:rPr>
                <w:sz w:val="21"/>
                <w:szCs w:val="21"/>
                <w:shd w:val="clear" w:color="auto" w:fill="FFFFFF"/>
              </w:rPr>
              <w:t>Топчихинский</w:t>
            </w:r>
            <w:proofErr w:type="spellEnd"/>
            <w:r w:rsidRPr="00DF2E0E">
              <w:rPr>
                <w:sz w:val="21"/>
                <w:szCs w:val="21"/>
                <w:shd w:val="clear" w:color="auto" w:fill="FFFFFF"/>
              </w:rPr>
              <w:t xml:space="preserve"> сельсовет Топчихинского  района Алтайского края  на 2018 – 2022 годы</w:t>
            </w:r>
          </w:p>
        </w:tc>
        <w:tc>
          <w:tcPr>
            <w:tcW w:w="2222" w:type="pct"/>
            <w:shd w:val="clear" w:color="auto" w:fill="auto"/>
            <w:vAlign w:val="center"/>
          </w:tcPr>
          <w:p w:rsidR="00256E1A" w:rsidRPr="00DF2E0E" w:rsidRDefault="00256E1A" w:rsidP="00256E1A">
            <w:pPr>
              <w:spacing w:line="240" w:lineRule="auto"/>
              <w:ind w:firstLine="0"/>
              <w:contextualSpacing/>
              <w:jc w:val="center"/>
              <w:rPr>
                <w:rFonts w:eastAsia="Calibri"/>
                <w:sz w:val="20"/>
                <w:szCs w:val="20"/>
                <w:lang w:eastAsia="en-US"/>
              </w:rPr>
            </w:pPr>
            <w:r w:rsidRPr="00DF2E0E">
              <w:rPr>
                <w:sz w:val="21"/>
                <w:szCs w:val="21"/>
                <w:shd w:val="clear" w:color="auto" w:fill="FFFFFF"/>
              </w:rPr>
              <w:t>Постановление  Администрации Топчихинского сельсовета от </w:t>
            </w:r>
            <w:hyperlink r:id="rId16" w:history="1">
              <w:r w:rsidRPr="00DF2E0E">
                <w:rPr>
                  <w:rStyle w:val="afd"/>
                  <w:color w:val="auto"/>
                  <w:sz w:val="21"/>
                  <w:szCs w:val="21"/>
                  <w:u w:val="none"/>
                  <w:bdr w:val="none" w:sz="0" w:space="0" w:color="auto" w:frame="1"/>
                  <w:shd w:val="clear" w:color="auto" w:fill="FFFFFF"/>
                </w:rPr>
                <w:t>09.10.2021 №82</w:t>
              </w:r>
            </w:hyperlink>
            <w:r w:rsidRPr="00DF2E0E">
              <w:rPr>
                <w:sz w:val="21"/>
                <w:szCs w:val="21"/>
                <w:shd w:val="clear" w:color="auto" w:fill="FFFFFF"/>
              </w:rPr>
              <w:t> (</w:t>
            </w:r>
            <w:hyperlink r:id="rId17" w:history="1">
              <w:r w:rsidRPr="00DF2E0E">
                <w:rPr>
                  <w:rStyle w:val="afd"/>
                  <w:color w:val="auto"/>
                  <w:sz w:val="21"/>
                  <w:szCs w:val="21"/>
                  <w:u w:val="none"/>
                  <w:bdr w:val="none" w:sz="0" w:space="0" w:color="auto" w:frame="1"/>
                  <w:shd w:val="clear" w:color="auto" w:fill="FFFFFF"/>
                </w:rPr>
                <w:t>приложение</w:t>
              </w:r>
            </w:hyperlink>
            <w:r w:rsidRPr="00DF2E0E">
              <w:rPr>
                <w:sz w:val="21"/>
                <w:szCs w:val="21"/>
                <w:shd w:val="clear" w:color="auto" w:fill="FFFFFF"/>
              </w:rPr>
              <w:t>))</w:t>
            </w:r>
          </w:p>
        </w:tc>
      </w:tr>
      <w:tr w:rsidR="00DF2E0E" w:rsidRPr="00DF2E0E" w:rsidTr="00DF2E0E">
        <w:trPr>
          <w:trHeight w:val="2535"/>
        </w:trPr>
        <w:tc>
          <w:tcPr>
            <w:tcW w:w="282" w:type="pct"/>
            <w:shd w:val="clear" w:color="auto" w:fill="auto"/>
            <w:vAlign w:val="center"/>
          </w:tcPr>
          <w:p w:rsidR="00256E1A" w:rsidRPr="00DF2E0E" w:rsidRDefault="00256E1A" w:rsidP="00D36BF3">
            <w:pPr>
              <w:numPr>
                <w:ilvl w:val="0"/>
                <w:numId w:val="28"/>
              </w:numPr>
              <w:tabs>
                <w:tab w:val="left" w:pos="142"/>
                <w:tab w:val="left" w:pos="284"/>
              </w:tabs>
              <w:spacing w:line="240" w:lineRule="auto"/>
              <w:ind w:left="0" w:firstLine="0"/>
              <w:contextualSpacing/>
              <w:jc w:val="center"/>
              <w:rPr>
                <w:rFonts w:eastAsia="Calibri"/>
                <w:b/>
                <w:sz w:val="20"/>
                <w:szCs w:val="20"/>
                <w:lang w:eastAsia="en-US"/>
              </w:rPr>
            </w:pPr>
          </w:p>
        </w:tc>
        <w:tc>
          <w:tcPr>
            <w:tcW w:w="2497" w:type="pct"/>
            <w:shd w:val="clear" w:color="auto" w:fill="auto"/>
            <w:vAlign w:val="center"/>
          </w:tcPr>
          <w:p w:rsidR="00256E1A" w:rsidRPr="00DF2E0E" w:rsidRDefault="00256E1A" w:rsidP="002D6E7C">
            <w:pPr>
              <w:autoSpaceDE w:val="0"/>
              <w:autoSpaceDN w:val="0"/>
              <w:adjustRightInd w:val="0"/>
              <w:spacing w:line="240" w:lineRule="auto"/>
              <w:ind w:firstLine="0"/>
              <w:jc w:val="center"/>
              <w:rPr>
                <w:rFonts w:eastAsia="Calibri"/>
                <w:sz w:val="20"/>
                <w:szCs w:val="20"/>
                <w:lang w:eastAsia="en-US"/>
              </w:rPr>
            </w:pPr>
            <w:r w:rsidRPr="00DF2E0E">
              <w:rPr>
                <w:sz w:val="21"/>
                <w:szCs w:val="21"/>
                <w:shd w:val="clear" w:color="auto" w:fill="FFFFFF"/>
              </w:rPr>
              <w:t>Развитие физической культуры и спорта на территории Топчихинского сельсовета на 2023 – 2025 годы</w:t>
            </w:r>
          </w:p>
        </w:tc>
        <w:tc>
          <w:tcPr>
            <w:tcW w:w="2222" w:type="pct"/>
            <w:shd w:val="clear" w:color="auto" w:fill="auto"/>
            <w:vAlign w:val="center"/>
          </w:tcPr>
          <w:p w:rsidR="00256E1A" w:rsidRPr="00DF2E0E" w:rsidRDefault="00256E1A" w:rsidP="002D6E7C">
            <w:pPr>
              <w:spacing w:line="240" w:lineRule="auto"/>
              <w:ind w:firstLine="0"/>
              <w:contextualSpacing/>
              <w:jc w:val="center"/>
              <w:rPr>
                <w:rFonts w:eastAsia="Calibri"/>
                <w:sz w:val="20"/>
                <w:szCs w:val="20"/>
                <w:lang w:eastAsia="en-US"/>
              </w:rPr>
            </w:pPr>
            <w:r w:rsidRPr="00DF2E0E">
              <w:rPr>
                <w:sz w:val="21"/>
                <w:szCs w:val="21"/>
                <w:shd w:val="clear" w:color="auto" w:fill="FFFFFF"/>
              </w:rPr>
              <w:t>Постановление  Администрации Топчихинского сельсовета </w:t>
            </w:r>
            <w:hyperlink r:id="rId18" w:history="1">
              <w:r w:rsidRPr="00DF2E0E">
                <w:rPr>
                  <w:rStyle w:val="afd"/>
                  <w:color w:val="auto"/>
                  <w:sz w:val="21"/>
                  <w:szCs w:val="21"/>
                  <w:u w:val="none"/>
                  <w:bdr w:val="none" w:sz="0" w:space="0" w:color="auto" w:frame="1"/>
                  <w:shd w:val="clear" w:color="auto" w:fill="FFFFFF"/>
                </w:rPr>
                <w:t>14.10.2022г. № 99</w:t>
              </w:r>
            </w:hyperlink>
          </w:p>
        </w:tc>
      </w:tr>
      <w:tr w:rsidR="00DF2E0E" w:rsidRPr="00DF2E0E" w:rsidTr="00DF2E0E">
        <w:trPr>
          <w:trHeight w:val="2535"/>
        </w:trPr>
        <w:tc>
          <w:tcPr>
            <w:tcW w:w="282" w:type="pct"/>
            <w:shd w:val="clear" w:color="auto" w:fill="auto"/>
            <w:vAlign w:val="center"/>
          </w:tcPr>
          <w:p w:rsidR="00256E1A" w:rsidRPr="00DF2E0E" w:rsidRDefault="00256E1A" w:rsidP="00D36BF3">
            <w:pPr>
              <w:numPr>
                <w:ilvl w:val="0"/>
                <w:numId w:val="28"/>
              </w:numPr>
              <w:tabs>
                <w:tab w:val="left" w:pos="142"/>
                <w:tab w:val="left" w:pos="284"/>
              </w:tabs>
              <w:spacing w:line="240" w:lineRule="auto"/>
              <w:ind w:left="0" w:firstLine="0"/>
              <w:contextualSpacing/>
              <w:jc w:val="center"/>
              <w:rPr>
                <w:rFonts w:eastAsia="Calibri"/>
                <w:b/>
                <w:sz w:val="20"/>
                <w:szCs w:val="20"/>
                <w:lang w:eastAsia="en-US"/>
              </w:rPr>
            </w:pPr>
          </w:p>
        </w:tc>
        <w:tc>
          <w:tcPr>
            <w:tcW w:w="2497" w:type="pct"/>
            <w:shd w:val="clear" w:color="auto" w:fill="auto"/>
            <w:vAlign w:val="center"/>
          </w:tcPr>
          <w:p w:rsidR="00256E1A" w:rsidRPr="00DF2E0E" w:rsidRDefault="00256E1A" w:rsidP="002D6E7C">
            <w:pPr>
              <w:autoSpaceDE w:val="0"/>
              <w:autoSpaceDN w:val="0"/>
              <w:adjustRightInd w:val="0"/>
              <w:spacing w:line="240" w:lineRule="auto"/>
              <w:ind w:firstLine="0"/>
              <w:jc w:val="center"/>
              <w:rPr>
                <w:sz w:val="21"/>
                <w:szCs w:val="21"/>
                <w:shd w:val="clear" w:color="auto" w:fill="FFFFFF"/>
              </w:rPr>
            </w:pPr>
            <w:r w:rsidRPr="00DF2E0E">
              <w:rPr>
                <w:sz w:val="21"/>
                <w:szCs w:val="21"/>
                <w:shd w:val="clear" w:color="auto" w:fill="FFFFFF"/>
              </w:rPr>
              <w:t>Профилактика преступлений и иных правонарушений на территории Топчихинского сельсовета на 2023 – 2025 годы</w:t>
            </w:r>
          </w:p>
        </w:tc>
        <w:tc>
          <w:tcPr>
            <w:tcW w:w="2222" w:type="pct"/>
            <w:shd w:val="clear" w:color="auto" w:fill="auto"/>
            <w:vAlign w:val="center"/>
          </w:tcPr>
          <w:p w:rsidR="00256E1A" w:rsidRPr="00DF2E0E" w:rsidRDefault="00256E1A" w:rsidP="002D6E7C">
            <w:pPr>
              <w:spacing w:line="240" w:lineRule="auto"/>
              <w:ind w:firstLine="0"/>
              <w:contextualSpacing/>
              <w:jc w:val="center"/>
              <w:rPr>
                <w:sz w:val="21"/>
                <w:szCs w:val="21"/>
                <w:shd w:val="clear" w:color="auto" w:fill="FFFFFF"/>
              </w:rPr>
            </w:pPr>
            <w:r w:rsidRPr="00DF2E0E">
              <w:rPr>
                <w:sz w:val="21"/>
                <w:szCs w:val="21"/>
                <w:shd w:val="clear" w:color="auto" w:fill="FFFFFF"/>
              </w:rPr>
              <w:t>Постановление  Администрации Топчихинского сельсовета </w:t>
            </w:r>
            <w:hyperlink r:id="rId19" w:history="1">
              <w:r w:rsidRPr="00DF2E0E">
                <w:rPr>
                  <w:rStyle w:val="afd"/>
                  <w:color w:val="auto"/>
                  <w:sz w:val="21"/>
                  <w:szCs w:val="21"/>
                  <w:u w:val="none"/>
                  <w:bdr w:val="none" w:sz="0" w:space="0" w:color="auto" w:frame="1"/>
                  <w:shd w:val="clear" w:color="auto" w:fill="FFFFFF"/>
                </w:rPr>
                <w:t>14.10.2022г. № 100</w:t>
              </w:r>
            </w:hyperlink>
          </w:p>
        </w:tc>
      </w:tr>
      <w:tr w:rsidR="00DF2E0E" w:rsidRPr="00DF2E0E" w:rsidTr="00DF2E0E">
        <w:trPr>
          <w:trHeight w:val="2535"/>
        </w:trPr>
        <w:tc>
          <w:tcPr>
            <w:tcW w:w="282" w:type="pct"/>
            <w:shd w:val="clear" w:color="auto" w:fill="auto"/>
            <w:vAlign w:val="center"/>
          </w:tcPr>
          <w:p w:rsidR="00256E1A" w:rsidRPr="00DF2E0E" w:rsidRDefault="00256E1A" w:rsidP="00D36BF3">
            <w:pPr>
              <w:numPr>
                <w:ilvl w:val="0"/>
                <w:numId w:val="28"/>
              </w:numPr>
              <w:tabs>
                <w:tab w:val="left" w:pos="142"/>
                <w:tab w:val="left" w:pos="284"/>
              </w:tabs>
              <w:spacing w:line="240" w:lineRule="auto"/>
              <w:ind w:left="0" w:firstLine="0"/>
              <w:contextualSpacing/>
              <w:jc w:val="center"/>
              <w:rPr>
                <w:rFonts w:eastAsia="Calibri"/>
                <w:b/>
                <w:sz w:val="20"/>
                <w:szCs w:val="20"/>
                <w:lang w:eastAsia="en-US"/>
              </w:rPr>
            </w:pPr>
          </w:p>
        </w:tc>
        <w:tc>
          <w:tcPr>
            <w:tcW w:w="2497" w:type="pct"/>
            <w:shd w:val="clear" w:color="auto" w:fill="auto"/>
            <w:vAlign w:val="center"/>
          </w:tcPr>
          <w:p w:rsidR="00256E1A" w:rsidRPr="00DF2E0E" w:rsidRDefault="00256E1A" w:rsidP="002D6E7C">
            <w:pPr>
              <w:autoSpaceDE w:val="0"/>
              <w:autoSpaceDN w:val="0"/>
              <w:adjustRightInd w:val="0"/>
              <w:spacing w:line="240" w:lineRule="auto"/>
              <w:ind w:firstLine="0"/>
              <w:jc w:val="center"/>
              <w:rPr>
                <w:sz w:val="21"/>
                <w:szCs w:val="21"/>
                <w:shd w:val="clear" w:color="auto" w:fill="FFFFFF"/>
              </w:rPr>
            </w:pPr>
            <w:r w:rsidRPr="00DF2E0E">
              <w:rPr>
                <w:sz w:val="21"/>
                <w:szCs w:val="21"/>
                <w:shd w:val="clear" w:color="auto" w:fill="FFFFFF"/>
              </w:rPr>
              <w:t>Развитие малого и среднего предпринимательства на территории Топчихинского сельсовета» на 2020-2025 годы</w:t>
            </w:r>
          </w:p>
        </w:tc>
        <w:tc>
          <w:tcPr>
            <w:tcW w:w="2222" w:type="pct"/>
            <w:shd w:val="clear" w:color="auto" w:fill="auto"/>
            <w:vAlign w:val="center"/>
          </w:tcPr>
          <w:p w:rsidR="00256E1A" w:rsidRPr="00DF2E0E" w:rsidRDefault="00256E1A" w:rsidP="00256E1A">
            <w:pPr>
              <w:spacing w:line="240" w:lineRule="auto"/>
              <w:ind w:firstLine="0"/>
              <w:contextualSpacing/>
              <w:jc w:val="center"/>
              <w:rPr>
                <w:sz w:val="21"/>
                <w:szCs w:val="21"/>
                <w:shd w:val="clear" w:color="auto" w:fill="FFFFFF"/>
              </w:rPr>
            </w:pPr>
            <w:r w:rsidRPr="00DF2E0E">
              <w:rPr>
                <w:sz w:val="21"/>
                <w:szCs w:val="21"/>
                <w:shd w:val="clear" w:color="auto" w:fill="FFFFFF"/>
              </w:rPr>
              <w:t>Постановление  Администрации Топчихинского сельсовета </w:t>
            </w:r>
            <w:r w:rsidRPr="00DF2E0E">
              <w:t xml:space="preserve"> </w:t>
            </w:r>
            <w:hyperlink r:id="rId20" w:history="1">
              <w:r w:rsidRPr="00DF2E0E">
                <w:rPr>
                  <w:rStyle w:val="afd"/>
                  <w:color w:val="auto"/>
                  <w:sz w:val="21"/>
                  <w:szCs w:val="21"/>
                  <w:u w:val="none"/>
                  <w:bdr w:val="none" w:sz="0" w:space="0" w:color="auto" w:frame="1"/>
                  <w:shd w:val="clear" w:color="auto" w:fill="FFFFFF"/>
                </w:rPr>
                <w:t>25.11.2020 №109</w:t>
              </w:r>
            </w:hyperlink>
          </w:p>
        </w:tc>
      </w:tr>
    </w:tbl>
    <w:p w:rsidR="004353D1" w:rsidRPr="000D6BE3" w:rsidRDefault="004353D1" w:rsidP="004353D1">
      <w:pPr>
        <w:spacing w:line="276" w:lineRule="auto"/>
        <w:ind w:firstLine="709"/>
        <w:contextualSpacing/>
        <w:jc w:val="center"/>
        <w:rPr>
          <w:rFonts w:eastAsia="Calibri"/>
          <w:b/>
          <w:sz w:val="16"/>
          <w:szCs w:val="16"/>
          <w:lang w:eastAsia="en-US"/>
        </w:rPr>
      </w:pPr>
    </w:p>
    <w:p w:rsidR="004353D1" w:rsidRPr="000D6BE3" w:rsidRDefault="004353D1" w:rsidP="004353D1">
      <w:pPr>
        <w:spacing w:line="240" w:lineRule="auto"/>
        <w:ind w:firstLine="709"/>
        <w:rPr>
          <w:rFonts w:eastAsia="Calibri"/>
          <w:lang w:eastAsia="en-US"/>
        </w:rPr>
        <w:sectPr w:rsidR="004353D1" w:rsidRPr="000D6BE3" w:rsidSect="0020064E">
          <w:footerReference w:type="default" r:id="rId21"/>
          <w:footerReference w:type="first" r:id="rId22"/>
          <w:pgSz w:w="11906" w:h="16838"/>
          <w:pgMar w:top="1134" w:right="851" w:bottom="1134" w:left="1134" w:header="567" w:footer="567" w:gutter="0"/>
          <w:pgNumType w:start="3"/>
          <w:cols w:space="708"/>
          <w:titlePg/>
          <w:docGrid w:linePitch="360"/>
        </w:sectPr>
      </w:pPr>
    </w:p>
    <w:p w:rsidR="008C7D3B" w:rsidRPr="000D6BE3" w:rsidRDefault="00283288" w:rsidP="00D36BF3">
      <w:pPr>
        <w:numPr>
          <w:ilvl w:val="0"/>
          <w:numId w:val="29"/>
        </w:numPr>
        <w:tabs>
          <w:tab w:val="left" w:pos="567"/>
        </w:tabs>
        <w:spacing w:before="240" w:after="240" w:line="240" w:lineRule="auto"/>
        <w:ind w:left="0" w:firstLine="0"/>
        <w:jc w:val="center"/>
        <w:outlineLvl w:val="0"/>
        <w:rPr>
          <w:b/>
          <w:caps/>
          <w:sz w:val="28"/>
        </w:rPr>
      </w:pPr>
      <w:bookmarkStart w:id="4" w:name="_Toc163124872"/>
      <w:bookmarkStart w:id="5" w:name="_Toc202174884"/>
      <w:r w:rsidRPr="000D6BE3">
        <w:rPr>
          <w:b/>
          <w:caps/>
          <w:sz w:val="28"/>
        </w:rPr>
        <w:lastRenderedPageBreak/>
        <w:t xml:space="preserve">Обоснование выбранного варианта размещения объектов местного значения </w:t>
      </w:r>
      <w:r w:rsidR="0075120D">
        <w:rPr>
          <w:b/>
          <w:caps/>
          <w:sz w:val="28"/>
        </w:rPr>
        <w:t xml:space="preserve">Топчихинского </w:t>
      </w:r>
      <w:r w:rsidRPr="000D6BE3">
        <w:rPr>
          <w:b/>
          <w:caps/>
          <w:sz w:val="28"/>
        </w:rPr>
        <w:t>сельсовета на основе анализа использования соответствующей территории, возможных направлений ее развития и прогнозируемых ограничений ее использования</w:t>
      </w:r>
      <w:bookmarkEnd w:id="4"/>
      <w:bookmarkEnd w:id="5"/>
      <w:r w:rsidRPr="000D6BE3">
        <w:rPr>
          <w:b/>
          <w:caps/>
          <w:sz w:val="28"/>
        </w:rPr>
        <w:t xml:space="preserve"> </w:t>
      </w:r>
    </w:p>
    <w:p w:rsidR="008C7D3B" w:rsidRPr="000D6BE3" w:rsidRDefault="008C7D3B" w:rsidP="00A336B2">
      <w:pPr>
        <w:spacing w:before="240" w:after="240" w:line="240" w:lineRule="auto"/>
        <w:ind w:firstLine="709"/>
        <w:outlineLvl w:val="0"/>
        <w:rPr>
          <w:b/>
          <w:sz w:val="28"/>
          <w:szCs w:val="28"/>
        </w:rPr>
      </w:pPr>
      <w:bookmarkStart w:id="6" w:name="_Toc163124873"/>
      <w:bookmarkStart w:id="7" w:name="_Toc202174885"/>
      <w:r w:rsidRPr="000D6BE3">
        <w:rPr>
          <w:b/>
          <w:sz w:val="28"/>
          <w:szCs w:val="28"/>
        </w:rPr>
        <w:t>2.1. Географическое положение</w:t>
      </w:r>
      <w:bookmarkEnd w:id="6"/>
      <w:bookmarkEnd w:id="7"/>
    </w:p>
    <w:p w:rsidR="00022F68" w:rsidRPr="00022F68" w:rsidRDefault="00022F68" w:rsidP="00DF2E0E">
      <w:pPr>
        <w:spacing w:line="240" w:lineRule="auto"/>
        <w:ind w:firstLine="709"/>
        <w:contextualSpacing/>
        <w:rPr>
          <w:rFonts w:eastAsia="Calibri"/>
          <w:sz w:val="28"/>
          <w:lang w:eastAsia="en-US"/>
        </w:rPr>
      </w:pPr>
      <w:proofErr w:type="spellStart"/>
      <w:r w:rsidRPr="00022F68">
        <w:rPr>
          <w:rFonts w:eastAsia="Calibri"/>
          <w:sz w:val="28"/>
          <w:lang w:eastAsia="en-US"/>
        </w:rPr>
        <w:t>Топчихинский</w:t>
      </w:r>
      <w:proofErr w:type="spellEnd"/>
      <w:r w:rsidRPr="00022F68">
        <w:rPr>
          <w:rFonts w:eastAsia="Calibri"/>
          <w:sz w:val="28"/>
          <w:lang w:eastAsia="en-US"/>
        </w:rPr>
        <w:t xml:space="preserve"> район расположен в центральной части Алтайского края. Село Топчиха является районным центром Топчихинского района и административным центром сельсовета. Село Топчиха, возникшее позднее прочих сел района, находится на расстоянии 90 км от краевого центра. Его история связана с началом строительства в 1913 году железной дороги от Новониколаевска (ныне Новосибирск) до Семипалатинска. Первые поезда пошли через станцию Топчиха в 1915 году. Через село проходят железная и автомобильная дороги, связывающие его с Барнаулом, Новосибирском, Казахстаном и Средней Азией. Железной дорогой поселок разделен на две части (северную и южную). </w:t>
      </w:r>
    </w:p>
    <w:p w:rsidR="00022F68" w:rsidRPr="00022F68" w:rsidRDefault="00022F68" w:rsidP="00DF2E0E">
      <w:pPr>
        <w:spacing w:line="240" w:lineRule="auto"/>
        <w:ind w:firstLine="709"/>
        <w:contextualSpacing/>
        <w:rPr>
          <w:rFonts w:eastAsia="Calibri"/>
          <w:sz w:val="28"/>
          <w:lang w:eastAsia="en-US"/>
        </w:rPr>
      </w:pPr>
      <w:r w:rsidRPr="00022F68">
        <w:rPr>
          <w:rFonts w:eastAsia="Calibri"/>
          <w:sz w:val="28"/>
          <w:lang w:eastAsia="en-US"/>
        </w:rPr>
        <w:t>Площадь Топчихинского сельсовета по данным ЕГРН 3919,78 га.</w:t>
      </w:r>
    </w:p>
    <w:p w:rsidR="00EA7192" w:rsidRPr="000D6BE3" w:rsidRDefault="00A217D2" w:rsidP="00A336B2">
      <w:pPr>
        <w:spacing w:before="240" w:after="240" w:line="240" w:lineRule="auto"/>
        <w:ind w:firstLine="709"/>
        <w:outlineLvl w:val="0"/>
        <w:rPr>
          <w:b/>
          <w:sz w:val="28"/>
          <w:szCs w:val="28"/>
        </w:rPr>
      </w:pPr>
      <w:bookmarkStart w:id="8" w:name="_Toc202174886"/>
      <w:bookmarkStart w:id="9" w:name="_Toc262560649"/>
      <w:bookmarkStart w:id="10" w:name="_Toc262561744"/>
      <w:r w:rsidRPr="000D6BE3">
        <w:rPr>
          <w:b/>
          <w:sz w:val="28"/>
          <w:szCs w:val="28"/>
        </w:rPr>
        <w:t>2.</w:t>
      </w:r>
      <w:r w:rsidR="000F62D8" w:rsidRPr="000D6BE3">
        <w:rPr>
          <w:b/>
          <w:sz w:val="28"/>
          <w:szCs w:val="28"/>
        </w:rPr>
        <w:t>2</w:t>
      </w:r>
      <w:r w:rsidRPr="000D6BE3">
        <w:rPr>
          <w:b/>
          <w:sz w:val="28"/>
          <w:szCs w:val="28"/>
        </w:rPr>
        <w:t>.</w:t>
      </w:r>
      <w:r w:rsidR="000F62D8" w:rsidRPr="000D6BE3">
        <w:rPr>
          <w:b/>
          <w:sz w:val="28"/>
          <w:szCs w:val="28"/>
        </w:rPr>
        <w:t xml:space="preserve"> </w:t>
      </w:r>
      <w:bookmarkStart w:id="11" w:name="_Toc163124874"/>
      <w:r w:rsidR="00EA7192" w:rsidRPr="000D6BE3">
        <w:rPr>
          <w:b/>
          <w:sz w:val="28"/>
          <w:szCs w:val="28"/>
        </w:rPr>
        <w:t>Природные условия и ресурсы территории</w:t>
      </w:r>
      <w:bookmarkEnd w:id="8"/>
      <w:bookmarkEnd w:id="11"/>
    </w:p>
    <w:p w:rsidR="00EA7192" w:rsidRPr="000D6BE3" w:rsidRDefault="00207968" w:rsidP="00354FD8">
      <w:pPr>
        <w:spacing w:before="240" w:after="240" w:line="240" w:lineRule="auto"/>
        <w:ind w:firstLine="1134"/>
        <w:outlineLvl w:val="2"/>
        <w:rPr>
          <w:b/>
          <w:i/>
          <w:sz w:val="28"/>
          <w:szCs w:val="28"/>
        </w:rPr>
      </w:pPr>
      <w:bookmarkStart w:id="12" w:name="_Toc202174887"/>
      <w:r w:rsidRPr="000D6BE3">
        <w:rPr>
          <w:b/>
          <w:i/>
          <w:sz w:val="28"/>
          <w:szCs w:val="28"/>
        </w:rPr>
        <w:t>2.2</w:t>
      </w:r>
      <w:r w:rsidR="00EA7192" w:rsidRPr="000D6BE3">
        <w:rPr>
          <w:b/>
          <w:i/>
          <w:sz w:val="28"/>
          <w:szCs w:val="28"/>
        </w:rPr>
        <w:t>.</w:t>
      </w:r>
      <w:r w:rsidRPr="000D6BE3">
        <w:rPr>
          <w:b/>
          <w:i/>
          <w:sz w:val="28"/>
          <w:szCs w:val="28"/>
        </w:rPr>
        <w:t>1.</w:t>
      </w:r>
      <w:r w:rsidR="00EA7192" w:rsidRPr="000D6BE3">
        <w:rPr>
          <w:b/>
          <w:i/>
          <w:sz w:val="28"/>
          <w:szCs w:val="28"/>
        </w:rPr>
        <w:t xml:space="preserve"> </w:t>
      </w:r>
      <w:r w:rsidR="00652202" w:rsidRPr="000D6BE3">
        <w:rPr>
          <w:b/>
          <w:i/>
          <w:sz w:val="28"/>
          <w:szCs w:val="28"/>
        </w:rPr>
        <w:t>Г</w:t>
      </w:r>
      <w:r w:rsidR="00EA7192" w:rsidRPr="000D6BE3">
        <w:rPr>
          <w:b/>
          <w:i/>
          <w:sz w:val="28"/>
          <w:szCs w:val="28"/>
        </w:rPr>
        <w:t>еологическая характеристика</w:t>
      </w:r>
      <w:bookmarkEnd w:id="12"/>
    </w:p>
    <w:p w:rsidR="00022F68" w:rsidRPr="00022F68" w:rsidRDefault="00022F68" w:rsidP="00022F68">
      <w:pPr>
        <w:widowControl w:val="0"/>
        <w:spacing w:line="240" w:lineRule="auto"/>
        <w:ind w:firstLine="709"/>
        <w:rPr>
          <w:sz w:val="28"/>
          <w:szCs w:val="28"/>
        </w:rPr>
      </w:pPr>
      <w:bookmarkStart w:id="13" w:name="_Toc262560651"/>
      <w:bookmarkStart w:id="14" w:name="_Toc262561746"/>
      <w:bookmarkEnd w:id="9"/>
      <w:bookmarkEnd w:id="10"/>
      <w:r w:rsidRPr="00022F68">
        <w:rPr>
          <w:sz w:val="28"/>
          <w:szCs w:val="28"/>
        </w:rPr>
        <w:t xml:space="preserve">МО </w:t>
      </w:r>
      <w:proofErr w:type="spellStart"/>
      <w:r w:rsidRPr="00022F68">
        <w:rPr>
          <w:sz w:val="28"/>
          <w:szCs w:val="28"/>
        </w:rPr>
        <w:t>Топчихинский</w:t>
      </w:r>
      <w:proofErr w:type="spellEnd"/>
      <w:r w:rsidRPr="00022F68">
        <w:rPr>
          <w:sz w:val="28"/>
          <w:szCs w:val="28"/>
        </w:rPr>
        <w:t xml:space="preserve"> сельсовет расположен в равнинной части края. Данной территории соответствуют аллювиальные отложения четвертичной системы. Отложения сложены суглинками, супесями, песком, гравием, галечником с валунами. Фундамент был сложен в среднем </w:t>
      </w:r>
      <w:proofErr w:type="spellStart"/>
      <w:r w:rsidRPr="00022F68">
        <w:rPr>
          <w:sz w:val="28"/>
          <w:szCs w:val="28"/>
        </w:rPr>
        <w:t>протеразое</w:t>
      </w:r>
      <w:proofErr w:type="spellEnd"/>
      <w:r w:rsidRPr="00022F68">
        <w:rPr>
          <w:sz w:val="28"/>
          <w:szCs w:val="28"/>
        </w:rPr>
        <w:t xml:space="preserve"> кристаллическими сланцами, гнейсами.</w:t>
      </w:r>
    </w:p>
    <w:p w:rsidR="00022F68" w:rsidRPr="00022F68" w:rsidRDefault="00022F68" w:rsidP="00022F68">
      <w:pPr>
        <w:widowControl w:val="0"/>
        <w:spacing w:line="240" w:lineRule="auto"/>
        <w:ind w:firstLine="709"/>
        <w:rPr>
          <w:sz w:val="28"/>
          <w:szCs w:val="28"/>
        </w:rPr>
      </w:pPr>
      <w:r w:rsidRPr="00022F68">
        <w:rPr>
          <w:sz w:val="28"/>
          <w:szCs w:val="28"/>
        </w:rPr>
        <w:t xml:space="preserve">В тектоническом строении данная территория располагается на </w:t>
      </w:r>
      <w:bookmarkStart w:id="15" w:name="_GoBack"/>
      <w:bookmarkEnd w:id="15"/>
      <w:r w:rsidR="006153F6" w:rsidRPr="00022F68">
        <w:rPr>
          <w:sz w:val="28"/>
          <w:szCs w:val="28"/>
        </w:rPr>
        <w:t>ЗападноСибирской</w:t>
      </w:r>
      <w:r w:rsidRPr="00022F68">
        <w:rPr>
          <w:sz w:val="28"/>
          <w:szCs w:val="28"/>
        </w:rPr>
        <w:t xml:space="preserve"> плите и относится к </w:t>
      </w:r>
      <w:proofErr w:type="spellStart"/>
      <w:r w:rsidRPr="00022F68">
        <w:rPr>
          <w:sz w:val="28"/>
          <w:szCs w:val="28"/>
        </w:rPr>
        <w:t>Бийско</w:t>
      </w:r>
      <w:proofErr w:type="spellEnd"/>
      <w:r w:rsidRPr="00022F68">
        <w:rPr>
          <w:sz w:val="28"/>
          <w:szCs w:val="28"/>
        </w:rPr>
        <w:t>-Барнаульской впадине.</w:t>
      </w:r>
    </w:p>
    <w:p w:rsidR="00155263" w:rsidRPr="000D6BE3" w:rsidRDefault="00155263" w:rsidP="00155263">
      <w:pPr>
        <w:spacing w:before="240" w:after="240" w:line="240" w:lineRule="auto"/>
        <w:ind w:firstLine="1134"/>
        <w:outlineLvl w:val="2"/>
        <w:rPr>
          <w:b/>
          <w:i/>
          <w:sz w:val="28"/>
          <w:szCs w:val="28"/>
        </w:rPr>
      </w:pPr>
      <w:bookmarkStart w:id="16" w:name="_Toc202174888"/>
      <w:r w:rsidRPr="000D6BE3">
        <w:rPr>
          <w:b/>
          <w:i/>
          <w:sz w:val="28"/>
          <w:szCs w:val="28"/>
        </w:rPr>
        <w:t>2.2.2. Рельеф</w:t>
      </w:r>
      <w:bookmarkEnd w:id="13"/>
      <w:bookmarkEnd w:id="14"/>
      <w:bookmarkEnd w:id="16"/>
    </w:p>
    <w:p w:rsidR="00022F68" w:rsidRPr="00022F68" w:rsidRDefault="00022F68" w:rsidP="00DF2E0E">
      <w:pPr>
        <w:pStyle w:val="a4"/>
        <w:spacing w:after="0" w:line="240" w:lineRule="auto"/>
        <w:ind w:firstLine="709"/>
        <w:rPr>
          <w:sz w:val="28"/>
          <w:szCs w:val="28"/>
        </w:rPr>
      </w:pPr>
      <w:r w:rsidRPr="00022F68">
        <w:rPr>
          <w:sz w:val="28"/>
          <w:szCs w:val="28"/>
        </w:rPr>
        <w:t xml:space="preserve">Территория сельсовета расположена на Приобском плато и представляет собой </w:t>
      </w:r>
      <w:proofErr w:type="spellStart"/>
      <w:r w:rsidRPr="00022F68">
        <w:rPr>
          <w:sz w:val="28"/>
          <w:szCs w:val="28"/>
        </w:rPr>
        <w:t>увалообразную</w:t>
      </w:r>
      <w:proofErr w:type="spellEnd"/>
      <w:r w:rsidRPr="00022F68">
        <w:rPr>
          <w:sz w:val="28"/>
          <w:szCs w:val="28"/>
        </w:rPr>
        <w:t xml:space="preserve"> равнину, расчлененную логами и балками на ряд </w:t>
      </w:r>
      <w:proofErr w:type="spellStart"/>
      <w:r w:rsidRPr="00022F68">
        <w:rPr>
          <w:sz w:val="28"/>
          <w:szCs w:val="28"/>
        </w:rPr>
        <w:t>увалообразных</w:t>
      </w:r>
      <w:proofErr w:type="spellEnd"/>
      <w:r w:rsidRPr="00022F68">
        <w:rPr>
          <w:sz w:val="28"/>
          <w:szCs w:val="28"/>
        </w:rPr>
        <w:t xml:space="preserve"> повышений. Рельеф села Топчиха умеренно всхолмленный, с общим уклоном в юго-западном направлении. Абсолютные отметки колеблются в пределах 175-214,5 м.</w:t>
      </w:r>
    </w:p>
    <w:p w:rsidR="006469F4" w:rsidRPr="000D6BE3" w:rsidRDefault="00810ED7" w:rsidP="006469F4">
      <w:pPr>
        <w:spacing w:before="240" w:after="240" w:line="240" w:lineRule="auto"/>
        <w:ind w:firstLine="1134"/>
        <w:outlineLvl w:val="2"/>
        <w:rPr>
          <w:b/>
          <w:i/>
          <w:sz w:val="28"/>
          <w:szCs w:val="28"/>
        </w:rPr>
      </w:pPr>
      <w:r w:rsidRPr="000D6BE3">
        <w:rPr>
          <w:b/>
          <w:i/>
          <w:sz w:val="28"/>
          <w:szCs w:val="28"/>
        </w:rPr>
        <w:br w:type="page"/>
      </w:r>
      <w:bookmarkStart w:id="17" w:name="_Toc202174889"/>
      <w:r w:rsidR="006469F4" w:rsidRPr="000D6BE3">
        <w:rPr>
          <w:b/>
          <w:i/>
          <w:sz w:val="28"/>
          <w:szCs w:val="28"/>
        </w:rPr>
        <w:lastRenderedPageBreak/>
        <w:t>2.2.3. Климат</w:t>
      </w:r>
      <w:bookmarkEnd w:id="17"/>
    </w:p>
    <w:p w:rsidR="00022F68" w:rsidRPr="00022F68" w:rsidRDefault="00022F68" w:rsidP="00DF2E0E">
      <w:pPr>
        <w:widowControl w:val="0"/>
        <w:spacing w:line="240" w:lineRule="auto"/>
        <w:ind w:firstLine="709"/>
        <w:rPr>
          <w:sz w:val="28"/>
        </w:rPr>
      </w:pPr>
      <w:bookmarkStart w:id="18" w:name="_Toc262560652"/>
      <w:bookmarkStart w:id="19" w:name="_Toc262561747"/>
      <w:r w:rsidRPr="00022F68">
        <w:rPr>
          <w:sz w:val="28"/>
        </w:rPr>
        <w:t xml:space="preserve">Климат территории муниципального образования континентальный, характеризуется продолжительной холодной зимой, коротким умеренно - жарким летом. </w:t>
      </w:r>
    </w:p>
    <w:p w:rsidR="00022F68" w:rsidRPr="00022F68" w:rsidRDefault="00022F68" w:rsidP="00DF2E0E">
      <w:pPr>
        <w:widowControl w:val="0"/>
        <w:spacing w:line="240" w:lineRule="auto"/>
        <w:ind w:firstLine="709"/>
        <w:rPr>
          <w:sz w:val="28"/>
        </w:rPr>
      </w:pPr>
      <w:r w:rsidRPr="00022F68">
        <w:rPr>
          <w:sz w:val="28"/>
        </w:rPr>
        <w:t>Средняя температура воздуха самого теплого месяца (июля) 18-21оС. Максимальная температура воздуха в отдельные годы может достигать 40оС. Самый холодный месяц – январь. Средняя температура воздуха в январе -16, -20о С. Абсолютный минимум может достигать в отдельные годы -40, -45оС.</w:t>
      </w:r>
    </w:p>
    <w:p w:rsidR="00022F68" w:rsidRPr="00022F68" w:rsidRDefault="00022F68" w:rsidP="00DF2E0E">
      <w:pPr>
        <w:widowControl w:val="0"/>
        <w:spacing w:line="240" w:lineRule="auto"/>
        <w:ind w:firstLine="709"/>
        <w:rPr>
          <w:sz w:val="28"/>
        </w:rPr>
      </w:pPr>
      <w:r w:rsidRPr="00022F68">
        <w:rPr>
          <w:sz w:val="28"/>
        </w:rPr>
        <w:t>Среднее количество осадков 550 мм в год. В течение года наименьшее количество осадков наблюдается в феврале (15 – 20 мм), наибольшее количество их выпадает в июле (от 60 мм).</w:t>
      </w:r>
    </w:p>
    <w:p w:rsidR="00022F68" w:rsidRPr="00022F68" w:rsidRDefault="00022F68" w:rsidP="00DF2E0E">
      <w:pPr>
        <w:widowControl w:val="0"/>
        <w:spacing w:line="240" w:lineRule="auto"/>
        <w:ind w:firstLine="709"/>
        <w:rPr>
          <w:sz w:val="28"/>
        </w:rPr>
      </w:pPr>
      <w:r w:rsidRPr="00022F68">
        <w:rPr>
          <w:sz w:val="28"/>
        </w:rPr>
        <w:t>В зависимости от погодных условий появление снежного покрова в отдельные годы может приходиться на различные сроки. Раннее появление снежного покрова отмечается в начале третьей декады сентября, самое позднее – в первых числах декабря. Разница в датах образования устойчивого снежного покрова и его появления в отдельные годы не превышает месяца. Высота снежного покрова колеблется от 30 до 60 см.</w:t>
      </w:r>
    </w:p>
    <w:p w:rsidR="00022F68" w:rsidRPr="00022F68" w:rsidRDefault="00022F68" w:rsidP="00DF2E0E">
      <w:pPr>
        <w:widowControl w:val="0"/>
        <w:spacing w:line="240" w:lineRule="auto"/>
        <w:ind w:firstLine="709"/>
        <w:rPr>
          <w:sz w:val="28"/>
        </w:rPr>
      </w:pPr>
      <w:r w:rsidRPr="00022F68">
        <w:rPr>
          <w:sz w:val="28"/>
        </w:rPr>
        <w:t>В течение года преобладают ветры южного и юго-западного направлений. В летние месяцы велика повторяемость и других направлений. Средняя месячная скорость ветра составляет 3-5 м/сек.</w:t>
      </w:r>
    </w:p>
    <w:p w:rsidR="007472B3" w:rsidRPr="000D6BE3" w:rsidRDefault="007472B3" w:rsidP="00A336B2">
      <w:pPr>
        <w:spacing w:before="240" w:after="240" w:line="240" w:lineRule="auto"/>
        <w:ind w:firstLine="1134"/>
        <w:outlineLvl w:val="2"/>
        <w:rPr>
          <w:b/>
          <w:i/>
          <w:sz w:val="28"/>
          <w:szCs w:val="28"/>
        </w:rPr>
      </w:pPr>
      <w:bookmarkStart w:id="20" w:name="_Toc202174890"/>
      <w:r w:rsidRPr="000D6BE3">
        <w:rPr>
          <w:b/>
          <w:i/>
          <w:sz w:val="28"/>
          <w:szCs w:val="28"/>
        </w:rPr>
        <w:t>2.</w:t>
      </w:r>
      <w:r w:rsidR="00207968" w:rsidRPr="000D6BE3">
        <w:rPr>
          <w:b/>
          <w:i/>
          <w:sz w:val="28"/>
          <w:szCs w:val="28"/>
        </w:rPr>
        <w:t>2</w:t>
      </w:r>
      <w:r w:rsidRPr="000D6BE3">
        <w:rPr>
          <w:b/>
          <w:i/>
          <w:sz w:val="28"/>
          <w:szCs w:val="28"/>
        </w:rPr>
        <w:t>.</w:t>
      </w:r>
      <w:r w:rsidR="00207968" w:rsidRPr="000D6BE3">
        <w:rPr>
          <w:b/>
          <w:i/>
          <w:sz w:val="28"/>
          <w:szCs w:val="28"/>
        </w:rPr>
        <w:t>4.</w:t>
      </w:r>
      <w:r w:rsidRPr="000D6BE3">
        <w:rPr>
          <w:b/>
          <w:i/>
          <w:sz w:val="28"/>
          <w:szCs w:val="28"/>
        </w:rPr>
        <w:t xml:space="preserve"> Гидрография</w:t>
      </w:r>
      <w:bookmarkEnd w:id="18"/>
      <w:bookmarkEnd w:id="19"/>
      <w:bookmarkEnd w:id="20"/>
    </w:p>
    <w:p w:rsidR="00022F68" w:rsidRPr="00022F68" w:rsidRDefault="00022F68" w:rsidP="00DF2E0E">
      <w:pPr>
        <w:spacing w:line="240" w:lineRule="auto"/>
        <w:ind w:firstLine="709"/>
        <w:rPr>
          <w:sz w:val="28"/>
        </w:rPr>
      </w:pPr>
      <w:bookmarkStart w:id="21" w:name="_Toc262560653"/>
      <w:bookmarkStart w:id="22" w:name="_Toc262561748"/>
      <w:r w:rsidRPr="00022F68">
        <w:rPr>
          <w:sz w:val="28"/>
        </w:rPr>
        <w:t xml:space="preserve">По территории муниципального образования протекает река Топчиха. Река Топчиха впадает в </w:t>
      </w:r>
      <w:proofErr w:type="spellStart"/>
      <w:r w:rsidRPr="00022F68">
        <w:rPr>
          <w:sz w:val="28"/>
        </w:rPr>
        <w:t>р.Калманка</w:t>
      </w:r>
      <w:proofErr w:type="spellEnd"/>
      <w:r w:rsidRPr="00022F68">
        <w:rPr>
          <w:sz w:val="28"/>
        </w:rPr>
        <w:t>, которая является притоком Алея. Имеет преимущественно снеговое питание. Дожди вследствие потерь влаги за счет испарения, почти не дают стока. Подземные воды также мало участвуют в питании, поэтому часть реки летом пересыхает, а зимой перемерзает.</w:t>
      </w:r>
    </w:p>
    <w:p w:rsidR="00022F68" w:rsidRPr="00022F68" w:rsidRDefault="00022F68" w:rsidP="00DF2E0E">
      <w:pPr>
        <w:spacing w:line="240" w:lineRule="auto"/>
        <w:ind w:firstLine="709"/>
        <w:rPr>
          <w:sz w:val="28"/>
        </w:rPr>
      </w:pPr>
      <w:r w:rsidRPr="00022F68">
        <w:rPr>
          <w:sz w:val="28"/>
        </w:rPr>
        <w:t xml:space="preserve">Грунтовые воды преимущественно залегают на глубине 3,5-10 метров. В питании грунтовых вод главную роль играют атмосферные осадки. Минерализация грунтовых вод преимущественно пресная до 1,0 г/л. </w:t>
      </w:r>
    </w:p>
    <w:p w:rsidR="00022F68" w:rsidRPr="00022F68" w:rsidRDefault="00022F68" w:rsidP="00DF2E0E">
      <w:pPr>
        <w:spacing w:line="240" w:lineRule="auto"/>
        <w:ind w:firstLine="709"/>
        <w:rPr>
          <w:sz w:val="28"/>
        </w:rPr>
      </w:pPr>
      <w:r w:rsidRPr="00022F68">
        <w:rPr>
          <w:sz w:val="28"/>
        </w:rPr>
        <w:t>Пойма р. Топчиха в границах села заболочена, имеется искусственный пруд, питание которого осуществляется за счет атмосферных и грунтовых вод.</w:t>
      </w:r>
    </w:p>
    <w:p w:rsidR="005A6BC8" w:rsidRPr="000D6BE3" w:rsidRDefault="00A217D2" w:rsidP="00354FD8">
      <w:pPr>
        <w:spacing w:before="240" w:after="240" w:line="240" w:lineRule="auto"/>
        <w:ind w:left="425"/>
        <w:outlineLvl w:val="2"/>
        <w:rPr>
          <w:b/>
          <w:i/>
          <w:sz w:val="28"/>
          <w:szCs w:val="28"/>
        </w:rPr>
      </w:pPr>
      <w:bookmarkStart w:id="23" w:name="_Toc202174891"/>
      <w:r w:rsidRPr="000D6BE3">
        <w:rPr>
          <w:b/>
          <w:i/>
          <w:sz w:val="28"/>
          <w:szCs w:val="28"/>
        </w:rPr>
        <w:t>2.</w:t>
      </w:r>
      <w:r w:rsidR="00207968" w:rsidRPr="000D6BE3">
        <w:rPr>
          <w:b/>
          <w:i/>
          <w:sz w:val="28"/>
          <w:szCs w:val="28"/>
        </w:rPr>
        <w:t>2</w:t>
      </w:r>
      <w:r w:rsidRPr="000D6BE3">
        <w:rPr>
          <w:b/>
          <w:i/>
          <w:sz w:val="28"/>
          <w:szCs w:val="28"/>
        </w:rPr>
        <w:t>.</w:t>
      </w:r>
      <w:r w:rsidR="00207968" w:rsidRPr="000D6BE3">
        <w:rPr>
          <w:b/>
          <w:i/>
          <w:sz w:val="28"/>
          <w:szCs w:val="28"/>
        </w:rPr>
        <w:t>5.</w:t>
      </w:r>
      <w:r w:rsidRPr="000D6BE3">
        <w:rPr>
          <w:b/>
          <w:i/>
          <w:sz w:val="28"/>
          <w:szCs w:val="28"/>
        </w:rPr>
        <w:t xml:space="preserve"> </w:t>
      </w:r>
      <w:r w:rsidR="005A6BC8" w:rsidRPr="000D6BE3">
        <w:rPr>
          <w:b/>
          <w:i/>
          <w:sz w:val="28"/>
          <w:szCs w:val="28"/>
        </w:rPr>
        <w:t xml:space="preserve">Растительный </w:t>
      </w:r>
      <w:r w:rsidR="00180FC6" w:rsidRPr="000D6BE3">
        <w:rPr>
          <w:b/>
          <w:i/>
          <w:sz w:val="28"/>
          <w:szCs w:val="28"/>
        </w:rPr>
        <w:t xml:space="preserve">мир </w:t>
      </w:r>
      <w:r w:rsidR="005A6BC8" w:rsidRPr="000D6BE3">
        <w:rPr>
          <w:b/>
          <w:i/>
          <w:sz w:val="28"/>
          <w:szCs w:val="28"/>
        </w:rPr>
        <w:t>и почвенный покров</w:t>
      </w:r>
      <w:bookmarkEnd w:id="21"/>
      <w:bookmarkEnd w:id="22"/>
      <w:bookmarkEnd w:id="23"/>
    </w:p>
    <w:p w:rsidR="00022F68" w:rsidRPr="00022F68" w:rsidRDefault="00022F68" w:rsidP="00DF2E0E">
      <w:pPr>
        <w:widowControl w:val="0"/>
        <w:spacing w:line="240" w:lineRule="auto"/>
        <w:ind w:firstLine="709"/>
        <w:rPr>
          <w:sz w:val="28"/>
        </w:rPr>
      </w:pPr>
      <w:bookmarkStart w:id="24" w:name="_Toc168143293"/>
      <w:bookmarkStart w:id="25" w:name="_Toc262560654"/>
      <w:bookmarkStart w:id="26" w:name="_Toc262561749"/>
      <w:r w:rsidRPr="00022F68">
        <w:rPr>
          <w:sz w:val="28"/>
        </w:rPr>
        <w:t xml:space="preserve">Территория сельского совета входит в зону бобово-разнотравно-злаковых </w:t>
      </w:r>
      <w:proofErr w:type="spellStart"/>
      <w:r w:rsidRPr="00022F68">
        <w:rPr>
          <w:sz w:val="28"/>
        </w:rPr>
        <w:t>остепненных</w:t>
      </w:r>
      <w:proofErr w:type="spellEnd"/>
      <w:r w:rsidRPr="00022F68">
        <w:rPr>
          <w:sz w:val="28"/>
        </w:rPr>
        <w:t xml:space="preserve"> лугов. Земли активно используются как сельскохозяйственные угодья – основную долю занимают пашни. Встречаются березово-осиновые травяные колки.</w:t>
      </w:r>
    </w:p>
    <w:p w:rsidR="00022F68" w:rsidRPr="00022F68" w:rsidRDefault="00022F68" w:rsidP="00DF2E0E">
      <w:pPr>
        <w:widowControl w:val="0"/>
        <w:spacing w:line="240" w:lineRule="auto"/>
        <w:ind w:firstLine="709"/>
        <w:rPr>
          <w:sz w:val="28"/>
        </w:rPr>
      </w:pPr>
      <w:r w:rsidRPr="00022F68">
        <w:rPr>
          <w:sz w:val="28"/>
        </w:rPr>
        <w:t xml:space="preserve">Из зерновых культур возделываются яровая пшеница, озимая рожь, овес, ячмень, просо, гречиха. Значительные площади занимают посевы сахарной свеклы, кукурузы на силос, картофеля и овощных культур. </w:t>
      </w:r>
    </w:p>
    <w:p w:rsidR="00022F68" w:rsidRPr="00022F68" w:rsidRDefault="00022F68" w:rsidP="00DF2E0E">
      <w:pPr>
        <w:widowControl w:val="0"/>
        <w:spacing w:line="240" w:lineRule="auto"/>
        <w:ind w:firstLine="709"/>
        <w:rPr>
          <w:sz w:val="28"/>
        </w:rPr>
      </w:pPr>
      <w:r w:rsidRPr="00022F68">
        <w:rPr>
          <w:sz w:val="28"/>
        </w:rPr>
        <w:t xml:space="preserve">Почвенный покров составляют обыкновенные средне- и </w:t>
      </w:r>
      <w:proofErr w:type="spellStart"/>
      <w:r w:rsidRPr="00022F68">
        <w:rPr>
          <w:sz w:val="28"/>
        </w:rPr>
        <w:t>малогумусные</w:t>
      </w:r>
      <w:proofErr w:type="spellEnd"/>
      <w:r w:rsidRPr="00022F68">
        <w:rPr>
          <w:sz w:val="28"/>
        </w:rPr>
        <w:t xml:space="preserve"> черноземы средне- и тяжелосуглинистого механического состава. Сформированы на рыхлых четвертичных отложениях. Преобладающие фракции – </w:t>
      </w:r>
      <w:proofErr w:type="spellStart"/>
      <w:r w:rsidRPr="00022F68">
        <w:rPr>
          <w:sz w:val="28"/>
        </w:rPr>
        <w:t>крупнопылеватая</w:t>
      </w:r>
      <w:proofErr w:type="spellEnd"/>
      <w:r w:rsidRPr="00022F68">
        <w:rPr>
          <w:sz w:val="28"/>
        </w:rPr>
        <w:t xml:space="preserve"> и </w:t>
      </w:r>
      <w:r w:rsidRPr="00022F68">
        <w:rPr>
          <w:sz w:val="28"/>
        </w:rPr>
        <w:lastRenderedPageBreak/>
        <w:t xml:space="preserve">песчаная. </w:t>
      </w:r>
    </w:p>
    <w:p w:rsidR="00022F68" w:rsidRPr="00022F68" w:rsidRDefault="00022F68" w:rsidP="00DF2E0E">
      <w:pPr>
        <w:widowControl w:val="0"/>
        <w:spacing w:line="240" w:lineRule="auto"/>
        <w:ind w:firstLine="709"/>
        <w:rPr>
          <w:sz w:val="28"/>
        </w:rPr>
      </w:pPr>
      <w:r w:rsidRPr="00022F68">
        <w:rPr>
          <w:sz w:val="28"/>
        </w:rPr>
        <w:t xml:space="preserve">Черноземы являются почвами, обладающими высоким потенциальным плодородием, но в результате длительной обработки </w:t>
      </w:r>
      <w:proofErr w:type="spellStart"/>
      <w:r w:rsidRPr="00022F68">
        <w:rPr>
          <w:sz w:val="28"/>
        </w:rPr>
        <w:t>оструктуренность</w:t>
      </w:r>
      <w:proofErr w:type="spellEnd"/>
      <w:r w:rsidRPr="00022F68">
        <w:rPr>
          <w:sz w:val="28"/>
        </w:rPr>
        <w:t xml:space="preserve"> их ухудшена, что способствует проявлению эрозионных процессов. </w:t>
      </w:r>
    </w:p>
    <w:p w:rsidR="00022F68" w:rsidRPr="00022F68" w:rsidRDefault="00022F68" w:rsidP="00DF2E0E">
      <w:pPr>
        <w:widowControl w:val="0"/>
        <w:spacing w:line="240" w:lineRule="auto"/>
        <w:ind w:firstLine="709"/>
        <w:rPr>
          <w:sz w:val="28"/>
        </w:rPr>
      </w:pPr>
      <w:r w:rsidRPr="00022F68">
        <w:rPr>
          <w:sz w:val="28"/>
        </w:rPr>
        <w:t>Почвы активно используются в сельском хозяйстве.</w:t>
      </w:r>
    </w:p>
    <w:p w:rsidR="00883451" w:rsidRPr="000D6BE3" w:rsidRDefault="00A217D2" w:rsidP="00354FD8">
      <w:pPr>
        <w:spacing w:before="240" w:after="240" w:line="240" w:lineRule="auto"/>
        <w:ind w:left="426"/>
        <w:outlineLvl w:val="2"/>
        <w:rPr>
          <w:b/>
          <w:i/>
          <w:sz w:val="28"/>
          <w:szCs w:val="28"/>
        </w:rPr>
      </w:pPr>
      <w:bookmarkStart w:id="27" w:name="_Toc202174892"/>
      <w:r w:rsidRPr="000D6BE3">
        <w:rPr>
          <w:b/>
          <w:i/>
          <w:sz w:val="28"/>
          <w:szCs w:val="28"/>
        </w:rPr>
        <w:t>2.</w:t>
      </w:r>
      <w:r w:rsidR="00207968" w:rsidRPr="000D6BE3">
        <w:rPr>
          <w:b/>
          <w:i/>
          <w:sz w:val="28"/>
          <w:szCs w:val="28"/>
        </w:rPr>
        <w:t>2</w:t>
      </w:r>
      <w:r w:rsidRPr="000D6BE3">
        <w:rPr>
          <w:b/>
          <w:i/>
          <w:sz w:val="28"/>
          <w:szCs w:val="28"/>
        </w:rPr>
        <w:t>.</w:t>
      </w:r>
      <w:r w:rsidR="00207968" w:rsidRPr="000D6BE3">
        <w:rPr>
          <w:b/>
          <w:i/>
          <w:sz w:val="28"/>
          <w:szCs w:val="28"/>
        </w:rPr>
        <w:t>6.</w:t>
      </w:r>
      <w:r w:rsidRPr="000D6BE3">
        <w:rPr>
          <w:b/>
          <w:i/>
          <w:sz w:val="28"/>
          <w:szCs w:val="28"/>
        </w:rPr>
        <w:t xml:space="preserve"> </w:t>
      </w:r>
      <w:r w:rsidR="00883451" w:rsidRPr="000D6BE3">
        <w:rPr>
          <w:b/>
          <w:i/>
          <w:sz w:val="28"/>
          <w:szCs w:val="28"/>
        </w:rPr>
        <w:t>Животный мир</w:t>
      </w:r>
      <w:bookmarkEnd w:id="27"/>
    </w:p>
    <w:p w:rsidR="00022F68" w:rsidRPr="00022F68" w:rsidRDefault="00022F68" w:rsidP="00DF2E0E">
      <w:pPr>
        <w:widowControl w:val="0"/>
        <w:spacing w:line="240" w:lineRule="auto"/>
        <w:ind w:firstLine="709"/>
        <w:rPr>
          <w:sz w:val="28"/>
        </w:rPr>
      </w:pPr>
      <w:bookmarkStart w:id="28" w:name="_Toc153141532"/>
      <w:r w:rsidRPr="00022F68">
        <w:rPr>
          <w:sz w:val="28"/>
        </w:rPr>
        <w:t xml:space="preserve">Распашка земель привела к появлению и широкому распространению грызунов. Господствующее положение здесь приобрела полевая мышь. Имеют место суслики и хомячки. В подавляющем большинстве группировок птиц распаханных равнин доминируют </w:t>
      </w:r>
      <w:proofErr w:type="spellStart"/>
      <w:r w:rsidRPr="00022F68">
        <w:rPr>
          <w:sz w:val="28"/>
        </w:rPr>
        <w:t>врановые</w:t>
      </w:r>
      <w:proofErr w:type="spellEnd"/>
      <w:r w:rsidRPr="00022F68">
        <w:rPr>
          <w:sz w:val="28"/>
        </w:rPr>
        <w:t xml:space="preserve">. Здесь также вьют гнезда горлицы, селятся скворцы, полевой воробей. </w:t>
      </w:r>
    </w:p>
    <w:p w:rsidR="00022F68" w:rsidRPr="00022F68" w:rsidRDefault="00022F68" w:rsidP="00DF2E0E">
      <w:pPr>
        <w:widowControl w:val="0"/>
        <w:spacing w:line="240" w:lineRule="auto"/>
        <w:ind w:firstLine="709"/>
        <w:rPr>
          <w:sz w:val="28"/>
        </w:rPr>
      </w:pPr>
      <w:r w:rsidRPr="00022F68">
        <w:rPr>
          <w:sz w:val="28"/>
        </w:rPr>
        <w:t xml:space="preserve">Из пресмыкающихся в районе есть ящерица обыкновенная, уж, гадюка. Из земноводных – травяная лягушка, тритон, жабы. </w:t>
      </w:r>
    </w:p>
    <w:p w:rsidR="005F0561" w:rsidRPr="000D6BE3" w:rsidRDefault="005F0561" w:rsidP="00207968">
      <w:pPr>
        <w:spacing w:before="240" w:after="240"/>
        <w:ind w:left="426"/>
        <w:outlineLvl w:val="2"/>
        <w:rPr>
          <w:b/>
          <w:i/>
          <w:sz w:val="28"/>
          <w:szCs w:val="28"/>
        </w:rPr>
      </w:pPr>
      <w:bookmarkStart w:id="29" w:name="_Toc202174893"/>
      <w:r w:rsidRPr="000D6BE3">
        <w:rPr>
          <w:b/>
          <w:i/>
          <w:sz w:val="28"/>
          <w:szCs w:val="28"/>
        </w:rPr>
        <w:t>2.</w:t>
      </w:r>
      <w:r w:rsidR="00207968" w:rsidRPr="000D6BE3">
        <w:rPr>
          <w:b/>
          <w:i/>
          <w:sz w:val="28"/>
          <w:szCs w:val="28"/>
        </w:rPr>
        <w:t>2.7</w:t>
      </w:r>
      <w:r w:rsidRPr="000D6BE3">
        <w:rPr>
          <w:b/>
          <w:i/>
          <w:sz w:val="28"/>
          <w:szCs w:val="28"/>
        </w:rPr>
        <w:t>. Земельные ресурсы</w:t>
      </w:r>
      <w:bookmarkEnd w:id="28"/>
      <w:bookmarkEnd w:id="29"/>
    </w:p>
    <w:p w:rsidR="005F0561" w:rsidRPr="000D6BE3" w:rsidRDefault="005F0561" w:rsidP="00DF2E0E">
      <w:pPr>
        <w:spacing w:line="240" w:lineRule="auto"/>
        <w:ind w:firstLine="709"/>
        <w:rPr>
          <w:sz w:val="28"/>
        </w:rPr>
      </w:pPr>
      <w:r w:rsidRPr="000D6BE3">
        <w:rPr>
          <w:sz w:val="28"/>
        </w:rPr>
        <w:t>Согласно сведениям Единого государственного реестра недвижимости, земельные ресурсы муниципального образования представлены землями следующих категорий: сельскохозяйственного назначения, лесного фонда, промышленности, энергетики, транспорта, связи, радиовещания, телевидения, информатики, земли для обесп</w:t>
      </w:r>
      <w:r w:rsidR="001C7E8D">
        <w:rPr>
          <w:sz w:val="28"/>
        </w:rPr>
        <w:t xml:space="preserve">ечения космической деятельности и землями </w:t>
      </w:r>
      <w:r w:rsidRPr="001C7E8D">
        <w:rPr>
          <w:sz w:val="28"/>
        </w:rPr>
        <w:t>населенных</w:t>
      </w:r>
      <w:r w:rsidRPr="000D6BE3">
        <w:rPr>
          <w:sz w:val="28"/>
        </w:rPr>
        <w:t xml:space="preserve"> пунктов</w:t>
      </w:r>
      <w:r w:rsidRPr="001C7E8D">
        <w:rPr>
          <w:sz w:val="28"/>
        </w:rPr>
        <w:t>.</w:t>
      </w:r>
      <w:r w:rsidRPr="000D6BE3">
        <w:rPr>
          <w:sz w:val="28"/>
        </w:rPr>
        <w:t xml:space="preserve"> </w:t>
      </w:r>
    </w:p>
    <w:p w:rsidR="005F0561" w:rsidRPr="0033224E" w:rsidRDefault="005F0561" w:rsidP="004554C5">
      <w:pPr>
        <w:spacing w:before="120" w:after="120" w:line="240" w:lineRule="auto"/>
        <w:ind w:firstLine="567"/>
        <w:jc w:val="center"/>
        <w:rPr>
          <w:b/>
          <w:bCs/>
          <w:i/>
          <w:sz w:val="28"/>
        </w:rPr>
      </w:pPr>
      <w:r w:rsidRPr="0033224E">
        <w:rPr>
          <w:b/>
          <w:bCs/>
          <w:i/>
          <w:sz w:val="28"/>
        </w:rPr>
        <w:t>Земли сельскохозяйственного назначения</w:t>
      </w:r>
    </w:p>
    <w:p w:rsidR="005F0561" w:rsidRPr="0033224E" w:rsidRDefault="005F0561" w:rsidP="00DF2E0E">
      <w:pPr>
        <w:spacing w:line="240" w:lineRule="auto"/>
        <w:ind w:firstLine="709"/>
        <w:rPr>
          <w:sz w:val="28"/>
        </w:rPr>
      </w:pPr>
      <w:r w:rsidRPr="0033224E">
        <w:rPr>
          <w:sz w:val="28"/>
        </w:rPr>
        <w:t xml:space="preserve">В земельном фонде </w:t>
      </w:r>
      <w:r w:rsidR="00200517" w:rsidRPr="0033224E">
        <w:rPr>
          <w:sz w:val="28"/>
        </w:rPr>
        <w:t>Топчихинского</w:t>
      </w:r>
      <w:r w:rsidRPr="0033224E">
        <w:rPr>
          <w:sz w:val="28"/>
        </w:rPr>
        <w:t xml:space="preserve"> сельсовета подавляющий процент территории занимают земли сельскохозяйственного назначения. К ним отнесены земли, предоставленные различным сельскохозяйственным предприятиям и организациям, а также земельные участки, предоставленные гражданам для ведения крестьянского (фермерского) хозяйства, личного подсобного хозяйства, садоводства, огородничества, животноводства, сенокошения и выпаса скота.</w:t>
      </w:r>
    </w:p>
    <w:p w:rsidR="002608FA" w:rsidRPr="0033224E" w:rsidRDefault="002608FA" w:rsidP="00DF2E0E">
      <w:pPr>
        <w:spacing w:line="240" w:lineRule="auto"/>
        <w:ind w:firstLine="709"/>
        <w:rPr>
          <w:sz w:val="28"/>
        </w:rPr>
      </w:pPr>
      <w:r w:rsidRPr="0033224E">
        <w:rPr>
          <w:sz w:val="28"/>
        </w:rPr>
        <w:t xml:space="preserve">Согласно сведений ЕГРН в границах МО </w:t>
      </w:r>
      <w:proofErr w:type="spellStart"/>
      <w:r w:rsidR="0033224E" w:rsidRPr="0033224E">
        <w:rPr>
          <w:sz w:val="28"/>
        </w:rPr>
        <w:t>Топчихинский</w:t>
      </w:r>
      <w:proofErr w:type="spellEnd"/>
      <w:r w:rsidRPr="0033224E">
        <w:rPr>
          <w:sz w:val="28"/>
        </w:rPr>
        <w:t xml:space="preserve"> сельсовет числится </w:t>
      </w:r>
      <w:r w:rsidR="0033224E" w:rsidRPr="0033224E">
        <w:rPr>
          <w:sz w:val="28"/>
        </w:rPr>
        <w:t>1475,82</w:t>
      </w:r>
      <w:r w:rsidRPr="0033224E">
        <w:rPr>
          <w:sz w:val="28"/>
        </w:rPr>
        <w:t xml:space="preserve"> га.</w:t>
      </w:r>
    </w:p>
    <w:p w:rsidR="005F0561" w:rsidRPr="0033224E" w:rsidRDefault="005F0561" w:rsidP="004554C5">
      <w:pPr>
        <w:spacing w:before="120" w:after="120" w:line="240" w:lineRule="auto"/>
        <w:ind w:firstLine="567"/>
        <w:jc w:val="center"/>
        <w:rPr>
          <w:b/>
          <w:bCs/>
          <w:i/>
          <w:sz w:val="28"/>
        </w:rPr>
      </w:pPr>
      <w:r w:rsidRPr="0033224E">
        <w:rPr>
          <w:b/>
          <w:bCs/>
          <w:i/>
          <w:sz w:val="28"/>
        </w:rPr>
        <w:t>Земли лесного фонда</w:t>
      </w:r>
    </w:p>
    <w:p w:rsidR="00CF39FD" w:rsidRDefault="005F0561" w:rsidP="00DF2E0E">
      <w:pPr>
        <w:spacing w:line="240" w:lineRule="auto"/>
        <w:ind w:firstLine="709"/>
        <w:rPr>
          <w:sz w:val="28"/>
        </w:rPr>
      </w:pPr>
      <w:r w:rsidRPr="0033224E">
        <w:rPr>
          <w:sz w:val="28"/>
        </w:rPr>
        <w:t xml:space="preserve">К категории земель лесного фонда относятся земли </w:t>
      </w:r>
      <w:r w:rsidR="0033224E" w:rsidRPr="0033224E">
        <w:rPr>
          <w:sz w:val="28"/>
        </w:rPr>
        <w:t>Павловского</w:t>
      </w:r>
      <w:r w:rsidRPr="0033224E">
        <w:rPr>
          <w:sz w:val="28"/>
        </w:rPr>
        <w:t xml:space="preserve"> лесничества. </w:t>
      </w:r>
      <w:r w:rsidR="00CF39FD" w:rsidRPr="0033224E">
        <w:rPr>
          <w:sz w:val="28"/>
        </w:rPr>
        <w:t xml:space="preserve">Согласно сведений ЕГРН в границах МО </w:t>
      </w:r>
      <w:proofErr w:type="spellStart"/>
      <w:r w:rsidR="0033224E" w:rsidRPr="0033224E">
        <w:rPr>
          <w:sz w:val="28"/>
        </w:rPr>
        <w:t>Топчихинский</w:t>
      </w:r>
      <w:proofErr w:type="spellEnd"/>
      <w:r w:rsidR="00CF39FD" w:rsidRPr="0033224E">
        <w:rPr>
          <w:sz w:val="28"/>
        </w:rPr>
        <w:t xml:space="preserve"> сельсовет числится </w:t>
      </w:r>
      <w:r w:rsidR="0033224E" w:rsidRPr="0033224E">
        <w:rPr>
          <w:sz w:val="28"/>
        </w:rPr>
        <w:t>32,35</w:t>
      </w:r>
      <w:r w:rsidR="00CF39FD" w:rsidRPr="0033224E">
        <w:rPr>
          <w:sz w:val="28"/>
        </w:rPr>
        <w:t xml:space="preserve"> га.</w:t>
      </w:r>
    </w:p>
    <w:p w:rsidR="006128E6" w:rsidRDefault="006128E6" w:rsidP="00DF2E0E">
      <w:pPr>
        <w:spacing w:line="240" w:lineRule="auto"/>
        <w:ind w:firstLine="709"/>
        <w:rPr>
          <w:sz w:val="28"/>
        </w:rPr>
      </w:pPr>
    </w:p>
    <w:p w:rsidR="006128E6" w:rsidRPr="0033224E" w:rsidRDefault="006128E6" w:rsidP="00DF2E0E">
      <w:pPr>
        <w:spacing w:line="240" w:lineRule="auto"/>
        <w:ind w:firstLine="709"/>
        <w:rPr>
          <w:sz w:val="28"/>
        </w:rPr>
      </w:pPr>
    </w:p>
    <w:p w:rsidR="005F0561" w:rsidRPr="0033224E" w:rsidRDefault="005F0561" w:rsidP="004554C5">
      <w:pPr>
        <w:spacing w:before="120" w:after="120" w:line="240" w:lineRule="auto"/>
        <w:ind w:firstLine="567"/>
        <w:jc w:val="center"/>
        <w:rPr>
          <w:b/>
          <w:bCs/>
          <w:i/>
          <w:sz w:val="28"/>
        </w:rPr>
      </w:pPr>
      <w:r w:rsidRPr="0033224E">
        <w:rPr>
          <w:b/>
          <w:bCs/>
          <w:i/>
          <w:sz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5F0561" w:rsidRPr="0033224E" w:rsidRDefault="005F0561" w:rsidP="004554C5">
      <w:pPr>
        <w:spacing w:line="240" w:lineRule="auto"/>
        <w:ind w:firstLine="709"/>
        <w:rPr>
          <w:sz w:val="28"/>
        </w:rPr>
      </w:pPr>
      <w:r w:rsidRPr="0033224E">
        <w:rPr>
          <w:sz w:val="28"/>
        </w:rPr>
        <w:lastRenderedPageBreak/>
        <w:t>К землям данной категории относятся земли под автомобильными дорогами, объектами электроснабжения, связи, земли, предоставленные под ритуальную деятельность и под объекты иной специальной деятельности.</w:t>
      </w:r>
    </w:p>
    <w:p w:rsidR="00CF39FD" w:rsidRPr="0033224E" w:rsidRDefault="00CF39FD" w:rsidP="004554C5">
      <w:pPr>
        <w:spacing w:line="240" w:lineRule="auto"/>
        <w:ind w:firstLine="709"/>
        <w:rPr>
          <w:sz w:val="28"/>
        </w:rPr>
      </w:pPr>
      <w:r w:rsidRPr="0033224E">
        <w:rPr>
          <w:sz w:val="28"/>
        </w:rPr>
        <w:t xml:space="preserve">Согласно сведений ЕГРН в границах МО </w:t>
      </w:r>
      <w:proofErr w:type="spellStart"/>
      <w:r w:rsidR="0033224E" w:rsidRPr="0033224E">
        <w:rPr>
          <w:sz w:val="28"/>
        </w:rPr>
        <w:t>Топчихинский</w:t>
      </w:r>
      <w:proofErr w:type="spellEnd"/>
      <w:r w:rsidRPr="0033224E">
        <w:rPr>
          <w:sz w:val="28"/>
        </w:rPr>
        <w:t xml:space="preserve"> сельсовет числится </w:t>
      </w:r>
      <w:r w:rsidR="0033224E" w:rsidRPr="0033224E">
        <w:rPr>
          <w:sz w:val="28"/>
        </w:rPr>
        <w:t>582,83</w:t>
      </w:r>
      <w:r w:rsidRPr="0033224E">
        <w:rPr>
          <w:sz w:val="28"/>
        </w:rPr>
        <w:t xml:space="preserve"> га.</w:t>
      </w:r>
    </w:p>
    <w:p w:rsidR="005F0561" w:rsidRPr="0033224E" w:rsidRDefault="005F0561" w:rsidP="004554C5">
      <w:pPr>
        <w:spacing w:before="120" w:after="120" w:line="240" w:lineRule="auto"/>
        <w:ind w:firstLine="567"/>
        <w:jc w:val="center"/>
        <w:rPr>
          <w:b/>
          <w:bCs/>
          <w:i/>
          <w:sz w:val="28"/>
        </w:rPr>
      </w:pPr>
      <w:r w:rsidRPr="0033224E">
        <w:rPr>
          <w:b/>
          <w:bCs/>
          <w:i/>
          <w:sz w:val="28"/>
        </w:rPr>
        <w:t>Земли населенных пунктов</w:t>
      </w:r>
    </w:p>
    <w:p w:rsidR="005F0561" w:rsidRPr="0033224E" w:rsidRDefault="005F0561" w:rsidP="004554C5">
      <w:pPr>
        <w:spacing w:line="240" w:lineRule="auto"/>
        <w:ind w:firstLine="709"/>
        <w:rPr>
          <w:sz w:val="28"/>
        </w:rPr>
      </w:pPr>
      <w:r w:rsidRPr="0033224E">
        <w:rPr>
          <w:sz w:val="28"/>
        </w:rPr>
        <w:t>Землями населенных пунктов являются земли, используемые и предназначенные для застройки и развития населенных пунктов.</w:t>
      </w:r>
    </w:p>
    <w:p w:rsidR="005F0561" w:rsidRPr="0033224E" w:rsidRDefault="005F0561" w:rsidP="004554C5">
      <w:pPr>
        <w:spacing w:line="240" w:lineRule="auto"/>
        <w:ind w:firstLine="709"/>
        <w:rPr>
          <w:sz w:val="28"/>
        </w:rPr>
      </w:pPr>
      <w:r w:rsidRPr="0033224E">
        <w:rPr>
          <w:sz w:val="28"/>
        </w:rPr>
        <w:t>Земли населенных пунктов от земель иных категорий отделяют границы сельских населенных пунктов.</w:t>
      </w:r>
    </w:p>
    <w:p w:rsidR="005F0561" w:rsidRPr="0033224E" w:rsidRDefault="005F0561" w:rsidP="004554C5">
      <w:pPr>
        <w:spacing w:line="240" w:lineRule="auto"/>
        <w:ind w:firstLine="709"/>
        <w:rPr>
          <w:sz w:val="28"/>
        </w:rPr>
      </w:pPr>
      <w:r w:rsidRPr="0033224E">
        <w:rPr>
          <w:sz w:val="28"/>
        </w:rPr>
        <w:t>Установление, изменение границ населенных пунктов осуществляются в соответствии с </w:t>
      </w:r>
      <w:hyperlink r:id="rId23" w:anchor="dst100089" w:history="1">
        <w:r w:rsidRPr="0033224E">
          <w:rPr>
            <w:sz w:val="28"/>
          </w:rPr>
          <w:t>законодательством</w:t>
        </w:r>
      </w:hyperlink>
      <w:r w:rsidRPr="0033224E">
        <w:rPr>
          <w:sz w:val="28"/>
        </w:rPr>
        <w:t> Российской Федерации о градостроительной деятельности.</w:t>
      </w:r>
    </w:p>
    <w:p w:rsidR="005F0561" w:rsidRPr="0033224E" w:rsidRDefault="005F0561" w:rsidP="004554C5">
      <w:pPr>
        <w:spacing w:line="240" w:lineRule="auto"/>
        <w:ind w:firstLine="709"/>
        <w:rPr>
          <w:sz w:val="28"/>
        </w:rPr>
      </w:pPr>
      <w:r w:rsidRPr="0033224E">
        <w:rPr>
          <w:sz w:val="28"/>
        </w:rPr>
        <w:t>В соответствии с п.</w:t>
      </w:r>
      <w:r w:rsidR="00CE1946" w:rsidRPr="0033224E">
        <w:rPr>
          <w:sz w:val="28"/>
        </w:rPr>
        <w:t xml:space="preserve"> </w:t>
      </w:r>
      <w:r w:rsidRPr="0033224E">
        <w:rPr>
          <w:sz w:val="28"/>
        </w:rPr>
        <w:t xml:space="preserve">3 ч. 1 ст. </w:t>
      </w:r>
      <w:r w:rsidR="00CE1946" w:rsidRPr="0033224E">
        <w:rPr>
          <w:sz w:val="28"/>
        </w:rPr>
        <w:t>23</w:t>
      </w:r>
      <w:r w:rsidRPr="0033224E">
        <w:rPr>
          <w:sz w:val="28"/>
        </w:rPr>
        <w:t xml:space="preserve"> Градостроительного Кодекса РФ </w:t>
      </w:r>
      <w:r w:rsidR="00CE1946" w:rsidRPr="0033224E">
        <w:rPr>
          <w:sz w:val="28"/>
        </w:rPr>
        <w:t xml:space="preserve">Генеральный план </w:t>
      </w:r>
      <w:r w:rsidR="0033224E" w:rsidRPr="0033224E">
        <w:rPr>
          <w:sz w:val="28"/>
        </w:rPr>
        <w:t>Топчихинского</w:t>
      </w:r>
      <w:r w:rsidR="00CE1946" w:rsidRPr="0033224E">
        <w:rPr>
          <w:sz w:val="28"/>
        </w:rPr>
        <w:t xml:space="preserve"> сельсовета</w:t>
      </w:r>
      <w:r w:rsidRPr="0033224E">
        <w:rPr>
          <w:sz w:val="28"/>
        </w:rPr>
        <w:t xml:space="preserve"> содержит карту границ населенных пунктов (в том числе границ</w:t>
      </w:r>
      <w:r w:rsidR="00CE1946" w:rsidRPr="0033224E">
        <w:rPr>
          <w:sz w:val="28"/>
        </w:rPr>
        <w:t xml:space="preserve"> образуемых населенных пунктов) </w:t>
      </w:r>
      <w:r w:rsidR="0033224E" w:rsidRPr="0033224E">
        <w:rPr>
          <w:sz w:val="28"/>
        </w:rPr>
        <w:t>Топчихинского</w:t>
      </w:r>
      <w:r w:rsidR="00CE1946" w:rsidRPr="0033224E">
        <w:rPr>
          <w:sz w:val="28"/>
        </w:rPr>
        <w:t xml:space="preserve"> сельсовета </w:t>
      </w:r>
      <w:r w:rsidR="0033224E" w:rsidRPr="0033224E">
        <w:rPr>
          <w:sz w:val="28"/>
        </w:rPr>
        <w:t>Топчихинского</w:t>
      </w:r>
      <w:r w:rsidR="00CE1946" w:rsidRPr="0033224E">
        <w:rPr>
          <w:sz w:val="28"/>
        </w:rPr>
        <w:t xml:space="preserve"> района Алтайского края</w:t>
      </w:r>
      <w:r w:rsidRPr="0033224E">
        <w:rPr>
          <w:sz w:val="28"/>
        </w:rPr>
        <w:t>.</w:t>
      </w:r>
    </w:p>
    <w:p w:rsidR="002608FA" w:rsidRPr="0033224E" w:rsidRDefault="002608FA" w:rsidP="004554C5">
      <w:pPr>
        <w:spacing w:line="240" w:lineRule="auto"/>
        <w:ind w:firstLine="709"/>
        <w:rPr>
          <w:sz w:val="28"/>
        </w:rPr>
      </w:pPr>
      <w:r w:rsidRPr="0033224E">
        <w:rPr>
          <w:sz w:val="28"/>
        </w:rPr>
        <w:t xml:space="preserve">Согласно сведений ЕГРН в границах МО </w:t>
      </w:r>
      <w:proofErr w:type="spellStart"/>
      <w:r w:rsidR="0033224E" w:rsidRPr="0033224E">
        <w:rPr>
          <w:sz w:val="28"/>
        </w:rPr>
        <w:t>Топчихинский</w:t>
      </w:r>
      <w:proofErr w:type="spellEnd"/>
      <w:r w:rsidRPr="0033224E">
        <w:rPr>
          <w:sz w:val="28"/>
        </w:rPr>
        <w:t xml:space="preserve"> сельсовет числится </w:t>
      </w:r>
      <w:r w:rsidR="0033224E" w:rsidRPr="0033224E">
        <w:rPr>
          <w:sz w:val="28"/>
        </w:rPr>
        <w:t>485,59</w:t>
      </w:r>
      <w:r w:rsidRPr="0033224E">
        <w:rPr>
          <w:sz w:val="28"/>
        </w:rPr>
        <w:t xml:space="preserve"> га.</w:t>
      </w:r>
    </w:p>
    <w:p w:rsidR="002608FA" w:rsidRPr="000D6BE3" w:rsidRDefault="00207968" w:rsidP="00952281">
      <w:pPr>
        <w:spacing w:before="240" w:after="240" w:line="240" w:lineRule="auto"/>
        <w:ind w:firstLine="709"/>
        <w:outlineLvl w:val="0"/>
        <w:rPr>
          <w:b/>
          <w:sz w:val="28"/>
          <w:szCs w:val="28"/>
        </w:rPr>
      </w:pPr>
      <w:bookmarkStart w:id="30" w:name="_Toc153141533"/>
      <w:bookmarkStart w:id="31" w:name="_Toc202174894"/>
      <w:r w:rsidRPr="002E4C7E">
        <w:rPr>
          <w:b/>
          <w:sz w:val="28"/>
          <w:szCs w:val="28"/>
        </w:rPr>
        <w:t>2.3</w:t>
      </w:r>
      <w:r w:rsidR="002608FA" w:rsidRPr="002E4C7E">
        <w:rPr>
          <w:b/>
          <w:sz w:val="28"/>
          <w:szCs w:val="28"/>
        </w:rPr>
        <w:t>. Культурно-</w:t>
      </w:r>
      <w:r w:rsidR="002608FA" w:rsidRPr="000D6BE3">
        <w:rPr>
          <w:b/>
          <w:sz w:val="28"/>
          <w:szCs w:val="28"/>
        </w:rPr>
        <w:t>исторические ресурсы</w:t>
      </w:r>
      <w:bookmarkEnd w:id="30"/>
      <w:bookmarkEnd w:id="31"/>
    </w:p>
    <w:p w:rsidR="00022F68" w:rsidRPr="00022F68" w:rsidRDefault="00022F68" w:rsidP="00022F68">
      <w:pPr>
        <w:spacing w:line="240" w:lineRule="auto"/>
        <w:ind w:firstLine="709"/>
        <w:rPr>
          <w:sz w:val="28"/>
        </w:rPr>
      </w:pPr>
      <w:r w:rsidRPr="00022F68">
        <w:rPr>
          <w:sz w:val="28"/>
        </w:rPr>
        <w:t xml:space="preserve">Из культурно-исторических объектов с. Топчиха можно выделить 2 памятника истории и один - археологии. </w:t>
      </w:r>
    </w:p>
    <w:p w:rsidR="00022F68" w:rsidRPr="001D4119" w:rsidRDefault="00DF2E0E" w:rsidP="00022F68">
      <w:pPr>
        <w:widowControl w:val="0"/>
        <w:ind w:firstLine="709"/>
        <w:contextualSpacing/>
        <w:jc w:val="right"/>
        <w:rPr>
          <w:b/>
          <w:sz w:val="28"/>
        </w:rPr>
      </w:pPr>
      <w:r>
        <w:rPr>
          <w:b/>
          <w:sz w:val="28"/>
        </w:rPr>
        <w:t>Таблица 2.3.1</w:t>
      </w:r>
      <w:r w:rsidR="00022F68" w:rsidRPr="001D4119">
        <w:rPr>
          <w:b/>
          <w:sz w:val="28"/>
        </w:rPr>
        <w:t xml:space="preserve"> </w:t>
      </w:r>
    </w:p>
    <w:p w:rsidR="00022F68" w:rsidRPr="001D4119" w:rsidRDefault="00022F68" w:rsidP="00534548">
      <w:pPr>
        <w:widowControl w:val="0"/>
        <w:spacing w:line="240" w:lineRule="auto"/>
        <w:ind w:firstLine="709"/>
        <w:contextualSpacing/>
        <w:jc w:val="center"/>
        <w:rPr>
          <w:b/>
          <w:sz w:val="28"/>
        </w:rPr>
      </w:pPr>
      <w:r w:rsidRPr="001D4119">
        <w:rPr>
          <w:b/>
          <w:sz w:val="28"/>
        </w:rPr>
        <w:t>Перечень памятников истории и культуры на территории Топчихинского сельсовета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2753"/>
        <w:gridCol w:w="1321"/>
        <w:gridCol w:w="1466"/>
        <w:gridCol w:w="2056"/>
        <w:gridCol w:w="1871"/>
      </w:tblGrid>
      <w:tr w:rsidR="00022F68" w:rsidRPr="001A77ED" w:rsidTr="00D61654">
        <w:tc>
          <w:tcPr>
            <w:tcW w:w="223" w:type="pct"/>
            <w:vAlign w:val="center"/>
          </w:tcPr>
          <w:p w:rsidR="00022F68" w:rsidRPr="001A77ED" w:rsidRDefault="00022F68" w:rsidP="00534548">
            <w:pPr>
              <w:widowControl w:val="0"/>
              <w:spacing w:line="240" w:lineRule="auto"/>
              <w:ind w:firstLine="0"/>
              <w:contextualSpacing/>
              <w:jc w:val="center"/>
            </w:pPr>
            <w:r w:rsidRPr="001A77ED">
              <w:t>№</w:t>
            </w:r>
          </w:p>
        </w:tc>
        <w:tc>
          <w:tcPr>
            <w:tcW w:w="1389" w:type="pct"/>
            <w:vAlign w:val="center"/>
          </w:tcPr>
          <w:p w:rsidR="00022F68" w:rsidRPr="00385C34" w:rsidRDefault="00022F68" w:rsidP="00534548">
            <w:pPr>
              <w:widowControl w:val="0"/>
              <w:spacing w:line="240" w:lineRule="auto"/>
              <w:ind w:firstLine="0"/>
              <w:contextualSpacing/>
              <w:jc w:val="center"/>
            </w:pPr>
            <w:r w:rsidRPr="00385C34">
              <w:t>Наименование объекта</w:t>
            </w:r>
          </w:p>
        </w:tc>
        <w:tc>
          <w:tcPr>
            <w:tcW w:w="667" w:type="pct"/>
            <w:vAlign w:val="center"/>
          </w:tcPr>
          <w:p w:rsidR="00022F68" w:rsidRPr="00385C34" w:rsidRDefault="00022F68" w:rsidP="00534548">
            <w:pPr>
              <w:widowControl w:val="0"/>
              <w:spacing w:line="240" w:lineRule="auto"/>
              <w:ind w:firstLine="0"/>
              <w:contextualSpacing/>
              <w:jc w:val="center"/>
            </w:pPr>
            <w:r w:rsidRPr="00385C34">
              <w:t>Датировка/год открытия</w:t>
            </w:r>
          </w:p>
        </w:tc>
        <w:tc>
          <w:tcPr>
            <w:tcW w:w="740" w:type="pct"/>
            <w:vAlign w:val="center"/>
          </w:tcPr>
          <w:p w:rsidR="00022F68" w:rsidRPr="00385C34" w:rsidRDefault="00022F68" w:rsidP="00534548">
            <w:pPr>
              <w:widowControl w:val="0"/>
              <w:spacing w:line="240" w:lineRule="auto"/>
              <w:ind w:firstLine="0"/>
              <w:contextualSpacing/>
              <w:jc w:val="center"/>
            </w:pPr>
            <w:r w:rsidRPr="00385C34">
              <w:t>Автор открытия</w:t>
            </w:r>
          </w:p>
        </w:tc>
        <w:tc>
          <w:tcPr>
            <w:tcW w:w="1037" w:type="pct"/>
            <w:vAlign w:val="center"/>
          </w:tcPr>
          <w:p w:rsidR="00022F68" w:rsidRPr="00385C34" w:rsidRDefault="00022F68" w:rsidP="00534548">
            <w:pPr>
              <w:widowControl w:val="0"/>
              <w:spacing w:line="240" w:lineRule="auto"/>
              <w:ind w:firstLine="0"/>
              <w:contextualSpacing/>
              <w:jc w:val="center"/>
            </w:pPr>
            <w:r w:rsidRPr="00385C34">
              <w:t>Местонахождение объекта</w:t>
            </w:r>
          </w:p>
        </w:tc>
        <w:tc>
          <w:tcPr>
            <w:tcW w:w="944" w:type="pct"/>
          </w:tcPr>
          <w:p w:rsidR="00022F68" w:rsidRPr="00385C34" w:rsidRDefault="00022F68" w:rsidP="00534548">
            <w:pPr>
              <w:widowControl w:val="0"/>
              <w:spacing w:line="240" w:lineRule="auto"/>
              <w:ind w:firstLine="0"/>
              <w:contextualSpacing/>
              <w:jc w:val="center"/>
            </w:pPr>
            <w:r w:rsidRPr="00385C34">
              <w:t>Решение о постановке на гос. учет краевого значения</w:t>
            </w:r>
          </w:p>
        </w:tc>
      </w:tr>
      <w:tr w:rsidR="00022F68" w:rsidRPr="001A77ED" w:rsidTr="00D61654">
        <w:tc>
          <w:tcPr>
            <w:tcW w:w="5000" w:type="pct"/>
            <w:gridSpan w:val="6"/>
          </w:tcPr>
          <w:p w:rsidR="00022F68" w:rsidRPr="00385C34" w:rsidRDefault="00022F68" w:rsidP="00022F68">
            <w:pPr>
              <w:widowControl w:val="0"/>
              <w:ind w:firstLine="0"/>
              <w:jc w:val="center"/>
            </w:pPr>
            <w:r w:rsidRPr="00385C34">
              <w:t>Памятники истории</w:t>
            </w:r>
          </w:p>
        </w:tc>
      </w:tr>
      <w:tr w:rsidR="00022F68" w:rsidRPr="001A77ED" w:rsidTr="00D61654">
        <w:tc>
          <w:tcPr>
            <w:tcW w:w="223" w:type="pct"/>
          </w:tcPr>
          <w:p w:rsidR="00022F68" w:rsidRPr="001A77ED" w:rsidRDefault="00022F68" w:rsidP="00022F68">
            <w:pPr>
              <w:widowControl w:val="0"/>
              <w:ind w:firstLine="0"/>
              <w:contextualSpacing/>
              <w:rPr>
                <w:caps/>
              </w:rPr>
            </w:pPr>
            <w:r w:rsidRPr="001A77ED">
              <w:rPr>
                <w:caps/>
              </w:rPr>
              <w:t>1</w:t>
            </w:r>
          </w:p>
        </w:tc>
        <w:tc>
          <w:tcPr>
            <w:tcW w:w="1389" w:type="pct"/>
          </w:tcPr>
          <w:p w:rsidR="00022F68" w:rsidRPr="00385C34" w:rsidRDefault="00022F68" w:rsidP="00022F68">
            <w:pPr>
              <w:widowControl w:val="0"/>
              <w:spacing w:line="240" w:lineRule="auto"/>
              <w:ind w:firstLine="0"/>
            </w:pPr>
            <w:r w:rsidRPr="00385C34">
              <w:t>Мемориал землякам, погибшим в годы Великой Отечественной войны (1941 –1945 гг.)</w:t>
            </w:r>
          </w:p>
        </w:tc>
        <w:tc>
          <w:tcPr>
            <w:tcW w:w="667" w:type="pct"/>
          </w:tcPr>
          <w:p w:rsidR="00022F68" w:rsidRPr="00385C34" w:rsidRDefault="00022F68" w:rsidP="00EB6059">
            <w:pPr>
              <w:widowControl w:val="0"/>
              <w:spacing w:line="240" w:lineRule="auto"/>
              <w:ind w:firstLine="0"/>
              <w:contextualSpacing/>
              <w:jc w:val="center"/>
              <w:rPr>
                <w:caps/>
              </w:rPr>
            </w:pPr>
            <w:r w:rsidRPr="00385C34">
              <w:t>1965 г.</w:t>
            </w:r>
          </w:p>
        </w:tc>
        <w:tc>
          <w:tcPr>
            <w:tcW w:w="740" w:type="pct"/>
          </w:tcPr>
          <w:p w:rsidR="00022F68" w:rsidRPr="00385C34" w:rsidRDefault="00022F68" w:rsidP="00022F68">
            <w:pPr>
              <w:widowControl w:val="0"/>
              <w:spacing w:line="240" w:lineRule="auto"/>
              <w:ind w:firstLine="0"/>
              <w:contextualSpacing/>
            </w:pPr>
            <w:r w:rsidRPr="00385C34">
              <w:t>неизвестен</w:t>
            </w:r>
          </w:p>
          <w:p w:rsidR="00022F68" w:rsidRPr="00385C34" w:rsidRDefault="00022F68" w:rsidP="00022F68">
            <w:pPr>
              <w:widowControl w:val="0"/>
              <w:spacing w:line="240" w:lineRule="auto"/>
              <w:ind w:firstLine="0"/>
              <w:contextualSpacing/>
              <w:rPr>
                <w:caps/>
              </w:rPr>
            </w:pPr>
          </w:p>
        </w:tc>
        <w:tc>
          <w:tcPr>
            <w:tcW w:w="1037" w:type="pct"/>
          </w:tcPr>
          <w:p w:rsidR="00022F68" w:rsidRPr="00385C34" w:rsidRDefault="00022F68" w:rsidP="00022F68">
            <w:pPr>
              <w:widowControl w:val="0"/>
              <w:spacing w:line="240" w:lineRule="auto"/>
              <w:ind w:firstLine="0"/>
              <w:contextualSpacing/>
              <w:rPr>
                <w:caps/>
              </w:rPr>
            </w:pPr>
            <w:r w:rsidRPr="00385C34">
              <w:t>с. Топчиха, в Центральном парке</w:t>
            </w:r>
          </w:p>
        </w:tc>
        <w:tc>
          <w:tcPr>
            <w:tcW w:w="944" w:type="pct"/>
          </w:tcPr>
          <w:p w:rsidR="00022F68" w:rsidRPr="00385C34" w:rsidRDefault="00022F68" w:rsidP="00022F68">
            <w:pPr>
              <w:widowControl w:val="0"/>
              <w:spacing w:line="240" w:lineRule="auto"/>
              <w:ind w:firstLine="0"/>
              <w:contextualSpacing/>
            </w:pPr>
            <w:r w:rsidRPr="00385C34">
              <w:t>Постановление Алтайского краевого Совета народных депутатов №94 от 02.04.2001г.</w:t>
            </w:r>
          </w:p>
        </w:tc>
      </w:tr>
      <w:tr w:rsidR="00022F68" w:rsidRPr="001A77ED" w:rsidTr="00D61654">
        <w:tc>
          <w:tcPr>
            <w:tcW w:w="223" w:type="pct"/>
          </w:tcPr>
          <w:p w:rsidR="00022F68" w:rsidRPr="001A77ED" w:rsidRDefault="00022F68" w:rsidP="00022F68">
            <w:pPr>
              <w:widowControl w:val="0"/>
              <w:ind w:firstLine="0"/>
              <w:contextualSpacing/>
              <w:rPr>
                <w:caps/>
              </w:rPr>
            </w:pPr>
            <w:r w:rsidRPr="001A77ED">
              <w:rPr>
                <w:caps/>
              </w:rPr>
              <w:t>2</w:t>
            </w:r>
          </w:p>
        </w:tc>
        <w:tc>
          <w:tcPr>
            <w:tcW w:w="1389" w:type="pct"/>
          </w:tcPr>
          <w:p w:rsidR="00022F68" w:rsidRPr="00385C34" w:rsidRDefault="00022F68" w:rsidP="00022F68">
            <w:pPr>
              <w:widowControl w:val="0"/>
              <w:spacing w:line="240" w:lineRule="auto"/>
              <w:ind w:firstLine="0"/>
            </w:pPr>
            <w:r w:rsidRPr="00385C34">
              <w:t>Обелиск "Эвакогоспиталь N 2504".</w:t>
            </w:r>
          </w:p>
        </w:tc>
        <w:tc>
          <w:tcPr>
            <w:tcW w:w="667" w:type="pct"/>
          </w:tcPr>
          <w:p w:rsidR="00022F68" w:rsidRPr="00385C34" w:rsidRDefault="00022F68" w:rsidP="00EB6059">
            <w:pPr>
              <w:widowControl w:val="0"/>
              <w:spacing w:line="240" w:lineRule="auto"/>
              <w:ind w:firstLine="0"/>
              <w:contextualSpacing/>
              <w:jc w:val="center"/>
              <w:rPr>
                <w:caps/>
              </w:rPr>
            </w:pPr>
            <w:r w:rsidRPr="00385C34">
              <w:t>1990</w:t>
            </w:r>
          </w:p>
        </w:tc>
        <w:tc>
          <w:tcPr>
            <w:tcW w:w="740" w:type="pct"/>
          </w:tcPr>
          <w:p w:rsidR="00022F68" w:rsidRPr="00385C34" w:rsidRDefault="00022F68" w:rsidP="00022F68">
            <w:pPr>
              <w:widowControl w:val="0"/>
              <w:spacing w:line="240" w:lineRule="auto"/>
              <w:ind w:firstLine="0"/>
              <w:contextualSpacing/>
            </w:pPr>
            <w:r w:rsidRPr="00385C34">
              <w:rPr>
                <w:caps/>
              </w:rPr>
              <w:t xml:space="preserve">П.Л. </w:t>
            </w:r>
            <w:r w:rsidRPr="00385C34">
              <w:t>Миронов</w:t>
            </w:r>
          </w:p>
          <w:p w:rsidR="00022F68" w:rsidRPr="00385C34" w:rsidRDefault="00022F68" w:rsidP="00022F68">
            <w:pPr>
              <w:widowControl w:val="0"/>
              <w:spacing w:line="240" w:lineRule="auto"/>
              <w:ind w:firstLine="0"/>
              <w:contextualSpacing/>
              <w:rPr>
                <w:caps/>
              </w:rPr>
            </w:pPr>
          </w:p>
        </w:tc>
        <w:tc>
          <w:tcPr>
            <w:tcW w:w="1037" w:type="pct"/>
          </w:tcPr>
          <w:p w:rsidR="00022F68" w:rsidRPr="00385C34" w:rsidRDefault="00022F68" w:rsidP="00022F68">
            <w:pPr>
              <w:widowControl w:val="0"/>
              <w:spacing w:line="240" w:lineRule="auto"/>
              <w:ind w:firstLine="0"/>
            </w:pPr>
            <w:r w:rsidRPr="00385C34">
              <w:t xml:space="preserve">с. Топчиха </w:t>
            </w:r>
          </w:p>
        </w:tc>
        <w:tc>
          <w:tcPr>
            <w:tcW w:w="944" w:type="pct"/>
          </w:tcPr>
          <w:p w:rsidR="00022F68" w:rsidRPr="00385C34" w:rsidRDefault="00022F68" w:rsidP="00022F68">
            <w:pPr>
              <w:widowControl w:val="0"/>
              <w:spacing w:line="240" w:lineRule="auto"/>
              <w:ind w:firstLine="0"/>
            </w:pPr>
            <w:r w:rsidRPr="00385C34">
              <w:t>Постановление Алтайского краевого Совета народных депутатов №94 от 02.04.2001г.</w:t>
            </w:r>
          </w:p>
        </w:tc>
      </w:tr>
      <w:tr w:rsidR="00022F68" w:rsidRPr="001A77ED" w:rsidTr="00D61654">
        <w:tc>
          <w:tcPr>
            <w:tcW w:w="5000" w:type="pct"/>
            <w:gridSpan w:val="6"/>
          </w:tcPr>
          <w:p w:rsidR="00022F68" w:rsidRPr="00385C34" w:rsidRDefault="00022F68" w:rsidP="00EB6059">
            <w:pPr>
              <w:widowControl w:val="0"/>
              <w:spacing w:line="240" w:lineRule="auto"/>
              <w:ind w:firstLine="0"/>
              <w:jc w:val="center"/>
            </w:pPr>
            <w:r w:rsidRPr="00385C34">
              <w:t>Памятники археологии</w:t>
            </w:r>
          </w:p>
        </w:tc>
      </w:tr>
      <w:tr w:rsidR="00022F68" w:rsidRPr="001A77ED" w:rsidTr="00D61654">
        <w:tc>
          <w:tcPr>
            <w:tcW w:w="223" w:type="pct"/>
          </w:tcPr>
          <w:p w:rsidR="00022F68" w:rsidRPr="001A77ED" w:rsidRDefault="00022F68" w:rsidP="00022F68">
            <w:pPr>
              <w:widowControl w:val="0"/>
              <w:ind w:firstLine="0"/>
              <w:contextualSpacing/>
              <w:rPr>
                <w:caps/>
              </w:rPr>
            </w:pPr>
            <w:r w:rsidRPr="001A77ED">
              <w:rPr>
                <w:caps/>
              </w:rPr>
              <w:lastRenderedPageBreak/>
              <w:t>1</w:t>
            </w:r>
          </w:p>
        </w:tc>
        <w:tc>
          <w:tcPr>
            <w:tcW w:w="1389" w:type="pct"/>
          </w:tcPr>
          <w:p w:rsidR="00022F68" w:rsidRPr="00385C34" w:rsidRDefault="00022F68" w:rsidP="00022F68">
            <w:pPr>
              <w:widowControl w:val="0"/>
              <w:spacing w:line="240" w:lineRule="auto"/>
              <w:ind w:firstLine="0"/>
              <w:contextualSpacing/>
              <w:rPr>
                <w:caps/>
              </w:rPr>
            </w:pPr>
            <w:r w:rsidRPr="00385C34">
              <w:t>Топчиха 1, курганная группа</w:t>
            </w:r>
          </w:p>
        </w:tc>
        <w:tc>
          <w:tcPr>
            <w:tcW w:w="667" w:type="pct"/>
          </w:tcPr>
          <w:p w:rsidR="00022F68" w:rsidRPr="00385C34" w:rsidRDefault="00022F68" w:rsidP="00EB6059">
            <w:pPr>
              <w:widowControl w:val="0"/>
              <w:spacing w:line="240" w:lineRule="auto"/>
              <w:ind w:firstLine="0"/>
              <w:jc w:val="center"/>
            </w:pPr>
            <w:r w:rsidRPr="00385C34">
              <w:t>Дата не ясна/1981</w:t>
            </w:r>
          </w:p>
        </w:tc>
        <w:tc>
          <w:tcPr>
            <w:tcW w:w="740" w:type="pct"/>
          </w:tcPr>
          <w:p w:rsidR="00022F68" w:rsidRPr="00385C34" w:rsidRDefault="00022F68" w:rsidP="00022F68">
            <w:pPr>
              <w:widowControl w:val="0"/>
              <w:spacing w:line="240" w:lineRule="auto"/>
              <w:ind w:firstLine="0"/>
            </w:pPr>
            <w:r w:rsidRPr="00385C34">
              <w:t>Бородаев В.Б.</w:t>
            </w:r>
          </w:p>
        </w:tc>
        <w:tc>
          <w:tcPr>
            <w:tcW w:w="1037" w:type="pct"/>
          </w:tcPr>
          <w:p w:rsidR="00022F68" w:rsidRPr="00385C34" w:rsidRDefault="00022F68" w:rsidP="00022F68">
            <w:pPr>
              <w:widowControl w:val="0"/>
              <w:spacing w:line="240" w:lineRule="auto"/>
              <w:ind w:firstLine="0"/>
            </w:pPr>
            <w:proofErr w:type="spellStart"/>
            <w:r w:rsidRPr="00385C34">
              <w:t>Топчихинский</w:t>
            </w:r>
            <w:proofErr w:type="spellEnd"/>
            <w:r w:rsidRPr="00385C34">
              <w:t xml:space="preserve"> район, левый берег р. Калманки, в 5 км от </w:t>
            </w:r>
            <w:proofErr w:type="spellStart"/>
            <w:r w:rsidRPr="00385C34">
              <w:t>р.п</w:t>
            </w:r>
            <w:proofErr w:type="spellEnd"/>
            <w:r w:rsidRPr="00385C34">
              <w:t xml:space="preserve">. Топчиха, напротив с. </w:t>
            </w:r>
            <w:proofErr w:type="spellStart"/>
            <w:r w:rsidRPr="00385C34">
              <w:t>Белояровки</w:t>
            </w:r>
            <w:proofErr w:type="spellEnd"/>
          </w:p>
        </w:tc>
        <w:tc>
          <w:tcPr>
            <w:tcW w:w="944" w:type="pct"/>
          </w:tcPr>
          <w:p w:rsidR="00022F68" w:rsidRPr="00385C34" w:rsidRDefault="00022F68" w:rsidP="00022F68">
            <w:pPr>
              <w:widowControl w:val="0"/>
              <w:spacing w:line="240" w:lineRule="auto"/>
              <w:ind w:firstLine="0"/>
            </w:pPr>
            <w:r w:rsidRPr="00385C34">
              <w:t>Решение исполнительного комитета Алтайского краевого Совета народных депутатов от 21.05.1991 № 225</w:t>
            </w:r>
          </w:p>
        </w:tc>
      </w:tr>
    </w:tbl>
    <w:p w:rsidR="002608FA" w:rsidRPr="002E4C7E" w:rsidRDefault="002608FA" w:rsidP="00952281">
      <w:pPr>
        <w:spacing w:before="240" w:after="240" w:line="240" w:lineRule="auto"/>
        <w:ind w:firstLine="709"/>
        <w:outlineLvl w:val="0"/>
        <w:rPr>
          <w:b/>
          <w:sz w:val="28"/>
          <w:szCs w:val="28"/>
        </w:rPr>
      </w:pPr>
      <w:bookmarkStart w:id="32" w:name="_Toc153141534"/>
      <w:bookmarkStart w:id="33" w:name="_Toc202174895"/>
      <w:r w:rsidRPr="002E4C7E">
        <w:rPr>
          <w:b/>
          <w:sz w:val="28"/>
          <w:szCs w:val="28"/>
        </w:rPr>
        <w:t>2.</w:t>
      </w:r>
      <w:r w:rsidR="00207968" w:rsidRPr="002E4C7E">
        <w:rPr>
          <w:b/>
          <w:sz w:val="28"/>
          <w:szCs w:val="28"/>
        </w:rPr>
        <w:t>4</w:t>
      </w:r>
      <w:r w:rsidRPr="002E4C7E">
        <w:rPr>
          <w:b/>
          <w:sz w:val="28"/>
          <w:szCs w:val="28"/>
        </w:rPr>
        <w:t>. Туристические и рекреационные ресурсы</w:t>
      </w:r>
      <w:bookmarkEnd w:id="32"/>
      <w:bookmarkEnd w:id="33"/>
    </w:p>
    <w:p w:rsidR="002E4C7E" w:rsidRPr="002E4C7E" w:rsidRDefault="002E4C7E" w:rsidP="002E4C7E">
      <w:pPr>
        <w:widowControl w:val="0"/>
        <w:spacing w:line="240" w:lineRule="auto"/>
        <w:ind w:firstLine="709"/>
        <w:rPr>
          <w:sz w:val="28"/>
        </w:rPr>
      </w:pPr>
      <w:r w:rsidRPr="002E4C7E">
        <w:rPr>
          <w:sz w:val="28"/>
        </w:rPr>
        <w:t xml:space="preserve">На юго-западе территории сельсовета расположено устье реки </w:t>
      </w:r>
      <w:proofErr w:type="spellStart"/>
      <w:r w:rsidRPr="002E4C7E">
        <w:rPr>
          <w:sz w:val="28"/>
        </w:rPr>
        <w:t>Топчишка</w:t>
      </w:r>
      <w:proofErr w:type="spellEnd"/>
      <w:r w:rsidRPr="002E4C7E">
        <w:rPr>
          <w:sz w:val="28"/>
        </w:rPr>
        <w:t xml:space="preserve">, имеющее рекреационное значение. Искусственный пруд, расположенный на западе территории села обмельчал и не используется населением для отдыха. В целом на территории сельсовета недостаточно организованных выходов в природное окружение. </w:t>
      </w:r>
    </w:p>
    <w:p w:rsidR="002E4C7E" w:rsidRPr="002E4C7E" w:rsidRDefault="002E4C7E" w:rsidP="002E4C7E">
      <w:pPr>
        <w:widowControl w:val="0"/>
        <w:spacing w:line="240" w:lineRule="auto"/>
        <w:ind w:firstLine="709"/>
        <w:rPr>
          <w:sz w:val="28"/>
        </w:rPr>
      </w:pPr>
      <w:r w:rsidRPr="002E4C7E">
        <w:rPr>
          <w:sz w:val="28"/>
        </w:rPr>
        <w:t xml:space="preserve">В центральной части села располагается парк отдыха. </w:t>
      </w:r>
    </w:p>
    <w:p w:rsidR="002E4C7E" w:rsidRPr="002E4C7E" w:rsidRDefault="002E4C7E" w:rsidP="002E4C7E">
      <w:pPr>
        <w:widowControl w:val="0"/>
        <w:spacing w:line="240" w:lineRule="auto"/>
        <w:ind w:firstLine="709"/>
        <w:contextualSpacing/>
        <w:rPr>
          <w:sz w:val="28"/>
        </w:rPr>
      </w:pPr>
      <w:r w:rsidRPr="002E4C7E">
        <w:rPr>
          <w:sz w:val="28"/>
        </w:rPr>
        <w:t xml:space="preserve">Ветрозащитные зеленые насаждения, расположены не по всему периметру села, что не соответствует санитарным нормам. Посадки были произведены в 60-х </w:t>
      </w:r>
      <w:proofErr w:type="spellStart"/>
      <w:r w:rsidRPr="002E4C7E">
        <w:rPr>
          <w:sz w:val="28"/>
        </w:rPr>
        <w:t>гг</w:t>
      </w:r>
      <w:proofErr w:type="spellEnd"/>
      <w:r w:rsidRPr="002E4C7E">
        <w:rPr>
          <w:sz w:val="28"/>
        </w:rPr>
        <w:t>, нуждаются в мероприятиях по санитарной вырубке.</w:t>
      </w:r>
      <w:r>
        <w:rPr>
          <w:sz w:val="28"/>
        </w:rPr>
        <w:t xml:space="preserve"> </w:t>
      </w:r>
      <w:r>
        <w:rPr>
          <w:sz w:val="28"/>
        </w:rPr>
        <w:br/>
      </w:r>
      <w:r w:rsidRPr="002E4C7E">
        <w:rPr>
          <w:sz w:val="28"/>
        </w:rPr>
        <w:t>На территории села Топчиха действуют 2 гостиницы: «</w:t>
      </w:r>
      <w:proofErr w:type="spellStart"/>
      <w:r w:rsidRPr="002E4C7E">
        <w:rPr>
          <w:sz w:val="28"/>
        </w:rPr>
        <w:t>Геотри</w:t>
      </w:r>
      <w:proofErr w:type="spellEnd"/>
      <w:r w:rsidRPr="002E4C7E">
        <w:rPr>
          <w:sz w:val="28"/>
        </w:rPr>
        <w:t>» (пер. Школьный, 9, в объекте 5 номеров на 11 мест), «Мир» (ул. Пролетарская, 1б, в объекте 6 номеров на 11 мест) и 1 иное коллективное средство размещения «Наш дом» (ул. Правды, 2, в объекте 6 номеров на 13 мест).</w:t>
      </w:r>
    </w:p>
    <w:p w:rsidR="002E4C7E" w:rsidRPr="002E4C7E" w:rsidRDefault="002E4C7E" w:rsidP="002E4C7E">
      <w:pPr>
        <w:widowControl w:val="0"/>
        <w:spacing w:line="240" w:lineRule="auto"/>
        <w:ind w:firstLine="709"/>
        <w:contextualSpacing/>
        <w:rPr>
          <w:sz w:val="28"/>
        </w:rPr>
      </w:pPr>
      <w:r w:rsidRPr="002E4C7E">
        <w:rPr>
          <w:sz w:val="28"/>
        </w:rPr>
        <w:t>В соответствии с инвестиционной картой Алтайского края на территории сельсовета планируется выделение участка 2,</w:t>
      </w:r>
      <w:r w:rsidR="00DF2E0E">
        <w:rPr>
          <w:sz w:val="28"/>
        </w:rPr>
        <w:t>2</w:t>
      </w:r>
      <w:r w:rsidRPr="002E4C7E">
        <w:rPr>
          <w:sz w:val="28"/>
        </w:rPr>
        <w:t xml:space="preserve"> га для строительства базы отдыха, в настоящее время определяется арендатор данной территории. Строительство базы отдыха приведет к увеличению туристского потенциала территории, созданию комфортных условий для отдыха и развлечений, привлечению туристов.</w:t>
      </w:r>
    </w:p>
    <w:p w:rsidR="00EA7192" w:rsidRPr="000D6BE3" w:rsidRDefault="00EA7192" w:rsidP="00D3341A">
      <w:pPr>
        <w:spacing w:before="240" w:after="240" w:line="240" w:lineRule="auto"/>
        <w:ind w:firstLine="709"/>
        <w:outlineLvl w:val="0"/>
        <w:rPr>
          <w:b/>
          <w:sz w:val="28"/>
          <w:szCs w:val="28"/>
        </w:rPr>
      </w:pPr>
      <w:bookmarkStart w:id="34" w:name="_Toc202174896"/>
      <w:r w:rsidRPr="000D6BE3">
        <w:rPr>
          <w:b/>
          <w:sz w:val="28"/>
          <w:szCs w:val="28"/>
        </w:rPr>
        <w:t>2.</w:t>
      </w:r>
      <w:r w:rsidR="00152114">
        <w:rPr>
          <w:b/>
          <w:sz w:val="28"/>
          <w:szCs w:val="28"/>
        </w:rPr>
        <w:t>5</w:t>
      </w:r>
      <w:r w:rsidR="00207968" w:rsidRPr="000D6BE3">
        <w:rPr>
          <w:b/>
          <w:sz w:val="28"/>
          <w:szCs w:val="28"/>
        </w:rPr>
        <w:t>.</w:t>
      </w:r>
      <w:r w:rsidRPr="000D6BE3">
        <w:rPr>
          <w:b/>
          <w:sz w:val="28"/>
          <w:szCs w:val="28"/>
        </w:rPr>
        <w:t xml:space="preserve"> Социально-экономическое положение муниципального образования</w:t>
      </w:r>
      <w:bookmarkEnd w:id="34"/>
    </w:p>
    <w:p w:rsidR="00207968" w:rsidRPr="000D6BE3" w:rsidRDefault="00C852FE" w:rsidP="00D3341A">
      <w:pPr>
        <w:spacing w:before="240" w:after="240" w:line="240" w:lineRule="auto"/>
        <w:ind w:left="426"/>
        <w:outlineLvl w:val="2"/>
        <w:rPr>
          <w:b/>
          <w:i/>
          <w:sz w:val="28"/>
          <w:szCs w:val="28"/>
        </w:rPr>
      </w:pPr>
      <w:bookmarkStart w:id="35" w:name="_Toc153141537"/>
      <w:bookmarkStart w:id="36" w:name="_Toc202174897"/>
      <w:r w:rsidRPr="000D6BE3">
        <w:rPr>
          <w:b/>
          <w:i/>
          <w:sz w:val="28"/>
          <w:szCs w:val="28"/>
        </w:rPr>
        <w:t>2.</w:t>
      </w:r>
      <w:r w:rsidR="00152114">
        <w:rPr>
          <w:b/>
          <w:i/>
          <w:sz w:val="28"/>
          <w:szCs w:val="28"/>
        </w:rPr>
        <w:t>5</w:t>
      </w:r>
      <w:r w:rsidRPr="000D6BE3">
        <w:rPr>
          <w:b/>
          <w:i/>
          <w:sz w:val="28"/>
          <w:szCs w:val="28"/>
        </w:rPr>
        <w:t xml:space="preserve">.1. </w:t>
      </w:r>
      <w:r w:rsidR="00207968" w:rsidRPr="000D6BE3">
        <w:rPr>
          <w:b/>
          <w:i/>
          <w:sz w:val="28"/>
          <w:szCs w:val="28"/>
        </w:rPr>
        <w:t xml:space="preserve">История территории </w:t>
      </w:r>
      <w:r w:rsidR="001E2FB0">
        <w:rPr>
          <w:b/>
          <w:i/>
          <w:sz w:val="28"/>
          <w:szCs w:val="28"/>
        </w:rPr>
        <w:t xml:space="preserve">Топчихинского </w:t>
      </w:r>
      <w:bookmarkEnd w:id="35"/>
      <w:r w:rsidR="001E2FB0">
        <w:rPr>
          <w:b/>
          <w:i/>
          <w:sz w:val="28"/>
          <w:szCs w:val="28"/>
        </w:rPr>
        <w:t>сельсовета</w:t>
      </w:r>
      <w:bookmarkEnd w:id="36"/>
    </w:p>
    <w:p w:rsidR="001E2FB0" w:rsidRDefault="001E2FB0" w:rsidP="001E2FB0">
      <w:pPr>
        <w:spacing w:line="240" w:lineRule="auto"/>
        <w:ind w:firstLine="709"/>
        <w:rPr>
          <w:sz w:val="28"/>
        </w:rPr>
      </w:pPr>
      <w:bookmarkStart w:id="37" w:name="_Toc163124885"/>
      <w:r w:rsidRPr="00022F68">
        <w:rPr>
          <w:sz w:val="28"/>
        </w:rPr>
        <w:t xml:space="preserve">Село Топчиха впервые упоминается в документах Государственного архива Алтайского края в 1915 году. Этот год и считается годом ее основания. Об этом свидетельствует «Список населённых мест Сибирского края (Барнаульский округ. Издательство Новосибирск.1928 год). По справочнику «Административно-территориальных изменений на Алтае 1917-1980 гг.» установлено, что с. Топчиха и </w:t>
      </w:r>
      <w:proofErr w:type="spellStart"/>
      <w:r w:rsidRPr="00022F68">
        <w:rPr>
          <w:sz w:val="28"/>
        </w:rPr>
        <w:t>Топчихинский</w:t>
      </w:r>
      <w:proofErr w:type="spellEnd"/>
      <w:r w:rsidRPr="00022F68">
        <w:rPr>
          <w:sz w:val="28"/>
        </w:rPr>
        <w:t xml:space="preserve"> сельский Совет рабочих, крестьянских и красноармейских депутатов с 1920 входили в состав </w:t>
      </w:r>
      <w:proofErr w:type="spellStart"/>
      <w:r w:rsidRPr="00022F68">
        <w:rPr>
          <w:sz w:val="28"/>
        </w:rPr>
        <w:t>Фунтиковской</w:t>
      </w:r>
      <w:proofErr w:type="spellEnd"/>
      <w:r w:rsidRPr="00022F68">
        <w:rPr>
          <w:sz w:val="28"/>
        </w:rPr>
        <w:t xml:space="preserve"> волости Барнаульского уезда Алтайской губернии (Постановление </w:t>
      </w:r>
      <w:proofErr w:type="spellStart"/>
      <w:r w:rsidRPr="00022F68">
        <w:rPr>
          <w:sz w:val="28"/>
        </w:rPr>
        <w:t>Сибревкома</w:t>
      </w:r>
      <w:proofErr w:type="spellEnd"/>
      <w:r w:rsidRPr="00022F68">
        <w:rPr>
          <w:sz w:val="28"/>
        </w:rPr>
        <w:t xml:space="preserve"> от 27.05.1924). С 25.05.1925 сельсовет находился в составе </w:t>
      </w:r>
      <w:proofErr w:type="spellStart"/>
      <w:r w:rsidRPr="00022F68">
        <w:rPr>
          <w:sz w:val="28"/>
        </w:rPr>
        <w:t>Чистюньского</w:t>
      </w:r>
      <w:proofErr w:type="spellEnd"/>
      <w:r w:rsidRPr="00022F68">
        <w:rPr>
          <w:sz w:val="28"/>
        </w:rPr>
        <w:t xml:space="preserve"> района Барнаульского округа Сибирского края (Постановление ВЦИК от 25.05.1925). С 30.07.1930 в составе </w:t>
      </w:r>
      <w:proofErr w:type="spellStart"/>
      <w:r w:rsidRPr="00022F68">
        <w:rPr>
          <w:sz w:val="28"/>
        </w:rPr>
        <w:t>Чистюньского</w:t>
      </w:r>
      <w:proofErr w:type="spellEnd"/>
      <w:r w:rsidRPr="00022F68">
        <w:rPr>
          <w:sz w:val="28"/>
        </w:rPr>
        <w:t xml:space="preserve"> района </w:t>
      </w:r>
      <w:proofErr w:type="gramStart"/>
      <w:r w:rsidRPr="00022F68">
        <w:rPr>
          <w:sz w:val="28"/>
        </w:rPr>
        <w:t>Западно-Сибирского</w:t>
      </w:r>
      <w:proofErr w:type="gramEnd"/>
      <w:r w:rsidRPr="00022F68">
        <w:rPr>
          <w:sz w:val="28"/>
        </w:rPr>
        <w:t xml:space="preserve"> края (Постановление ВЦИК от 01.01.1932). В 1932 году образован </w:t>
      </w:r>
      <w:proofErr w:type="spellStart"/>
      <w:r w:rsidRPr="00022F68">
        <w:rPr>
          <w:sz w:val="28"/>
        </w:rPr>
        <w:t>Топчихинский</w:t>
      </w:r>
      <w:proofErr w:type="spellEnd"/>
      <w:r w:rsidRPr="00022F68">
        <w:rPr>
          <w:sz w:val="28"/>
        </w:rPr>
        <w:t xml:space="preserve"> район с районным центром село Топчиха. </w:t>
      </w:r>
      <w:proofErr w:type="spellStart"/>
      <w:r w:rsidRPr="00022F68">
        <w:rPr>
          <w:sz w:val="28"/>
        </w:rPr>
        <w:t>Топчихинский</w:t>
      </w:r>
      <w:proofErr w:type="spellEnd"/>
      <w:r w:rsidRPr="00022F68">
        <w:rPr>
          <w:sz w:val="28"/>
        </w:rPr>
        <w:t xml:space="preserve"> сель</w:t>
      </w:r>
      <w:r w:rsidRPr="00022F68">
        <w:rPr>
          <w:sz w:val="28"/>
        </w:rPr>
        <w:lastRenderedPageBreak/>
        <w:t xml:space="preserve">совет стал входить в состав Топчихинского района </w:t>
      </w:r>
      <w:proofErr w:type="gramStart"/>
      <w:r w:rsidRPr="00022F68">
        <w:rPr>
          <w:sz w:val="28"/>
        </w:rPr>
        <w:t>Западно-Сибирского</w:t>
      </w:r>
      <w:proofErr w:type="gramEnd"/>
      <w:r w:rsidRPr="00022F68">
        <w:rPr>
          <w:sz w:val="28"/>
        </w:rPr>
        <w:t xml:space="preserve"> края (Постановление ВЦИК от 01.01.1932). Постановлением ЦИК СССР от 28 сентября 1937 года </w:t>
      </w:r>
      <w:proofErr w:type="gramStart"/>
      <w:r w:rsidRPr="00022F68">
        <w:rPr>
          <w:sz w:val="28"/>
        </w:rPr>
        <w:t>Западно-Сибирский</w:t>
      </w:r>
      <w:proofErr w:type="gramEnd"/>
      <w:r w:rsidRPr="00022F68">
        <w:rPr>
          <w:sz w:val="28"/>
        </w:rPr>
        <w:t xml:space="preserve"> округ разделён на Новосибирскую область и Алтайский край. </w:t>
      </w:r>
      <w:proofErr w:type="spellStart"/>
      <w:r w:rsidRPr="00022F68">
        <w:rPr>
          <w:sz w:val="28"/>
        </w:rPr>
        <w:t>Топчихинский</w:t>
      </w:r>
      <w:proofErr w:type="spellEnd"/>
      <w:r w:rsidRPr="00022F68">
        <w:rPr>
          <w:sz w:val="28"/>
        </w:rPr>
        <w:t xml:space="preserve"> сельсовет включён в состав Топчихинского района Алтайского края. В 1966 году сельсовет преобразован в поссовет (Ведомости ВС РСФСР, 1966, № 41 (419), с. 903). В 1992 году согласно решению Алтайского краевого Совета народных депутатов «О преобразовании рабочих посёлков в сельские населённые пункты» от 21.02.1992 № 23 рабочий посёлок Топчиха был преобразован в село Топчиха, а поссовет в сельсовет.</w:t>
      </w:r>
    </w:p>
    <w:p w:rsidR="002E4C7E" w:rsidRDefault="002E4C7E" w:rsidP="001E2FB0">
      <w:pPr>
        <w:spacing w:line="240" w:lineRule="auto"/>
        <w:ind w:firstLine="709"/>
        <w:rPr>
          <w:sz w:val="28"/>
        </w:rPr>
      </w:pPr>
    </w:p>
    <w:p w:rsidR="00393E1B" w:rsidRPr="000D6BE3" w:rsidRDefault="00393E1B" w:rsidP="00152114">
      <w:pPr>
        <w:spacing w:line="240" w:lineRule="auto"/>
        <w:ind w:firstLine="0"/>
        <w:outlineLvl w:val="2"/>
        <w:rPr>
          <w:b/>
          <w:i/>
          <w:sz w:val="28"/>
          <w:szCs w:val="28"/>
        </w:rPr>
      </w:pPr>
      <w:bookmarkStart w:id="38" w:name="_Toc202174898"/>
      <w:r w:rsidRPr="000D6BE3">
        <w:rPr>
          <w:b/>
          <w:i/>
          <w:sz w:val="28"/>
          <w:szCs w:val="28"/>
        </w:rPr>
        <w:t>2.</w:t>
      </w:r>
      <w:r w:rsidR="00152114">
        <w:rPr>
          <w:b/>
          <w:i/>
          <w:sz w:val="28"/>
          <w:szCs w:val="28"/>
        </w:rPr>
        <w:t>5</w:t>
      </w:r>
      <w:r w:rsidRPr="000D6BE3">
        <w:rPr>
          <w:b/>
          <w:i/>
          <w:sz w:val="28"/>
          <w:szCs w:val="28"/>
        </w:rPr>
        <w:t>.2. Демографическая характеристика и прогноз численности населения</w:t>
      </w:r>
      <w:bookmarkEnd w:id="37"/>
      <w:bookmarkEnd w:id="38"/>
    </w:p>
    <w:p w:rsidR="005C2DE6" w:rsidRPr="005C2DE6" w:rsidRDefault="005C2DE6" w:rsidP="005C2DE6">
      <w:pPr>
        <w:widowControl w:val="0"/>
        <w:spacing w:line="240" w:lineRule="auto"/>
        <w:ind w:firstLine="709"/>
        <w:contextualSpacing/>
        <w:rPr>
          <w:sz w:val="28"/>
        </w:rPr>
      </w:pPr>
      <w:r w:rsidRPr="005C2DE6">
        <w:rPr>
          <w:sz w:val="28"/>
        </w:rPr>
        <w:t xml:space="preserve">Общая численность населения сельсовета (с. Топчиха) на начало 2025 год составляет 7730 человек. Селитебная территория с объектами инженерной и социальной инфраструктуры, производственные предприятия размещается на территории с. Топчиха. </w:t>
      </w:r>
    </w:p>
    <w:p w:rsidR="005C2DE6" w:rsidRPr="005C2DE6" w:rsidRDefault="005C2DE6" w:rsidP="005C2DE6">
      <w:pPr>
        <w:widowControl w:val="0"/>
        <w:ind w:firstLine="709"/>
        <w:contextualSpacing/>
        <w:jc w:val="right"/>
        <w:rPr>
          <w:b/>
          <w:sz w:val="28"/>
        </w:rPr>
      </w:pPr>
      <w:r w:rsidRPr="005C2DE6">
        <w:rPr>
          <w:b/>
          <w:sz w:val="28"/>
        </w:rPr>
        <w:t>Таблица 2.</w:t>
      </w:r>
      <w:r w:rsidR="00152114">
        <w:rPr>
          <w:b/>
          <w:sz w:val="28"/>
        </w:rPr>
        <w:t>5</w:t>
      </w:r>
      <w:r w:rsidR="00DF2E0E">
        <w:rPr>
          <w:b/>
          <w:sz w:val="28"/>
        </w:rPr>
        <w:t>.2.1</w:t>
      </w:r>
    </w:p>
    <w:p w:rsidR="005C2DE6" w:rsidRPr="005C2DE6" w:rsidRDefault="005C2DE6" w:rsidP="005C2DE6">
      <w:pPr>
        <w:widowControl w:val="0"/>
        <w:ind w:firstLine="709"/>
        <w:contextualSpacing/>
        <w:jc w:val="center"/>
        <w:rPr>
          <w:b/>
          <w:sz w:val="28"/>
        </w:rPr>
      </w:pPr>
      <w:r w:rsidRPr="005C2DE6">
        <w:rPr>
          <w:b/>
          <w:sz w:val="28"/>
        </w:rPr>
        <w:t xml:space="preserve">Динамика численности населения МО </w:t>
      </w:r>
      <w:proofErr w:type="spellStart"/>
      <w:r w:rsidRPr="005C2DE6">
        <w:rPr>
          <w:b/>
          <w:sz w:val="28"/>
        </w:rPr>
        <w:t>Топчихинский</w:t>
      </w:r>
      <w:proofErr w:type="spellEnd"/>
      <w:r w:rsidRPr="005C2DE6">
        <w:rPr>
          <w:b/>
          <w:sz w:val="28"/>
        </w:rPr>
        <w:t xml:space="preserve"> сельсовет (человек на 1 января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0"/>
        <w:gridCol w:w="748"/>
        <w:gridCol w:w="750"/>
        <w:gridCol w:w="752"/>
        <w:gridCol w:w="751"/>
        <w:gridCol w:w="751"/>
        <w:gridCol w:w="751"/>
        <w:gridCol w:w="749"/>
        <w:gridCol w:w="749"/>
        <w:gridCol w:w="749"/>
        <w:gridCol w:w="749"/>
        <w:gridCol w:w="743"/>
      </w:tblGrid>
      <w:tr w:rsidR="005C2DE6" w:rsidRPr="001A77ED" w:rsidTr="00D61654">
        <w:trPr>
          <w:trHeight w:val="510"/>
        </w:trPr>
        <w:tc>
          <w:tcPr>
            <w:tcW w:w="842" w:type="pct"/>
            <w:shd w:val="clear" w:color="auto" w:fill="auto"/>
            <w:vAlign w:val="center"/>
          </w:tcPr>
          <w:p w:rsidR="005C2DE6" w:rsidRPr="00C37F74" w:rsidRDefault="005C2DE6" w:rsidP="005C2DE6">
            <w:pPr>
              <w:widowControl w:val="0"/>
              <w:ind w:firstLine="0"/>
              <w:jc w:val="center"/>
              <w:rPr>
                <w:b/>
              </w:rPr>
            </w:pPr>
            <w:r w:rsidRPr="00C37F74">
              <w:rPr>
                <w:b/>
              </w:rPr>
              <w:t>Населенный пункт/год</w:t>
            </w:r>
          </w:p>
        </w:tc>
        <w:tc>
          <w:tcPr>
            <w:tcW w:w="377" w:type="pct"/>
            <w:shd w:val="clear" w:color="auto" w:fill="auto"/>
            <w:vAlign w:val="center"/>
          </w:tcPr>
          <w:p w:rsidR="005C2DE6" w:rsidRPr="00C37F74" w:rsidRDefault="005C2DE6" w:rsidP="005C2DE6">
            <w:pPr>
              <w:widowControl w:val="0"/>
              <w:ind w:firstLine="0"/>
              <w:rPr>
                <w:b/>
              </w:rPr>
            </w:pPr>
            <w:r w:rsidRPr="00C37F74">
              <w:rPr>
                <w:b/>
              </w:rPr>
              <w:t>2015</w:t>
            </w:r>
          </w:p>
        </w:tc>
        <w:tc>
          <w:tcPr>
            <w:tcW w:w="378" w:type="pct"/>
            <w:shd w:val="clear" w:color="auto" w:fill="auto"/>
            <w:noWrap/>
            <w:vAlign w:val="center"/>
          </w:tcPr>
          <w:p w:rsidR="005C2DE6" w:rsidRPr="00C37F74" w:rsidRDefault="005C2DE6" w:rsidP="005C2DE6">
            <w:pPr>
              <w:widowControl w:val="0"/>
              <w:ind w:firstLine="0"/>
              <w:rPr>
                <w:b/>
              </w:rPr>
            </w:pPr>
            <w:r w:rsidRPr="00C37F74">
              <w:rPr>
                <w:b/>
              </w:rPr>
              <w:t>2016</w:t>
            </w:r>
          </w:p>
        </w:tc>
        <w:tc>
          <w:tcPr>
            <w:tcW w:w="379" w:type="pct"/>
            <w:shd w:val="clear" w:color="auto" w:fill="auto"/>
            <w:noWrap/>
            <w:vAlign w:val="center"/>
          </w:tcPr>
          <w:p w:rsidR="005C2DE6" w:rsidRPr="00C37F74" w:rsidRDefault="005C2DE6" w:rsidP="005C2DE6">
            <w:pPr>
              <w:widowControl w:val="0"/>
              <w:ind w:firstLine="0"/>
              <w:rPr>
                <w:b/>
              </w:rPr>
            </w:pPr>
            <w:r w:rsidRPr="00C37F74">
              <w:rPr>
                <w:b/>
              </w:rPr>
              <w:t>2017</w:t>
            </w:r>
          </w:p>
        </w:tc>
        <w:tc>
          <w:tcPr>
            <w:tcW w:w="379" w:type="pct"/>
            <w:shd w:val="clear" w:color="auto" w:fill="auto"/>
            <w:noWrap/>
            <w:vAlign w:val="center"/>
          </w:tcPr>
          <w:p w:rsidR="005C2DE6" w:rsidRPr="00C37F74" w:rsidRDefault="005C2DE6" w:rsidP="005C2DE6">
            <w:pPr>
              <w:widowControl w:val="0"/>
              <w:ind w:firstLine="0"/>
              <w:rPr>
                <w:b/>
              </w:rPr>
            </w:pPr>
            <w:r w:rsidRPr="00C37F74">
              <w:rPr>
                <w:b/>
              </w:rPr>
              <w:t>2018</w:t>
            </w:r>
          </w:p>
        </w:tc>
        <w:tc>
          <w:tcPr>
            <w:tcW w:w="379" w:type="pct"/>
            <w:shd w:val="clear" w:color="auto" w:fill="auto"/>
            <w:noWrap/>
            <w:vAlign w:val="center"/>
          </w:tcPr>
          <w:p w:rsidR="005C2DE6" w:rsidRPr="00C37F74" w:rsidRDefault="005C2DE6" w:rsidP="005C2DE6">
            <w:pPr>
              <w:widowControl w:val="0"/>
              <w:ind w:firstLine="0"/>
              <w:rPr>
                <w:b/>
              </w:rPr>
            </w:pPr>
            <w:r w:rsidRPr="00C37F74">
              <w:rPr>
                <w:b/>
              </w:rPr>
              <w:t>2019</w:t>
            </w:r>
          </w:p>
        </w:tc>
        <w:tc>
          <w:tcPr>
            <w:tcW w:w="379" w:type="pct"/>
            <w:shd w:val="clear" w:color="auto" w:fill="auto"/>
            <w:noWrap/>
            <w:vAlign w:val="center"/>
          </w:tcPr>
          <w:p w:rsidR="005C2DE6" w:rsidRPr="00C37F74" w:rsidRDefault="005C2DE6" w:rsidP="005C2DE6">
            <w:pPr>
              <w:widowControl w:val="0"/>
              <w:ind w:firstLine="0"/>
              <w:rPr>
                <w:b/>
              </w:rPr>
            </w:pPr>
            <w:r w:rsidRPr="00C37F74">
              <w:rPr>
                <w:b/>
              </w:rPr>
              <w:t>2020</w:t>
            </w:r>
          </w:p>
        </w:tc>
        <w:tc>
          <w:tcPr>
            <w:tcW w:w="378" w:type="pct"/>
          </w:tcPr>
          <w:p w:rsidR="005C2DE6" w:rsidRPr="00C37F74" w:rsidRDefault="005C2DE6" w:rsidP="005C2DE6">
            <w:pPr>
              <w:widowControl w:val="0"/>
              <w:spacing w:before="240"/>
              <w:ind w:firstLine="0"/>
              <w:rPr>
                <w:b/>
              </w:rPr>
            </w:pPr>
            <w:r w:rsidRPr="00C37F74">
              <w:rPr>
                <w:b/>
              </w:rPr>
              <w:t>2021</w:t>
            </w:r>
          </w:p>
        </w:tc>
        <w:tc>
          <w:tcPr>
            <w:tcW w:w="378" w:type="pct"/>
          </w:tcPr>
          <w:p w:rsidR="005C2DE6" w:rsidRPr="00C37F74" w:rsidRDefault="005C2DE6" w:rsidP="005C2DE6">
            <w:pPr>
              <w:widowControl w:val="0"/>
              <w:spacing w:before="240"/>
              <w:ind w:firstLine="0"/>
              <w:rPr>
                <w:b/>
              </w:rPr>
            </w:pPr>
            <w:r w:rsidRPr="00C37F74">
              <w:rPr>
                <w:b/>
              </w:rPr>
              <w:t>2022</w:t>
            </w:r>
          </w:p>
        </w:tc>
        <w:tc>
          <w:tcPr>
            <w:tcW w:w="378" w:type="pct"/>
          </w:tcPr>
          <w:p w:rsidR="005C2DE6" w:rsidRPr="00C37F74" w:rsidRDefault="005C2DE6" w:rsidP="005C2DE6">
            <w:pPr>
              <w:widowControl w:val="0"/>
              <w:spacing w:before="240"/>
              <w:ind w:firstLine="0"/>
              <w:rPr>
                <w:b/>
              </w:rPr>
            </w:pPr>
            <w:r w:rsidRPr="00C37F74">
              <w:rPr>
                <w:b/>
              </w:rPr>
              <w:t>2023</w:t>
            </w:r>
          </w:p>
        </w:tc>
        <w:tc>
          <w:tcPr>
            <w:tcW w:w="378" w:type="pct"/>
          </w:tcPr>
          <w:p w:rsidR="005C2DE6" w:rsidRPr="00C37F74" w:rsidRDefault="005C2DE6" w:rsidP="005C2DE6">
            <w:pPr>
              <w:widowControl w:val="0"/>
              <w:spacing w:before="240"/>
              <w:ind w:firstLine="0"/>
              <w:rPr>
                <w:b/>
              </w:rPr>
            </w:pPr>
            <w:r w:rsidRPr="00C37F74">
              <w:rPr>
                <w:b/>
              </w:rPr>
              <w:t>2024</w:t>
            </w:r>
          </w:p>
        </w:tc>
        <w:tc>
          <w:tcPr>
            <w:tcW w:w="375" w:type="pct"/>
          </w:tcPr>
          <w:p w:rsidR="005C2DE6" w:rsidRPr="00C37F74" w:rsidRDefault="005C2DE6" w:rsidP="005C2DE6">
            <w:pPr>
              <w:widowControl w:val="0"/>
              <w:spacing w:before="240"/>
              <w:ind w:firstLine="0"/>
              <w:rPr>
                <w:b/>
              </w:rPr>
            </w:pPr>
            <w:r w:rsidRPr="00C37F74">
              <w:rPr>
                <w:b/>
              </w:rPr>
              <w:t>2025</w:t>
            </w:r>
          </w:p>
        </w:tc>
      </w:tr>
      <w:tr w:rsidR="005C2DE6" w:rsidRPr="001A77ED" w:rsidTr="00D61654">
        <w:trPr>
          <w:trHeight w:val="257"/>
        </w:trPr>
        <w:tc>
          <w:tcPr>
            <w:tcW w:w="842" w:type="pct"/>
            <w:shd w:val="clear" w:color="auto" w:fill="auto"/>
            <w:vAlign w:val="center"/>
          </w:tcPr>
          <w:p w:rsidR="005C2DE6" w:rsidRPr="001A77ED" w:rsidRDefault="005C2DE6" w:rsidP="005C2DE6">
            <w:pPr>
              <w:widowControl w:val="0"/>
              <w:ind w:firstLine="0"/>
              <w:jc w:val="center"/>
            </w:pPr>
            <w:r w:rsidRPr="001A77ED">
              <w:rPr>
                <w:bCs/>
              </w:rPr>
              <w:t>С. Топчиха</w:t>
            </w:r>
          </w:p>
        </w:tc>
        <w:tc>
          <w:tcPr>
            <w:tcW w:w="377" w:type="pct"/>
            <w:shd w:val="clear" w:color="auto" w:fill="auto"/>
            <w:vAlign w:val="center"/>
          </w:tcPr>
          <w:p w:rsidR="005C2DE6" w:rsidRPr="001A77ED" w:rsidRDefault="005C2DE6" w:rsidP="005C2DE6">
            <w:pPr>
              <w:widowControl w:val="0"/>
              <w:ind w:firstLine="0"/>
            </w:pPr>
            <w:r w:rsidRPr="001A77ED">
              <w:t>8762</w:t>
            </w:r>
          </w:p>
        </w:tc>
        <w:tc>
          <w:tcPr>
            <w:tcW w:w="378" w:type="pct"/>
            <w:shd w:val="clear" w:color="auto" w:fill="auto"/>
            <w:vAlign w:val="center"/>
          </w:tcPr>
          <w:p w:rsidR="005C2DE6" w:rsidRPr="001A77ED" w:rsidRDefault="005C2DE6" w:rsidP="005C2DE6">
            <w:pPr>
              <w:widowControl w:val="0"/>
              <w:ind w:firstLine="0"/>
            </w:pPr>
            <w:r w:rsidRPr="001A77ED">
              <w:t>8906</w:t>
            </w:r>
          </w:p>
        </w:tc>
        <w:tc>
          <w:tcPr>
            <w:tcW w:w="379" w:type="pct"/>
            <w:shd w:val="clear" w:color="auto" w:fill="auto"/>
            <w:vAlign w:val="center"/>
          </w:tcPr>
          <w:p w:rsidR="005C2DE6" w:rsidRPr="001A77ED" w:rsidRDefault="005C2DE6" w:rsidP="005C2DE6">
            <w:pPr>
              <w:widowControl w:val="0"/>
              <w:ind w:firstLine="0"/>
            </w:pPr>
            <w:r w:rsidRPr="001A77ED">
              <w:t>8983</w:t>
            </w:r>
          </w:p>
        </w:tc>
        <w:tc>
          <w:tcPr>
            <w:tcW w:w="379" w:type="pct"/>
            <w:shd w:val="clear" w:color="auto" w:fill="auto"/>
            <w:noWrap/>
            <w:vAlign w:val="center"/>
          </w:tcPr>
          <w:p w:rsidR="005C2DE6" w:rsidRPr="001A77ED" w:rsidRDefault="005C2DE6" w:rsidP="005C2DE6">
            <w:pPr>
              <w:widowControl w:val="0"/>
              <w:ind w:firstLine="0"/>
            </w:pPr>
            <w:r w:rsidRPr="001A77ED">
              <w:t>8994</w:t>
            </w:r>
          </w:p>
        </w:tc>
        <w:tc>
          <w:tcPr>
            <w:tcW w:w="379" w:type="pct"/>
            <w:shd w:val="clear" w:color="auto" w:fill="auto"/>
            <w:noWrap/>
            <w:vAlign w:val="center"/>
          </w:tcPr>
          <w:p w:rsidR="005C2DE6" w:rsidRPr="001A77ED" w:rsidRDefault="005C2DE6" w:rsidP="005C2DE6">
            <w:pPr>
              <w:widowControl w:val="0"/>
              <w:ind w:firstLine="0"/>
            </w:pPr>
            <w:r w:rsidRPr="001A77ED">
              <w:t>8972</w:t>
            </w:r>
          </w:p>
        </w:tc>
        <w:tc>
          <w:tcPr>
            <w:tcW w:w="379" w:type="pct"/>
            <w:shd w:val="clear" w:color="auto" w:fill="auto"/>
            <w:noWrap/>
            <w:vAlign w:val="center"/>
          </w:tcPr>
          <w:p w:rsidR="005C2DE6" w:rsidRPr="001A77ED" w:rsidRDefault="005C2DE6" w:rsidP="005C2DE6">
            <w:pPr>
              <w:widowControl w:val="0"/>
              <w:ind w:firstLine="0"/>
            </w:pPr>
            <w:r w:rsidRPr="001A77ED">
              <w:t>8999</w:t>
            </w:r>
          </w:p>
        </w:tc>
        <w:tc>
          <w:tcPr>
            <w:tcW w:w="378" w:type="pct"/>
          </w:tcPr>
          <w:p w:rsidR="005C2DE6" w:rsidRPr="001A77ED" w:rsidRDefault="005C2DE6" w:rsidP="005C2DE6">
            <w:pPr>
              <w:widowControl w:val="0"/>
              <w:ind w:firstLine="0"/>
            </w:pPr>
            <w:r w:rsidRPr="001A77ED">
              <w:t>9038</w:t>
            </w:r>
          </w:p>
        </w:tc>
        <w:tc>
          <w:tcPr>
            <w:tcW w:w="378" w:type="pct"/>
          </w:tcPr>
          <w:p w:rsidR="005C2DE6" w:rsidRPr="001A77ED" w:rsidRDefault="005C2DE6" w:rsidP="005C2DE6">
            <w:pPr>
              <w:widowControl w:val="0"/>
              <w:ind w:firstLine="0"/>
            </w:pPr>
            <w:r>
              <w:t>9107</w:t>
            </w:r>
          </w:p>
        </w:tc>
        <w:tc>
          <w:tcPr>
            <w:tcW w:w="378" w:type="pct"/>
          </w:tcPr>
          <w:p w:rsidR="005C2DE6" w:rsidRPr="001A77ED" w:rsidRDefault="005C2DE6" w:rsidP="005C2DE6">
            <w:pPr>
              <w:widowControl w:val="0"/>
              <w:ind w:firstLine="0"/>
            </w:pPr>
            <w:r>
              <w:t>7852</w:t>
            </w:r>
          </w:p>
        </w:tc>
        <w:tc>
          <w:tcPr>
            <w:tcW w:w="378" w:type="pct"/>
          </w:tcPr>
          <w:p w:rsidR="005C2DE6" w:rsidRPr="001A77ED" w:rsidRDefault="005C2DE6" w:rsidP="005C2DE6">
            <w:pPr>
              <w:widowControl w:val="0"/>
              <w:ind w:firstLine="0"/>
            </w:pPr>
            <w:r>
              <w:t>7778</w:t>
            </w:r>
          </w:p>
        </w:tc>
        <w:tc>
          <w:tcPr>
            <w:tcW w:w="375" w:type="pct"/>
          </w:tcPr>
          <w:p w:rsidR="005C2DE6" w:rsidRPr="001A77ED" w:rsidRDefault="005C2DE6" w:rsidP="005C2DE6">
            <w:pPr>
              <w:widowControl w:val="0"/>
              <w:ind w:firstLine="0"/>
            </w:pPr>
            <w:r>
              <w:t>7730</w:t>
            </w:r>
          </w:p>
        </w:tc>
      </w:tr>
    </w:tbl>
    <w:p w:rsidR="005C2DE6" w:rsidRDefault="005C2DE6" w:rsidP="005C2DE6">
      <w:pPr>
        <w:ind w:firstLine="720"/>
      </w:pPr>
    </w:p>
    <w:p w:rsidR="005C2DE6" w:rsidRPr="005C2DE6" w:rsidRDefault="005C2DE6" w:rsidP="00DF2E0E">
      <w:pPr>
        <w:widowControl w:val="0"/>
        <w:spacing w:line="240" w:lineRule="auto"/>
        <w:ind w:firstLine="709"/>
        <w:contextualSpacing/>
        <w:rPr>
          <w:sz w:val="28"/>
        </w:rPr>
      </w:pPr>
      <w:r w:rsidRPr="005C2DE6">
        <w:rPr>
          <w:sz w:val="28"/>
        </w:rPr>
        <w:t>Для МО Топчихинского сельсовет характерно увеличение численности населения до 2022 года, начиная с 2023 года численность населения снижается это связано с миграцией населения и увеличением коэффициента смертности над коэффициентом рождаемости.</w:t>
      </w:r>
    </w:p>
    <w:p w:rsidR="005C2DE6" w:rsidRPr="005C2DE6" w:rsidRDefault="005C2DE6" w:rsidP="00DF2E0E">
      <w:pPr>
        <w:widowControl w:val="0"/>
        <w:spacing w:line="240" w:lineRule="auto"/>
        <w:ind w:firstLine="709"/>
        <w:contextualSpacing/>
        <w:rPr>
          <w:sz w:val="28"/>
        </w:rPr>
      </w:pPr>
      <w:r w:rsidRPr="005C2DE6">
        <w:rPr>
          <w:sz w:val="28"/>
        </w:rPr>
        <w:t>Доля трудоспособного населения от общей численности составляет 54%. Трудоспособное население в основном занято в сельскохозяйственном производстве, в бюджетной сфере (образование, медицина, культура), в торговле.</w:t>
      </w:r>
    </w:p>
    <w:p w:rsidR="005C2DE6" w:rsidRPr="005C2DE6" w:rsidRDefault="005C2DE6" w:rsidP="00DF2E0E">
      <w:pPr>
        <w:widowControl w:val="0"/>
        <w:spacing w:line="240" w:lineRule="auto"/>
        <w:ind w:firstLine="709"/>
        <w:contextualSpacing/>
        <w:rPr>
          <w:sz w:val="28"/>
        </w:rPr>
      </w:pPr>
    </w:p>
    <w:p w:rsidR="005C2DE6" w:rsidRPr="005C2DE6" w:rsidRDefault="005C2DE6" w:rsidP="005C2DE6">
      <w:pPr>
        <w:widowControl w:val="0"/>
        <w:spacing w:line="240" w:lineRule="auto"/>
        <w:ind w:firstLine="709"/>
        <w:contextualSpacing/>
        <w:rPr>
          <w:b/>
          <w:sz w:val="28"/>
        </w:rPr>
      </w:pPr>
      <w:bookmarkStart w:id="39" w:name="_Toc77583968"/>
      <w:bookmarkStart w:id="40" w:name="_Toc97019753"/>
      <w:bookmarkStart w:id="41" w:name="_Toc163124886"/>
      <w:r w:rsidRPr="005C2DE6">
        <w:rPr>
          <w:b/>
          <w:sz w:val="28"/>
        </w:rPr>
        <w:t>Прогнозный расчет численности населения</w:t>
      </w:r>
      <w:bookmarkEnd w:id="39"/>
      <w:bookmarkEnd w:id="40"/>
    </w:p>
    <w:p w:rsidR="005C2DE6" w:rsidRPr="005C2DE6" w:rsidRDefault="005C2DE6" w:rsidP="005C2DE6">
      <w:pPr>
        <w:widowControl w:val="0"/>
        <w:spacing w:line="240" w:lineRule="auto"/>
        <w:ind w:firstLine="709"/>
        <w:contextualSpacing/>
        <w:rPr>
          <w:sz w:val="28"/>
        </w:rPr>
      </w:pPr>
      <w:r w:rsidRPr="005C2DE6">
        <w:rPr>
          <w:sz w:val="28"/>
        </w:rPr>
        <w:t xml:space="preserve">Прогноз численности населения с. Топчиха был произведён на основе демографических показателей за 2015-2025 гг. </w:t>
      </w:r>
    </w:p>
    <w:p w:rsidR="005C2DE6" w:rsidRPr="005C2DE6" w:rsidRDefault="005C2DE6" w:rsidP="005C2DE6">
      <w:pPr>
        <w:widowControl w:val="0"/>
        <w:spacing w:line="240" w:lineRule="auto"/>
        <w:ind w:firstLine="709"/>
        <w:contextualSpacing/>
        <w:rPr>
          <w:sz w:val="28"/>
        </w:rPr>
      </w:pPr>
      <w:r w:rsidRPr="005C2DE6">
        <w:rPr>
          <w:sz w:val="28"/>
        </w:rPr>
        <w:t>Из данных видно, что численность населения муниципального образования за рассматриваемый период неуклонно снижается. В период с 2022 по 2025 гг. численность населения МО Топчихинского сельсовета снизилась на 1377 человек.</w:t>
      </w:r>
    </w:p>
    <w:p w:rsidR="005C2DE6" w:rsidRPr="005C2DE6" w:rsidRDefault="005C2DE6" w:rsidP="005C2DE6">
      <w:pPr>
        <w:widowControl w:val="0"/>
        <w:spacing w:line="240" w:lineRule="auto"/>
        <w:ind w:firstLine="709"/>
        <w:contextualSpacing/>
        <w:rPr>
          <w:sz w:val="28"/>
        </w:rPr>
      </w:pPr>
      <w:r w:rsidRPr="005C2DE6">
        <w:rPr>
          <w:sz w:val="28"/>
        </w:rPr>
        <w:t xml:space="preserve">На территории муниципального образования наблюдается естественная убыль населения, показатели смертности в течение всего рассматриваемого периода превышали показатели рождаемости. Причиной этому служит отток населения репродуктивного возраста в более экономически и социально благоприятные города края и страны в целом, а также тенденция к более позднему деторождению среди женщин. </w:t>
      </w:r>
    </w:p>
    <w:p w:rsidR="005C2DE6" w:rsidRPr="005C2DE6" w:rsidRDefault="005C2DE6" w:rsidP="005C2DE6">
      <w:pPr>
        <w:widowControl w:val="0"/>
        <w:spacing w:line="240" w:lineRule="auto"/>
        <w:ind w:firstLine="709"/>
        <w:contextualSpacing/>
        <w:rPr>
          <w:sz w:val="28"/>
        </w:rPr>
      </w:pPr>
      <w:r w:rsidRPr="005C2DE6">
        <w:rPr>
          <w:sz w:val="28"/>
        </w:rPr>
        <w:lastRenderedPageBreak/>
        <w:t>При подсчете прогнозной численности населения Топчихинского сельсовета на расчетный период до 2045 года результаты получились следующие. При реализации мероприятий, направленных на снижение смертности, увеличения рождаемости, создании новых рабочих мест, повышении инвестиционного потенциала с. Топчиха муниципальных программах сельсовета и района, закрепленных в стратегиях социально-экономического развития разных уровней прогнозная численность населения увеличится.</w:t>
      </w:r>
    </w:p>
    <w:p w:rsidR="005C2DE6" w:rsidRPr="005C2DE6" w:rsidRDefault="005C2DE6" w:rsidP="005C2DE6">
      <w:pPr>
        <w:widowControl w:val="0"/>
        <w:spacing w:line="240" w:lineRule="auto"/>
        <w:ind w:firstLine="709"/>
        <w:contextualSpacing/>
        <w:rPr>
          <w:sz w:val="28"/>
        </w:rPr>
      </w:pPr>
      <w:r w:rsidRPr="005C2DE6">
        <w:rPr>
          <w:sz w:val="28"/>
        </w:rPr>
        <w:t xml:space="preserve">В течение расчетного срока следует ожидать увеличение общей численности населения примерно на 11,8 % в селе Топчиха по сравнению с исходным 2025. </w:t>
      </w:r>
    </w:p>
    <w:p w:rsidR="005C2DE6" w:rsidRPr="005C2DE6" w:rsidRDefault="005C2DE6" w:rsidP="005C2DE6">
      <w:pPr>
        <w:widowControl w:val="0"/>
        <w:spacing w:line="240" w:lineRule="auto"/>
        <w:ind w:firstLine="709"/>
        <w:contextualSpacing/>
        <w:rPr>
          <w:sz w:val="28"/>
        </w:rPr>
      </w:pPr>
      <w:r w:rsidRPr="005C2DE6">
        <w:rPr>
          <w:sz w:val="28"/>
        </w:rPr>
        <w:tab/>
        <w:t>Все полученные результаты численности населения приведены в сводной таблице расчетной численности населения (таблица 2</w:t>
      </w:r>
      <w:r>
        <w:rPr>
          <w:sz w:val="28"/>
        </w:rPr>
        <w:t>.</w:t>
      </w:r>
      <w:r w:rsidR="00152114">
        <w:rPr>
          <w:sz w:val="28"/>
        </w:rPr>
        <w:t>5</w:t>
      </w:r>
      <w:r w:rsidR="00DF2E0E">
        <w:rPr>
          <w:sz w:val="28"/>
        </w:rPr>
        <w:t>.2.2</w:t>
      </w:r>
      <w:r w:rsidRPr="005C2DE6">
        <w:rPr>
          <w:sz w:val="28"/>
        </w:rPr>
        <w:t>).</w:t>
      </w:r>
    </w:p>
    <w:p w:rsidR="005C2DE6" w:rsidRPr="005C2DE6" w:rsidRDefault="005C2DE6" w:rsidP="005C2DE6">
      <w:pPr>
        <w:ind w:firstLine="720"/>
        <w:jc w:val="right"/>
        <w:rPr>
          <w:b/>
          <w:sz w:val="28"/>
        </w:rPr>
      </w:pPr>
      <w:r w:rsidRPr="005C2DE6">
        <w:rPr>
          <w:b/>
          <w:sz w:val="28"/>
        </w:rPr>
        <w:t>Таблица 2.</w:t>
      </w:r>
      <w:r w:rsidR="00152114">
        <w:rPr>
          <w:b/>
          <w:sz w:val="28"/>
        </w:rPr>
        <w:t>5</w:t>
      </w:r>
      <w:r w:rsidR="00DF2E0E">
        <w:rPr>
          <w:b/>
          <w:sz w:val="28"/>
        </w:rPr>
        <w:t>.2.2</w:t>
      </w:r>
    </w:p>
    <w:p w:rsidR="005C2DE6" w:rsidRPr="005C2DE6" w:rsidRDefault="005C2DE6" w:rsidP="005C2DE6">
      <w:pPr>
        <w:pStyle w:val="2ff"/>
        <w:spacing w:line="276" w:lineRule="auto"/>
        <w:rPr>
          <w:b/>
          <w:i w:val="0"/>
          <w:szCs w:val="24"/>
        </w:rPr>
      </w:pPr>
      <w:r w:rsidRPr="005C2DE6">
        <w:rPr>
          <w:b/>
          <w:i w:val="0"/>
          <w:szCs w:val="24"/>
        </w:rPr>
        <w:t xml:space="preserve">Расчетная численность населения МО </w:t>
      </w:r>
      <w:proofErr w:type="spellStart"/>
      <w:r w:rsidRPr="005C2DE6">
        <w:rPr>
          <w:b/>
          <w:i w:val="0"/>
          <w:szCs w:val="24"/>
        </w:rPr>
        <w:t>Топчихинский</w:t>
      </w:r>
      <w:proofErr w:type="spellEnd"/>
      <w:r w:rsidRPr="005C2DE6">
        <w:rPr>
          <w:b/>
          <w:i w:val="0"/>
          <w:szCs w:val="24"/>
        </w:rPr>
        <w:t xml:space="preserve"> сельсовет </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3"/>
        <w:gridCol w:w="1418"/>
        <w:gridCol w:w="1723"/>
        <w:gridCol w:w="2321"/>
        <w:gridCol w:w="2168"/>
      </w:tblGrid>
      <w:tr w:rsidR="005C2DE6" w:rsidRPr="001A77ED" w:rsidTr="00D61654">
        <w:trPr>
          <w:cantSplit/>
          <w:trHeight w:val="481"/>
          <w:tblHeader/>
        </w:trPr>
        <w:tc>
          <w:tcPr>
            <w:tcW w:w="1108" w:type="pct"/>
            <w:vMerge w:val="restart"/>
            <w:shd w:val="clear" w:color="auto" w:fill="D9D9D9"/>
            <w:vAlign w:val="center"/>
          </w:tcPr>
          <w:p w:rsidR="005C2DE6" w:rsidRPr="001A77ED" w:rsidRDefault="005C2DE6" w:rsidP="005C2DE6">
            <w:pPr>
              <w:pStyle w:val="a4"/>
              <w:ind w:firstLine="0"/>
              <w:jc w:val="center"/>
              <w:rPr>
                <w:b/>
              </w:rPr>
            </w:pPr>
            <w:r w:rsidRPr="001A77ED">
              <w:rPr>
                <w:b/>
              </w:rPr>
              <w:t>Населенный пункт</w:t>
            </w:r>
          </w:p>
        </w:tc>
        <w:tc>
          <w:tcPr>
            <w:tcW w:w="723" w:type="pct"/>
            <w:vMerge w:val="restart"/>
            <w:shd w:val="clear" w:color="auto" w:fill="D9D9D9"/>
            <w:vAlign w:val="center"/>
          </w:tcPr>
          <w:p w:rsidR="005C2DE6" w:rsidRPr="001A77ED" w:rsidRDefault="005C2DE6" w:rsidP="005C2DE6">
            <w:pPr>
              <w:pStyle w:val="a4"/>
              <w:ind w:firstLine="0"/>
              <w:jc w:val="center"/>
              <w:rPr>
                <w:b/>
              </w:rPr>
            </w:pPr>
            <w:r w:rsidRPr="001A77ED">
              <w:rPr>
                <w:b/>
              </w:rPr>
              <w:t>Единица</w:t>
            </w:r>
          </w:p>
          <w:p w:rsidR="005C2DE6" w:rsidRPr="001A77ED" w:rsidRDefault="005C2DE6" w:rsidP="005C2DE6">
            <w:pPr>
              <w:pStyle w:val="a4"/>
              <w:ind w:firstLine="0"/>
              <w:jc w:val="center"/>
              <w:rPr>
                <w:b/>
              </w:rPr>
            </w:pPr>
            <w:r w:rsidRPr="001A77ED">
              <w:rPr>
                <w:b/>
              </w:rPr>
              <w:t>измерения</w:t>
            </w:r>
          </w:p>
        </w:tc>
        <w:tc>
          <w:tcPr>
            <w:tcW w:w="879" w:type="pct"/>
            <w:vMerge w:val="restart"/>
            <w:shd w:val="clear" w:color="auto" w:fill="D9D9D9"/>
            <w:vAlign w:val="center"/>
          </w:tcPr>
          <w:p w:rsidR="005C2DE6" w:rsidRPr="001A77ED" w:rsidRDefault="005C2DE6" w:rsidP="005C2DE6">
            <w:pPr>
              <w:pStyle w:val="a4"/>
              <w:ind w:firstLine="0"/>
              <w:jc w:val="center"/>
              <w:rPr>
                <w:b/>
              </w:rPr>
            </w:pPr>
            <w:r w:rsidRPr="001A77ED">
              <w:rPr>
                <w:b/>
              </w:rPr>
              <w:t>20</w:t>
            </w:r>
            <w:r>
              <w:rPr>
                <w:b/>
              </w:rPr>
              <w:t>25</w:t>
            </w:r>
            <w:r w:rsidRPr="001A77ED">
              <w:rPr>
                <w:b/>
              </w:rPr>
              <w:t xml:space="preserve"> г.</w:t>
            </w:r>
          </w:p>
        </w:tc>
        <w:tc>
          <w:tcPr>
            <w:tcW w:w="2290" w:type="pct"/>
            <w:gridSpan w:val="2"/>
            <w:shd w:val="clear" w:color="auto" w:fill="D9D9D9"/>
            <w:vAlign w:val="center"/>
          </w:tcPr>
          <w:p w:rsidR="005C2DE6" w:rsidRPr="001A77ED" w:rsidRDefault="005C2DE6" w:rsidP="005C2DE6">
            <w:pPr>
              <w:pStyle w:val="a4"/>
              <w:ind w:firstLine="0"/>
              <w:jc w:val="center"/>
              <w:rPr>
                <w:b/>
              </w:rPr>
            </w:pPr>
            <w:r w:rsidRPr="001A77ED">
              <w:rPr>
                <w:b/>
              </w:rPr>
              <w:t>Принято к расчету</w:t>
            </w:r>
          </w:p>
        </w:tc>
      </w:tr>
      <w:tr w:rsidR="005C2DE6" w:rsidRPr="001A77ED" w:rsidTr="00D61654">
        <w:trPr>
          <w:cantSplit/>
          <w:trHeight w:val="479"/>
          <w:tblHeader/>
        </w:trPr>
        <w:tc>
          <w:tcPr>
            <w:tcW w:w="1108" w:type="pct"/>
            <w:vMerge/>
            <w:tcBorders>
              <w:bottom w:val="dashed" w:sz="4" w:space="0" w:color="auto"/>
            </w:tcBorders>
            <w:shd w:val="clear" w:color="auto" w:fill="D9D9D9"/>
            <w:vAlign w:val="center"/>
          </w:tcPr>
          <w:p w:rsidR="005C2DE6" w:rsidRPr="001A77ED" w:rsidRDefault="005C2DE6" w:rsidP="005C2DE6">
            <w:pPr>
              <w:pStyle w:val="a4"/>
              <w:ind w:firstLine="0"/>
              <w:jc w:val="center"/>
              <w:rPr>
                <w:b/>
              </w:rPr>
            </w:pPr>
          </w:p>
        </w:tc>
        <w:tc>
          <w:tcPr>
            <w:tcW w:w="723" w:type="pct"/>
            <w:vMerge/>
            <w:tcBorders>
              <w:bottom w:val="dashed" w:sz="4" w:space="0" w:color="auto"/>
            </w:tcBorders>
            <w:shd w:val="clear" w:color="auto" w:fill="D9D9D9"/>
            <w:vAlign w:val="center"/>
          </w:tcPr>
          <w:p w:rsidR="005C2DE6" w:rsidRPr="001A77ED" w:rsidRDefault="005C2DE6" w:rsidP="005C2DE6">
            <w:pPr>
              <w:pStyle w:val="a4"/>
              <w:ind w:firstLine="0"/>
              <w:jc w:val="center"/>
              <w:rPr>
                <w:b/>
              </w:rPr>
            </w:pPr>
          </w:p>
        </w:tc>
        <w:tc>
          <w:tcPr>
            <w:tcW w:w="879" w:type="pct"/>
            <w:vMerge/>
            <w:tcBorders>
              <w:bottom w:val="dashed" w:sz="4" w:space="0" w:color="auto"/>
            </w:tcBorders>
            <w:shd w:val="clear" w:color="auto" w:fill="D9D9D9"/>
            <w:vAlign w:val="center"/>
          </w:tcPr>
          <w:p w:rsidR="005C2DE6" w:rsidRPr="001A77ED" w:rsidRDefault="005C2DE6" w:rsidP="005C2DE6">
            <w:pPr>
              <w:pStyle w:val="a4"/>
              <w:ind w:firstLine="0"/>
              <w:jc w:val="center"/>
              <w:rPr>
                <w:b/>
              </w:rPr>
            </w:pPr>
          </w:p>
        </w:tc>
        <w:tc>
          <w:tcPr>
            <w:tcW w:w="1184" w:type="pct"/>
            <w:tcBorders>
              <w:bottom w:val="dashed" w:sz="4" w:space="0" w:color="auto"/>
            </w:tcBorders>
            <w:shd w:val="clear" w:color="auto" w:fill="D9D9D9"/>
            <w:vAlign w:val="center"/>
          </w:tcPr>
          <w:p w:rsidR="005C2DE6" w:rsidRPr="001A77ED" w:rsidRDefault="005C2DE6" w:rsidP="005C2DE6">
            <w:pPr>
              <w:pStyle w:val="a4"/>
              <w:ind w:firstLine="0"/>
              <w:jc w:val="center"/>
              <w:rPr>
                <w:b/>
              </w:rPr>
            </w:pPr>
            <w:r w:rsidRPr="001A77ED">
              <w:rPr>
                <w:b/>
              </w:rPr>
              <w:t>Первая очередь</w:t>
            </w:r>
          </w:p>
          <w:p w:rsidR="005C2DE6" w:rsidRPr="001A77ED" w:rsidRDefault="005C2DE6" w:rsidP="005C2DE6">
            <w:pPr>
              <w:pStyle w:val="a4"/>
              <w:ind w:firstLine="0"/>
              <w:jc w:val="center"/>
              <w:rPr>
                <w:b/>
              </w:rPr>
            </w:pPr>
            <w:r w:rsidRPr="001A77ED">
              <w:rPr>
                <w:b/>
              </w:rPr>
              <w:t>203</w:t>
            </w:r>
            <w:r>
              <w:rPr>
                <w:b/>
              </w:rPr>
              <w:t>5</w:t>
            </w:r>
            <w:r w:rsidRPr="001A77ED">
              <w:rPr>
                <w:b/>
              </w:rPr>
              <w:t xml:space="preserve"> год</w:t>
            </w:r>
          </w:p>
        </w:tc>
        <w:tc>
          <w:tcPr>
            <w:tcW w:w="1106" w:type="pct"/>
            <w:tcBorders>
              <w:bottom w:val="dashed" w:sz="4" w:space="0" w:color="auto"/>
            </w:tcBorders>
            <w:shd w:val="clear" w:color="auto" w:fill="D9D9D9"/>
            <w:vAlign w:val="center"/>
          </w:tcPr>
          <w:p w:rsidR="005C2DE6" w:rsidRPr="001A77ED" w:rsidRDefault="005C2DE6" w:rsidP="005C2DE6">
            <w:pPr>
              <w:pStyle w:val="a4"/>
              <w:ind w:firstLine="0"/>
              <w:jc w:val="center"/>
              <w:rPr>
                <w:b/>
              </w:rPr>
            </w:pPr>
            <w:r w:rsidRPr="001A77ED">
              <w:rPr>
                <w:b/>
              </w:rPr>
              <w:t>Расчетный срок</w:t>
            </w:r>
          </w:p>
          <w:p w:rsidR="005C2DE6" w:rsidRPr="001A77ED" w:rsidRDefault="005C2DE6" w:rsidP="005C2DE6">
            <w:pPr>
              <w:pStyle w:val="a4"/>
              <w:ind w:firstLine="0"/>
              <w:jc w:val="center"/>
              <w:rPr>
                <w:b/>
              </w:rPr>
            </w:pPr>
            <w:r w:rsidRPr="001A77ED">
              <w:rPr>
                <w:b/>
              </w:rPr>
              <w:t>2040 год</w:t>
            </w:r>
          </w:p>
        </w:tc>
      </w:tr>
      <w:tr w:rsidR="005C2DE6" w:rsidRPr="001A77ED" w:rsidTr="00D61654">
        <w:trPr>
          <w:trHeight w:val="521"/>
        </w:trPr>
        <w:tc>
          <w:tcPr>
            <w:tcW w:w="1108" w:type="pct"/>
            <w:shd w:val="clear" w:color="auto" w:fill="auto"/>
            <w:vAlign w:val="center"/>
          </w:tcPr>
          <w:p w:rsidR="005C2DE6" w:rsidRPr="001A77ED" w:rsidRDefault="005C2DE6" w:rsidP="005C2DE6">
            <w:pPr>
              <w:pStyle w:val="a4"/>
              <w:ind w:firstLine="0"/>
              <w:jc w:val="center"/>
            </w:pPr>
            <w:r w:rsidRPr="001A77ED">
              <w:t>с. Топчиха</w:t>
            </w:r>
          </w:p>
        </w:tc>
        <w:tc>
          <w:tcPr>
            <w:tcW w:w="723" w:type="pct"/>
            <w:shd w:val="clear" w:color="auto" w:fill="auto"/>
            <w:vAlign w:val="center"/>
          </w:tcPr>
          <w:p w:rsidR="005C2DE6" w:rsidRPr="001A77ED" w:rsidRDefault="005C2DE6" w:rsidP="005C2DE6">
            <w:pPr>
              <w:pStyle w:val="a4"/>
              <w:ind w:firstLine="0"/>
              <w:jc w:val="center"/>
            </w:pPr>
            <w:r w:rsidRPr="001A77ED">
              <w:t>чел.</w:t>
            </w:r>
          </w:p>
        </w:tc>
        <w:tc>
          <w:tcPr>
            <w:tcW w:w="879" w:type="pct"/>
            <w:shd w:val="clear" w:color="auto" w:fill="auto"/>
            <w:vAlign w:val="center"/>
          </w:tcPr>
          <w:p w:rsidR="005C2DE6" w:rsidRPr="001A77ED" w:rsidRDefault="005C2DE6" w:rsidP="005C2DE6">
            <w:pPr>
              <w:pStyle w:val="a4"/>
              <w:ind w:firstLine="0"/>
              <w:jc w:val="center"/>
            </w:pPr>
            <w:r>
              <w:t>7730</w:t>
            </w:r>
          </w:p>
        </w:tc>
        <w:tc>
          <w:tcPr>
            <w:tcW w:w="1184" w:type="pct"/>
            <w:vAlign w:val="center"/>
          </w:tcPr>
          <w:p w:rsidR="005C2DE6" w:rsidRPr="001A77ED" w:rsidRDefault="005C2DE6" w:rsidP="005C2DE6">
            <w:pPr>
              <w:pStyle w:val="a4"/>
              <w:ind w:firstLine="0"/>
              <w:jc w:val="center"/>
            </w:pPr>
            <w:r>
              <w:t>8642</w:t>
            </w:r>
          </w:p>
        </w:tc>
        <w:tc>
          <w:tcPr>
            <w:tcW w:w="1106" w:type="pct"/>
            <w:vAlign w:val="center"/>
          </w:tcPr>
          <w:p w:rsidR="005C2DE6" w:rsidRPr="001A77ED" w:rsidRDefault="005C2DE6" w:rsidP="005C2DE6">
            <w:pPr>
              <w:pStyle w:val="a4"/>
              <w:ind w:firstLine="0"/>
              <w:jc w:val="center"/>
            </w:pPr>
            <w:r>
              <w:t>9661</w:t>
            </w:r>
          </w:p>
        </w:tc>
      </w:tr>
    </w:tbl>
    <w:p w:rsidR="002D39DD" w:rsidRPr="00F35A65" w:rsidRDefault="002D39DD" w:rsidP="002D39DD">
      <w:pPr>
        <w:spacing w:before="240" w:after="240" w:line="240" w:lineRule="auto"/>
        <w:ind w:left="1080" w:firstLine="0"/>
        <w:jc w:val="left"/>
        <w:outlineLvl w:val="2"/>
        <w:rPr>
          <w:b/>
          <w:i/>
          <w:sz w:val="28"/>
          <w:szCs w:val="28"/>
        </w:rPr>
      </w:pPr>
      <w:bookmarkStart w:id="42" w:name="_Toc202174899"/>
      <w:r w:rsidRPr="00F35A65">
        <w:rPr>
          <w:b/>
          <w:i/>
          <w:sz w:val="28"/>
          <w:szCs w:val="28"/>
        </w:rPr>
        <w:t>2.</w:t>
      </w:r>
      <w:r w:rsidR="00152114">
        <w:rPr>
          <w:b/>
          <w:i/>
          <w:sz w:val="28"/>
          <w:szCs w:val="28"/>
        </w:rPr>
        <w:t>5</w:t>
      </w:r>
      <w:r w:rsidRPr="00F35A65">
        <w:rPr>
          <w:b/>
          <w:i/>
          <w:sz w:val="28"/>
          <w:szCs w:val="28"/>
        </w:rPr>
        <w:t>.3. Жилищный фонд</w:t>
      </w:r>
      <w:bookmarkEnd w:id="41"/>
      <w:bookmarkEnd w:id="42"/>
    </w:p>
    <w:p w:rsidR="008A708A" w:rsidRPr="008A708A" w:rsidRDefault="008A708A" w:rsidP="008A708A">
      <w:pPr>
        <w:widowControl w:val="0"/>
        <w:spacing w:line="240" w:lineRule="auto"/>
        <w:ind w:firstLine="709"/>
        <w:contextualSpacing/>
        <w:rPr>
          <w:sz w:val="28"/>
        </w:rPr>
      </w:pPr>
      <w:r w:rsidRPr="008A708A">
        <w:rPr>
          <w:sz w:val="28"/>
        </w:rPr>
        <w:t xml:space="preserve">Жилая застройка на территории сельсовета представлена как одноэтажными, так и малоэтажными домами. </w:t>
      </w:r>
    </w:p>
    <w:p w:rsidR="008A708A" w:rsidRDefault="008A708A" w:rsidP="008A708A">
      <w:pPr>
        <w:widowControl w:val="0"/>
        <w:spacing w:line="240" w:lineRule="auto"/>
        <w:ind w:firstLine="709"/>
        <w:contextualSpacing/>
        <w:rPr>
          <w:sz w:val="28"/>
        </w:rPr>
      </w:pPr>
      <w:r w:rsidRPr="008A708A">
        <w:rPr>
          <w:sz w:val="28"/>
        </w:rPr>
        <w:tab/>
        <w:t xml:space="preserve">Общая площадь жилищного фонда за 2021 год – 292,694 </w:t>
      </w:r>
      <w:proofErr w:type="spellStart"/>
      <w:r w:rsidRPr="008A708A">
        <w:rPr>
          <w:sz w:val="28"/>
        </w:rPr>
        <w:t>тыс.</w:t>
      </w:r>
      <w:proofErr w:type="gramStart"/>
      <w:r w:rsidRPr="008A708A">
        <w:rPr>
          <w:sz w:val="28"/>
        </w:rPr>
        <w:t>кв.м</w:t>
      </w:r>
      <w:proofErr w:type="spellEnd"/>
      <w:proofErr w:type="gramEnd"/>
      <w:r w:rsidRPr="008A708A">
        <w:rPr>
          <w:sz w:val="28"/>
        </w:rPr>
        <w:t xml:space="preserve">, или 32,38 </w:t>
      </w:r>
      <w:proofErr w:type="spellStart"/>
      <w:r w:rsidRPr="008A708A">
        <w:rPr>
          <w:sz w:val="28"/>
        </w:rPr>
        <w:t>кв.м</w:t>
      </w:r>
      <w:proofErr w:type="spellEnd"/>
      <w:r w:rsidRPr="008A708A">
        <w:rPr>
          <w:sz w:val="28"/>
        </w:rPr>
        <w:t xml:space="preserve"> в расчете на 1 жителя. Общая площадь жилых помещений в многоквартирных жилых домах</w:t>
      </w:r>
      <w:r>
        <w:rPr>
          <w:sz w:val="28"/>
        </w:rPr>
        <w:t xml:space="preserve"> </w:t>
      </w:r>
      <w:r w:rsidRPr="008A708A">
        <w:rPr>
          <w:sz w:val="28"/>
        </w:rPr>
        <w:t xml:space="preserve">(56 </w:t>
      </w:r>
      <w:proofErr w:type="spellStart"/>
      <w:r w:rsidRPr="008A708A">
        <w:rPr>
          <w:sz w:val="28"/>
        </w:rPr>
        <w:t>шт</w:t>
      </w:r>
      <w:proofErr w:type="spellEnd"/>
      <w:r w:rsidRPr="008A708A">
        <w:rPr>
          <w:sz w:val="28"/>
        </w:rPr>
        <w:t xml:space="preserve">) – 38,73 </w:t>
      </w:r>
      <w:proofErr w:type="spellStart"/>
      <w:r w:rsidRPr="008A708A">
        <w:rPr>
          <w:sz w:val="28"/>
        </w:rPr>
        <w:t>тыс.кв.м</w:t>
      </w:r>
      <w:proofErr w:type="spellEnd"/>
      <w:r w:rsidRPr="008A708A">
        <w:rPr>
          <w:sz w:val="28"/>
        </w:rPr>
        <w:t xml:space="preserve">. Общая площадь жилых помещений в индивидуальных жилых </w:t>
      </w:r>
      <w:proofErr w:type="gramStart"/>
      <w:r w:rsidRPr="008A708A">
        <w:rPr>
          <w:sz w:val="28"/>
        </w:rPr>
        <w:t>домах(</w:t>
      </w:r>
      <w:proofErr w:type="gramEnd"/>
      <w:r w:rsidRPr="008A708A">
        <w:rPr>
          <w:sz w:val="28"/>
        </w:rPr>
        <w:t xml:space="preserve">1614 </w:t>
      </w:r>
      <w:proofErr w:type="spellStart"/>
      <w:r w:rsidRPr="008A708A">
        <w:rPr>
          <w:sz w:val="28"/>
        </w:rPr>
        <w:t>шт</w:t>
      </w:r>
      <w:proofErr w:type="spellEnd"/>
      <w:r w:rsidRPr="008A708A">
        <w:rPr>
          <w:sz w:val="28"/>
        </w:rPr>
        <w:t xml:space="preserve">) – 207,891 </w:t>
      </w:r>
      <w:proofErr w:type="spellStart"/>
      <w:r w:rsidRPr="008A708A">
        <w:rPr>
          <w:sz w:val="28"/>
        </w:rPr>
        <w:t>тыс.кв.м</w:t>
      </w:r>
      <w:proofErr w:type="spellEnd"/>
      <w:r w:rsidRPr="008A708A">
        <w:rPr>
          <w:sz w:val="28"/>
        </w:rPr>
        <w:t>., блокирова</w:t>
      </w:r>
      <w:r w:rsidR="00152114">
        <w:rPr>
          <w:sz w:val="28"/>
        </w:rPr>
        <w:t xml:space="preserve">нные-(479 </w:t>
      </w:r>
      <w:proofErr w:type="spellStart"/>
      <w:r w:rsidR="00152114">
        <w:rPr>
          <w:sz w:val="28"/>
        </w:rPr>
        <w:t>шт</w:t>
      </w:r>
      <w:proofErr w:type="spellEnd"/>
      <w:r w:rsidR="00152114">
        <w:rPr>
          <w:sz w:val="28"/>
        </w:rPr>
        <w:t xml:space="preserve">)-52, 070 </w:t>
      </w:r>
      <w:proofErr w:type="spellStart"/>
      <w:r w:rsidR="00152114">
        <w:rPr>
          <w:sz w:val="28"/>
        </w:rPr>
        <w:t>тыс.кв.м</w:t>
      </w:r>
      <w:proofErr w:type="spellEnd"/>
      <w:r w:rsidR="00152114">
        <w:rPr>
          <w:sz w:val="28"/>
        </w:rPr>
        <w:t>.</w:t>
      </w:r>
    </w:p>
    <w:p w:rsidR="008A708A" w:rsidRPr="00DF2E0E" w:rsidRDefault="008A708A" w:rsidP="008A708A">
      <w:pPr>
        <w:ind w:firstLine="720"/>
        <w:jc w:val="right"/>
        <w:rPr>
          <w:b/>
          <w:sz w:val="28"/>
        </w:rPr>
      </w:pPr>
      <w:r w:rsidRPr="00DF2E0E">
        <w:rPr>
          <w:b/>
          <w:sz w:val="28"/>
        </w:rPr>
        <w:t>Таблица 2.</w:t>
      </w:r>
      <w:r w:rsidR="00152114">
        <w:rPr>
          <w:b/>
          <w:sz w:val="28"/>
        </w:rPr>
        <w:t>5</w:t>
      </w:r>
      <w:r w:rsidR="00DF2E0E" w:rsidRPr="00DF2E0E">
        <w:rPr>
          <w:b/>
          <w:sz w:val="28"/>
        </w:rPr>
        <w:t>.3.1</w:t>
      </w:r>
    </w:p>
    <w:p w:rsidR="008A708A" w:rsidRPr="00DF2E0E" w:rsidRDefault="008A708A" w:rsidP="008A708A">
      <w:pPr>
        <w:widowControl w:val="0"/>
        <w:ind w:firstLine="709"/>
        <w:contextualSpacing/>
        <w:jc w:val="center"/>
        <w:rPr>
          <w:b/>
          <w:sz w:val="28"/>
        </w:rPr>
      </w:pPr>
      <w:r w:rsidRPr="00DF2E0E">
        <w:rPr>
          <w:b/>
          <w:sz w:val="28"/>
        </w:rPr>
        <w:t xml:space="preserve">Семейный состав населения на 01.01.2021 в </w:t>
      </w:r>
      <w:r w:rsidRPr="00DF2E0E">
        <w:rPr>
          <w:b/>
          <w:sz w:val="28"/>
          <w:lang w:val="en-US"/>
        </w:rPr>
        <w:t>c</w:t>
      </w:r>
      <w:r w:rsidRPr="00DF2E0E">
        <w:rPr>
          <w:b/>
          <w:sz w:val="28"/>
        </w:rPr>
        <w:t>. Топчиха</w:t>
      </w:r>
    </w:p>
    <w:tbl>
      <w:tblPr>
        <w:tblW w:w="4592" w:type="pct"/>
        <w:jc w:val="center"/>
        <w:tblLook w:val="04A0" w:firstRow="1" w:lastRow="0" w:firstColumn="1" w:lastColumn="0" w:noHBand="0" w:noVBand="1"/>
      </w:tblPr>
      <w:tblGrid>
        <w:gridCol w:w="3693"/>
        <w:gridCol w:w="2861"/>
        <w:gridCol w:w="2549"/>
      </w:tblGrid>
      <w:tr w:rsidR="008A708A" w:rsidRPr="001A77ED" w:rsidTr="00D61654">
        <w:trPr>
          <w:trHeight w:val="573"/>
          <w:jc w:val="center"/>
        </w:trPr>
        <w:tc>
          <w:tcPr>
            <w:tcW w:w="203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708A" w:rsidRPr="00256E1A" w:rsidRDefault="008A708A" w:rsidP="00256E1A">
            <w:pPr>
              <w:widowControl w:val="0"/>
              <w:contextualSpacing/>
              <w:jc w:val="center"/>
              <w:rPr>
                <w:b/>
                <w:color w:val="000000"/>
              </w:rPr>
            </w:pPr>
            <w:r w:rsidRPr="00256E1A">
              <w:rPr>
                <w:b/>
                <w:color w:val="000000"/>
              </w:rPr>
              <w:t>Состав семьи</w:t>
            </w:r>
          </w:p>
        </w:tc>
        <w:tc>
          <w:tcPr>
            <w:tcW w:w="1569" w:type="pct"/>
            <w:tcBorders>
              <w:top w:val="single" w:sz="4" w:space="0" w:color="auto"/>
              <w:left w:val="nil"/>
              <w:bottom w:val="single" w:sz="4" w:space="0" w:color="auto"/>
              <w:right w:val="single" w:sz="4" w:space="0" w:color="auto"/>
            </w:tcBorders>
            <w:shd w:val="clear" w:color="auto" w:fill="auto"/>
            <w:noWrap/>
            <w:vAlign w:val="center"/>
            <w:hideMark/>
          </w:tcPr>
          <w:p w:rsidR="008A708A" w:rsidRPr="00256E1A" w:rsidRDefault="008A708A" w:rsidP="00256E1A">
            <w:pPr>
              <w:widowControl w:val="0"/>
              <w:contextualSpacing/>
              <w:jc w:val="center"/>
              <w:rPr>
                <w:b/>
                <w:color w:val="000000"/>
              </w:rPr>
            </w:pPr>
            <w:r w:rsidRPr="00256E1A">
              <w:rPr>
                <w:b/>
                <w:color w:val="000000"/>
              </w:rPr>
              <w:t>Количество семей</w:t>
            </w:r>
          </w:p>
        </w:tc>
        <w:tc>
          <w:tcPr>
            <w:tcW w:w="1401" w:type="pct"/>
            <w:tcBorders>
              <w:top w:val="single" w:sz="4" w:space="0" w:color="auto"/>
              <w:left w:val="nil"/>
              <w:bottom w:val="single" w:sz="4" w:space="0" w:color="auto"/>
              <w:right w:val="single" w:sz="4" w:space="0" w:color="auto"/>
            </w:tcBorders>
            <w:shd w:val="clear" w:color="auto" w:fill="auto"/>
            <w:noWrap/>
            <w:vAlign w:val="center"/>
            <w:hideMark/>
          </w:tcPr>
          <w:p w:rsidR="008A708A" w:rsidRPr="00256E1A" w:rsidRDefault="008A708A" w:rsidP="00256E1A">
            <w:pPr>
              <w:widowControl w:val="0"/>
              <w:contextualSpacing/>
              <w:jc w:val="center"/>
              <w:rPr>
                <w:b/>
                <w:color w:val="000000"/>
              </w:rPr>
            </w:pPr>
            <w:r w:rsidRPr="00256E1A">
              <w:rPr>
                <w:b/>
                <w:color w:val="000000"/>
              </w:rPr>
              <w:t>Население</w:t>
            </w:r>
          </w:p>
        </w:tc>
      </w:tr>
      <w:tr w:rsidR="008A708A" w:rsidRPr="001A77ED" w:rsidTr="00D61654">
        <w:trPr>
          <w:trHeight w:val="402"/>
          <w:jc w:val="center"/>
        </w:trPr>
        <w:tc>
          <w:tcPr>
            <w:tcW w:w="2030" w:type="pct"/>
            <w:tcBorders>
              <w:top w:val="nil"/>
              <w:left w:val="single" w:sz="4" w:space="0" w:color="auto"/>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Одинокие</w:t>
            </w:r>
          </w:p>
        </w:tc>
        <w:tc>
          <w:tcPr>
            <w:tcW w:w="1569" w:type="pct"/>
            <w:tcBorders>
              <w:top w:val="nil"/>
              <w:left w:val="nil"/>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690</w:t>
            </w:r>
          </w:p>
        </w:tc>
        <w:tc>
          <w:tcPr>
            <w:tcW w:w="1401" w:type="pct"/>
            <w:tcBorders>
              <w:top w:val="nil"/>
              <w:left w:val="nil"/>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690</w:t>
            </w:r>
          </w:p>
        </w:tc>
      </w:tr>
      <w:tr w:rsidR="008A708A" w:rsidRPr="001A77ED" w:rsidTr="00D61654">
        <w:trPr>
          <w:trHeight w:val="392"/>
          <w:jc w:val="center"/>
        </w:trPr>
        <w:tc>
          <w:tcPr>
            <w:tcW w:w="2030" w:type="pct"/>
            <w:tcBorders>
              <w:top w:val="nil"/>
              <w:left w:val="single" w:sz="4" w:space="0" w:color="auto"/>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Семьи в 2 человека</w:t>
            </w:r>
          </w:p>
        </w:tc>
        <w:tc>
          <w:tcPr>
            <w:tcW w:w="1569" w:type="pct"/>
            <w:tcBorders>
              <w:top w:val="nil"/>
              <w:left w:val="nil"/>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1336</w:t>
            </w:r>
          </w:p>
        </w:tc>
        <w:tc>
          <w:tcPr>
            <w:tcW w:w="1401" w:type="pct"/>
            <w:tcBorders>
              <w:top w:val="nil"/>
              <w:left w:val="nil"/>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2672</w:t>
            </w:r>
          </w:p>
        </w:tc>
      </w:tr>
      <w:tr w:rsidR="008A708A" w:rsidRPr="001A77ED" w:rsidTr="00D61654">
        <w:trPr>
          <w:trHeight w:val="442"/>
          <w:jc w:val="center"/>
        </w:trPr>
        <w:tc>
          <w:tcPr>
            <w:tcW w:w="2030" w:type="pct"/>
            <w:tcBorders>
              <w:top w:val="nil"/>
              <w:left w:val="single" w:sz="4" w:space="0" w:color="auto"/>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Семьи в 3 человека</w:t>
            </w:r>
          </w:p>
        </w:tc>
        <w:tc>
          <w:tcPr>
            <w:tcW w:w="1569" w:type="pct"/>
            <w:tcBorders>
              <w:top w:val="nil"/>
              <w:left w:val="nil"/>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829</w:t>
            </w:r>
          </w:p>
        </w:tc>
        <w:tc>
          <w:tcPr>
            <w:tcW w:w="1401" w:type="pct"/>
            <w:tcBorders>
              <w:top w:val="nil"/>
              <w:left w:val="nil"/>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2487</w:t>
            </w:r>
          </w:p>
        </w:tc>
      </w:tr>
      <w:tr w:rsidR="008A708A" w:rsidRPr="001A77ED" w:rsidTr="00D61654">
        <w:trPr>
          <w:trHeight w:val="420"/>
          <w:jc w:val="center"/>
        </w:trPr>
        <w:tc>
          <w:tcPr>
            <w:tcW w:w="2030" w:type="pct"/>
            <w:tcBorders>
              <w:top w:val="nil"/>
              <w:left w:val="single" w:sz="4" w:space="0" w:color="auto"/>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Семьи в 4 человека</w:t>
            </w:r>
          </w:p>
        </w:tc>
        <w:tc>
          <w:tcPr>
            <w:tcW w:w="1569" w:type="pct"/>
            <w:tcBorders>
              <w:top w:val="nil"/>
              <w:left w:val="nil"/>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346</w:t>
            </w:r>
          </w:p>
        </w:tc>
        <w:tc>
          <w:tcPr>
            <w:tcW w:w="1401" w:type="pct"/>
            <w:tcBorders>
              <w:top w:val="nil"/>
              <w:left w:val="nil"/>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1384</w:t>
            </w:r>
          </w:p>
        </w:tc>
      </w:tr>
      <w:tr w:rsidR="008A708A" w:rsidRPr="001A77ED" w:rsidTr="00D61654">
        <w:trPr>
          <w:trHeight w:val="412"/>
          <w:jc w:val="center"/>
        </w:trPr>
        <w:tc>
          <w:tcPr>
            <w:tcW w:w="2030" w:type="pct"/>
            <w:tcBorders>
              <w:top w:val="nil"/>
              <w:left w:val="single" w:sz="4" w:space="0" w:color="auto"/>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Семьи в 5 и более чел.</w:t>
            </w:r>
          </w:p>
        </w:tc>
        <w:tc>
          <w:tcPr>
            <w:tcW w:w="1569" w:type="pct"/>
            <w:tcBorders>
              <w:top w:val="nil"/>
              <w:left w:val="nil"/>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361</w:t>
            </w:r>
          </w:p>
        </w:tc>
        <w:tc>
          <w:tcPr>
            <w:tcW w:w="1401" w:type="pct"/>
            <w:tcBorders>
              <w:top w:val="nil"/>
              <w:left w:val="nil"/>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1805</w:t>
            </w:r>
          </w:p>
        </w:tc>
      </w:tr>
      <w:tr w:rsidR="008A708A" w:rsidRPr="001A77ED" w:rsidTr="00D61654">
        <w:trPr>
          <w:trHeight w:val="418"/>
          <w:jc w:val="center"/>
        </w:trPr>
        <w:tc>
          <w:tcPr>
            <w:tcW w:w="2030" w:type="pct"/>
            <w:tcBorders>
              <w:top w:val="nil"/>
              <w:left w:val="single" w:sz="4" w:space="0" w:color="auto"/>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Итого</w:t>
            </w:r>
          </w:p>
        </w:tc>
        <w:tc>
          <w:tcPr>
            <w:tcW w:w="1569" w:type="pct"/>
            <w:tcBorders>
              <w:top w:val="nil"/>
              <w:left w:val="nil"/>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3562</w:t>
            </w:r>
          </w:p>
        </w:tc>
        <w:tc>
          <w:tcPr>
            <w:tcW w:w="1401" w:type="pct"/>
            <w:tcBorders>
              <w:top w:val="nil"/>
              <w:left w:val="nil"/>
              <w:bottom w:val="single" w:sz="4" w:space="0" w:color="auto"/>
              <w:right w:val="single" w:sz="4" w:space="0" w:color="auto"/>
            </w:tcBorders>
            <w:shd w:val="clear" w:color="auto" w:fill="auto"/>
            <w:noWrap/>
            <w:vAlign w:val="bottom"/>
            <w:hideMark/>
          </w:tcPr>
          <w:p w:rsidR="008A708A" w:rsidRPr="001A77ED" w:rsidRDefault="008A708A" w:rsidP="00256E1A">
            <w:pPr>
              <w:widowControl w:val="0"/>
              <w:contextualSpacing/>
              <w:jc w:val="center"/>
              <w:rPr>
                <w:color w:val="000000"/>
              </w:rPr>
            </w:pPr>
            <w:r w:rsidRPr="001A77ED">
              <w:rPr>
                <w:color w:val="000000"/>
              </w:rPr>
              <w:t>9038</w:t>
            </w:r>
          </w:p>
        </w:tc>
      </w:tr>
    </w:tbl>
    <w:p w:rsidR="008A708A" w:rsidRPr="008A708A" w:rsidRDefault="008A708A" w:rsidP="008A708A">
      <w:pPr>
        <w:widowControl w:val="0"/>
        <w:spacing w:line="240" w:lineRule="auto"/>
        <w:ind w:firstLine="709"/>
        <w:contextualSpacing/>
        <w:rPr>
          <w:sz w:val="28"/>
        </w:rPr>
      </w:pPr>
      <w:r w:rsidRPr="008A708A">
        <w:rPr>
          <w:sz w:val="28"/>
        </w:rPr>
        <w:t>Коэффициент семейности -это число семей, не включая одиноких, приходящееся на 1000 чел. 9038:2872 =3,1</w:t>
      </w:r>
    </w:p>
    <w:p w:rsidR="008A708A" w:rsidRPr="008A708A" w:rsidRDefault="008A708A" w:rsidP="008A708A">
      <w:pPr>
        <w:widowControl w:val="0"/>
        <w:spacing w:line="240" w:lineRule="auto"/>
        <w:ind w:firstLine="709"/>
        <w:contextualSpacing/>
        <w:rPr>
          <w:sz w:val="28"/>
        </w:rPr>
      </w:pPr>
      <w:r w:rsidRPr="008A708A">
        <w:rPr>
          <w:sz w:val="28"/>
        </w:rPr>
        <w:lastRenderedPageBreak/>
        <w:t>По данным Управления службы государственной статистики по Алтайскому краю и Республике Алтай в 2022 году введено в действие 1170 квадратных метров общей площади жилых домов.</w:t>
      </w:r>
    </w:p>
    <w:p w:rsidR="008A708A" w:rsidRPr="008A708A" w:rsidRDefault="008A708A" w:rsidP="008A708A">
      <w:pPr>
        <w:widowControl w:val="0"/>
        <w:spacing w:line="240" w:lineRule="auto"/>
        <w:ind w:firstLine="709"/>
        <w:contextualSpacing/>
        <w:rPr>
          <w:sz w:val="28"/>
        </w:rPr>
      </w:pPr>
      <w:r w:rsidRPr="008A708A">
        <w:rPr>
          <w:sz w:val="28"/>
        </w:rPr>
        <w:t xml:space="preserve">Расчёт потребной общей площади жилого фонда МО </w:t>
      </w:r>
      <w:proofErr w:type="spellStart"/>
      <w:r w:rsidRPr="008A708A">
        <w:rPr>
          <w:sz w:val="28"/>
        </w:rPr>
        <w:t>Топчихинский</w:t>
      </w:r>
      <w:proofErr w:type="spellEnd"/>
      <w:r w:rsidRPr="008A708A">
        <w:rPr>
          <w:sz w:val="28"/>
        </w:rPr>
        <w:t xml:space="preserve"> сельсовет на первую очередь и расчётный срок выполнен, исходя из проектной численности населения и норм обеспеченности на одного че</w:t>
      </w:r>
      <w:r w:rsidR="00152114">
        <w:rPr>
          <w:sz w:val="28"/>
        </w:rPr>
        <w:t>ловека, и приведён в таблице 2.5</w:t>
      </w:r>
      <w:r w:rsidRPr="008A708A">
        <w:rPr>
          <w:sz w:val="28"/>
        </w:rPr>
        <w:t>.</w:t>
      </w:r>
      <w:r w:rsidR="00DF2E0E">
        <w:rPr>
          <w:sz w:val="28"/>
        </w:rPr>
        <w:t>3.2</w:t>
      </w:r>
    </w:p>
    <w:p w:rsidR="008A708A" w:rsidRDefault="008A708A" w:rsidP="008A708A">
      <w:pPr>
        <w:ind w:firstLine="720"/>
        <w:jc w:val="right"/>
        <w:rPr>
          <w:b/>
        </w:rPr>
      </w:pPr>
    </w:p>
    <w:p w:rsidR="008A708A" w:rsidRPr="00F35A65" w:rsidRDefault="008A708A" w:rsidP="008A708A">
      <w:pPr>
        <w:ind w:firstLine="720"/>
        <w:jc w:val="right"/>
        <w:rPr>
          <w:b/>
          <w:sz w:val="28"/>
        </w:rPr>
      </w:pPr>
      <w:r w:rsidRPr="00F35A65">
        <w:rPr>
          <w:b/>
          <w:sz w:val="28"/>
        </w:rPr>
        <w:t>Таблица 2.</w:t>
      </w:r>
      <w:r w:rsidR="00152114">
        <w:rPr>
          <w:b/>
          <w:sz w:val="28"/>
        </w:rPr>
        <w:t>5</w:t>
      </w:r>
      <w:r w:rsidR="00DF2E0E">
        <w:rPr>
          <w:b/>
          <w:sz w:val="28"/>
        </w:rPr>
        <w:t>.3.2</w:t>
      </w:r>
    </w:p>
    <w:p w:rsidR="008A708A" w:rsidRPr="00F35A65" w:rsidRDefault="008A708A" w:rsidP="008A708A">
      <w:pPr>
        <w:widowControl w:val="0"/>
        <w:ind w:firstLine="709"/>
        <w:contextualSpacing/>
        <w:jc w:val="center"/>
        <w:rPr>
          <w:b/>
          <w:sz w:val="28"/>
        </w:rPr>
      </w:pPr>
      <w:r w:rsidRPr="00F35A65">
        <w:rPr>
          <w:b/>
          <w:sz w:val="28"/>
        </w:rPr>
        <w:t>Расчет объемов жилищного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364"/>
        <w:gridCol w:w="2149"/>
        <w:gridCol w:w="1996"/>
        <w:gridCol w:w="1709"/>
      </w:tblGrid>
      <w:tr w:rsidR="008A708A" w:rsidRPr="001A77ED" w:rsidTr="00D61654">
        <w:trPr>
          <w:trHeight w:val="313"/>
        </w:trPr>
        <w:tc>
          <w:tcPr>
            <w:tcW w:w="1359" w:type="pct"/>
            <w:vMerge w:val="restart"/>
            <w:shd w:val="clear" w:color="auto" w:fill="auto"/>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Наименование</w:t>
            </w:r>
          </w:p>
        </w:tc>
        <w:tc>
          <w:tcPr>
            <w:tcW w:w="688" w:type="pct"/>
            <w:vMerge w:val="restart"/>
            <w:shd w:val="clear" w:color="auto" w:fill="auto"/>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Единицы измерения</w:t>
            </w:r>
          </w:p>
        </w:tc>
        <w:tc>
          <w:tcPr>
            <w:tcW w:w="2953" w:type="pct"/>
            <w:gridSpan w:val="3"/>
            <w:shd w:val="clear" w:color="auto" w:fill="auto"/>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Показатели</w:t>
            </w:r>
          </w:p>
        </w:tc>
      </w:tr>
      <w:tr w:rsidR="008A708A" w:rsidRPr="001A77ED" w:rsidTr="00D61654">
        <w:trPr>
          <w:trHeight w:val="702"/>
        </w:trPr>
        <w:tc>
          <w:tcPr>
            <w:tcW w:w="1359" w:type="pct"/>
            <w:vMerge/>
            <w:shd w:val="clear" w:color="auto" w:fill="auto"/>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p>
        </w:tc>
        <w:tc>
          <w:tcPr>
            <w:tcW w:w="688" w:type="pct"/>
            <w:vMerge/>
            <w:shd w:val="clear" w:color="auto" w:fill="auto"/>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p>
        </w:tc>
        <w:tc>
          <w:tcPr>
            <w:tcW w:w="1084" w:type="pct"/>
            <w:shd w:val="clear" w:color="auto" w:fill="auto"/>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 xml:space="preserve">Существующее положение </w:t>
            </w:r>
          </w:p>
        </w:tc>
        <w:tc>
          <w:tcPr>
            <w:tcW w:w="1007" w:type="pct"/>
            <w:shd w:val="clear" w:color="auto" w:fill="auto"/>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 xml:space="preserve">Первая очередь </w:t>
            </w:r>
          </w:p>
        </w:tc>
        <w:tc>
          <w:tcPr>
            <w:tcW w:w="862" w:type="pct"/>
            <w:shd w:val="clear" w:color="auto" w:fill="auto"/>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 xml:space="preserve">Расчётный срок </w:t>
            </w:r>
          </w:p>
        </w:tc>
      </w:tr>
      <w:tr w:rsidR="008A708A" w:rsidRPr="001A77ED" w:rsidTr="00D61654">
        <w:tc>
          <w:tcPr>
            <w:tcW w:w="1359" w:type="pct"/>
            <w:vAlign w:val="center"/>
          </w:tcPr>
          <w:p w:rsidR="008A708A" w:rsidRPr="001A77ED" w:rsidRDefault="008A708A" w:rsidP="00256E1A">
            <w:pPr>
              <w:pStyle w:val="affffffff5"/>
              <w:widowControl w:val="0"/>
              <w:spacing w:line="240" w:lineRule="auto"/>
              <w:ind w:firstLine="0"/>
              <w:contextualSpacing/>
              <w:rPr>
                <w:rFonts w:ascii="Times New Roman" w:hAnsi="Times New Roman"/>
                <w:sz w:val="24"/>
                <w:szCs w:val="24"/>
              </w:rPr>
            </w:pPr>
            <w:r w:rsidRPr="001A77ED">
              <w:rPr>
                <w:rFonts w:ascii="Times New Roman" w:hAnsi="Times New Roman"/>
                <w:sz w:val="24"/>
                <w:szCs w:val="24"/>
              </w:rPr>
              <w:t>Население</w:t>
            </w:r>
          </w:p>
        </w:tc>
        <w:tc>
          <w:tcPr>
            <w:tcW w:w="688"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чел</w:t>
            </w:r>
          </w:p>
        </w:tc>
        <w:tc>
          <w:tcPr>
            <w:tcW w:w="1084"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Pr>
                <w:rFonts w:ascii="Times New Roman" w:hAnsi="Times New Roman"/>
                <w:sz w:val="24"/>
                <w:szCs w:val="24"/>
              </w:rPr>
              <w:t>7730</w:t>
            </w:r>
          </w:p>
        </w:tc>
        <w:tc>
          <w:tcPr>
            <w:tcW w:w="1007"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Pr>
                <w:rFonts w:ascii="Times New Roman" w:hAnsi="Times New Roman"/>
                <w:sz w:val="24"/>
                <w:szCs w:val="24"/>
              </w:rPr>
              <w:t>8642</w:t>
            </w:r>
          </w:p>
        </w:tc>
        <w:tc>
          <w:tcPr>
            <w:tcW w:w="862"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Pr>
                <w:rFonts w:ascii="Times New Roman" w:hAnsi="Times New Roman"/>
                <w:sz w:val="24"/>
                <w:szCs w:val="24"/>
              </w:rPr>
              <w:t>9661</w:t>
            </w:r>
          </w:p>
        </w:tc>
      </w:tr>
      <w:tr w:rsidR="008A708A" w:rsidRPr="001A77ED" w:rsidTr="00D61654">
        <w:tc>
          <w:tcPr>
            <w:tcW w:w="1359" w:type="pct"/>
            <w:vAlign w:val="center"/>
          </w:tcPr>
          <w:p w:rsidR="008A708A" w:rsidRPr="001A77ED" w:rsidRDefault="008A708A" w:rsidP="00256E1A">
            <w:pPr>
              <w:pStyle w:val="affffffff5"/>
              <w:widowControl w:val="0"/>
              <w:spacing w:line="240" w:lineRule="auto"/>
              <w:ind w:firstLine="0"/>
              <w:contextualSpacing/>
              <w:rPr>
                <w:rFonts w:ascii="Times New Roman" w:hAnsi="Times New Roman"/>
                <w:sz w:val="24"/>
                <w:szCs w:val="24"/>
              </w:rPr>
            </w:pPr>
            <w:r w:rsidRPr="001A77ED">
              <w:rPr>
                <w:rFonts w:ascii="Times New Roman" w:hAnsi="Times New Roman"/>
                <w:sz w:val="24"/>
                <w:szCs w:val="24"/>
              </w:rPr>
              <w:t>Расчетный коэффициент семейности</w:t>
            </w:r>
          </w:p>
        </w:tc>
        <w:tc>
          <w:tcPr>
            <w:tcW w:w="688"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p>
        </w:tc>
        <w:tc>
          <w:tcPr>
            <w:tcW w:w="1084"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3,1</w:t>
            </w:r>
          </w:p>
        </w:tc>
        <w:tc>
          <w:tcPr>
            <w:tcW w:w="1007"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3,1</w:t>
            </w:r>
          </w:p>
        </w:tc>
        <w:tc>
          <w:tcPr>
            <w:tcW w:w="862"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3,1</w:t>
            </w:r>
          </w:p>
        </w:tc>
      </w:tr>
      <w:tr w:rsidR="008A708A" w:rsidRPr="001A77ED" w:rsidTr="00D61654">
        <w:tc>
          <w:tcPr>
            <w:tcW w:w="1359" w:type="pct"/>
            <w:vAlign w:val="center"/>
          </w:tcPr>
          <w:p w:rsidR="008A708A" w:rsidRPr="001A77ED" w:rsidRDefault="008A708A" w:rsidP="00256E1A">
            <w:pPr>
              <w:pStyle w:val="affffffff5"/>
              <w:widowControl w:val="0"/>
              <w:spacing w:line="240" w:lineRule="auto"/>
              <w:ind w:firstLine="0"/>
              <w:contextualSpacing/>
              <w:rPr>
                <w:rFonts w:ascii="Times New Roman" w:hAnsi="Times New Roman"/>
                <w:sz w:val="24"/>
                <w:szCs w:val="24"/>
              </w:rPr>
            </w:pPr>
            <w:r w:rsidRPr="001A77ED">
              <w:rPr>
                <w:rFonts w:ascii="Times New Roman" w:hAnsi="Times New Roman"/>
                <w:sz w:val="24"/>
                <w:szCs w:val="24"/>
              </w:rPr>
              <w:t>Расчётное количество домов в усадебной застройке</w:t>
            </w:r>
          </w:p>
        </w:tc>
        <w:tc>
          <w:tcPr>
            <w:tcW w:w="688"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дом</w:t>
            </w:r>
          </w:p>
        </w:tc>
        <w:tc>
          <w:tcPr>
            <w:tcW w:w="1084"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2</w:t>
            </w:r>
            <w:r>
              <w:rPr>
                <w:rFonts w:ascii="Times New Roman" w:hAnsi="Times New Roman"/>
                <w:sz w:val="24"/>
                <w:szCs w:val="24"/>
              </w:rPr>
              <w:t>493</w:t>
            </w:r>
          </w:p>
        </w:tc>
        <w:tc>
          <w:tcPr>
            <w:tcW w:w="1007"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Pr>
                <w:rFonts w:ascii="Times New Roman" w:hAnsi="Times New Roman"/>
                <w:sz w:val="24"/>
                <w:szCs w:val="24"/>
              </w:rPr>
              <w:t>2787</w:t>
            </w:r>
          </w:p>
        </w:tc>
        <w:tc>
          <w:tcPr>
            <w:tcW w:w="862"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Pr>
                <w:rFonts w:ascii="Times New Roman" w:hAnsi="Times New Roman"/>
                <w:sz w:val="24"/>
                <w:szCs w:val="24"/>
              </w:rPr>
              <w:t>3116</w:t>
            </w:r>
          </w:p>
        </w:tc>
      </w:tr>
      <w:tr w:rsidR="008A708A" w:rsidRPr="001A77ED" w:rsidTr="00D61654">
        <w:tc>
          <w:tcPr>
            <w:tcW w:w="1359" w:type="pct"/>
            <w:vAlign w:val="center"/>
          </w:tcPr>
          <w:p w:rsidR="008A708A" w:rsidRPr="001A77ED" w:rsidRDefault="008A708A" w:rsidP="00256E1A">
            <w:pPr>
              <w:pStyle w:val="affffffff5"/>
              <w:widowControl w:val="0"/>
              <w:spacing w:line="240" w:lineRule="auto"/>
              <w:ind w:firstLine="0"/>
              <w:contextualSpacing/>
              <w:rPr>
                <w:rFonts w:ascii="Times New Roman" w:hAnsi="Times New Roman"/>
                <w:sz w:val="24"/>
                <w:szCs w:val="24"/>
              </w:rPr>
            </w:pPr>
            <w:r w:rsidRPr="001A77ED">
              <w:rPr>
                <w:rFonts w:ascii="Times New Roman" w:hAnsi="Times New Roman"/>
                <w:sz w:val="24"/>
                <w:szCs w:val="24"/>
              </w:rPr>
              <w:t>Расчётное количество домов в секционной застройке</w:t>
            </w:r>
          </w:p>
        </w:tc>
        <w:tc>
          <w:tcPr>
            <w:tcW w:w="688"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дом</w:t>
            </w:r>
          </w:p>
        </w:tc>
        <w:tc>
          <w:tcPr>
            <w:tcW w:w="1084"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 xml:space="preserve">56 </w:t>
            </w:r>
          </w:p>
        </w:tc>
        <w:tc>
          <w:tcPr>
            <w:tcW w:w="1007"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58</w:t>
            </w:r>
          </w:p>
        </w:tc>
        <w:tc>
          <w:tcPr>
            <w:tcW w:w="862"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60</w:t>
            </w:r>
          </w:p>
        </w:tc>
      </w:tr>
      <w:tr w:rsidR="008A708A" w:rsidRPr="001A77ED" w:rsidTr="00D61654">
        <w:tc>
          <w:tcPr>
            <w:tcW w:w="1359" w:type="pct"/>
            <w:vAlign w:val="center"/>
          </w:tcPr>
          <w:p w:rsidR="008A708A" w:rsidRPr="001A77ED" w:rsidRDefault="008A708A" w:rsidP="00256E1A">
            <w:pPr>
              <w:pStyle w:val="affffffff5"/>
              <w:widowControl w:val="0"/>
              <w:spacing w:line="240" w:lineRule="auto"/>
              <w:ind w:firstLine="0"/>
              <w:contextualSpacing/>
              <w:rPr>
                <w:rFonts w:ascii="Times New Roman" w:hAnsi="Times New Roman"/>
                <w:sz w:val="24"/>
                <w:szCs w:val="24"/>
              </w:rPr>
            </w:pPr>
            <w:r w:rsidRPr="001A77ED">
              <w:rPr>
                <w:rFonts w:ascii="Times New Roman" w:hAnsi="Times New Roman"/>
                <w:sz w:val="24"/>
                <w:szCs w:val="24"/>
              </w:rPr>
              <w:t>Общая площадь жилого фонда</w:t>
            </w:r>
          </w:p>
        </w:tc>
        <w:tc>
          <w:tcPr>
            <w:tcW w:w="688"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тыс.м</w:t>
            </w:r>
            <w:r w:rsidRPr="001A77ED">
              <w:rPr>
                <w:rFonts w:ascii="Times New Roman" w:hAnsi="Times New Roman"/>
                <w:sz w:val="24"/>
                <w:szCs w:val="24"/>
                <w:vertAlign w:val="superscript"/>
              </w:rPr>
              <w:t>2</w:t>
            </w:r>
          </w:p>
        </w:tc>
        <w:tc>
          <w:tcPr>
            <w:tcW w:w="1084"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color w:val="000000"/>
                <w:sz w:val="24"/>
                <w:szCs w:val="24"/>
              </w:rPr>
              <w:t>292694</w:t>
            </w:r>
          </w:p>
        </w:tc>
        <w:tc>
          <w:tcPr>
            <w:tcW w:w="1007"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304662</w:t>
            </w:r>
          </w:p>
        </w:tc>
        <w:tc>
          <w:tcPr>
            <w:tcW w:w="862"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327102</w:t>
            </w:r>
          </w:p>
        </w:tc>
      </w:tr>
      <w:tr w:rsidR="008A708A" w:rsidRPr="001A77ED" w:rsidTr="00D61654">
        <w:tc>
          <w:tcPr>
            <w:tcW w:w="1359" w:type="pct"/>
            <w:vAlign w:val="center"/>
          </w:tcPr>
          <w:p w:rsidR="008A708A" w:rsidRPr="001A77ED" w:rsidRDefault="008A708A" w:rsidP="00256E1A">
            <w:pPr>
              <w:pStyle w:val="affffffff5"/>
              <w:widowControl w:val="0"/>
              <w:spacing w:line="240" w:lineRule="auto"/>
              <w:ind w:firstLine="0"/>
              <w:contextualSpacing/>
              <w:rPr>
                <w:rFonts w:ascii="Times New Roman" w:hAnsi="Times New Roman"/>
                <w:sz w:val="24"/>
                <w:szCs w:val="24"/>
              </w:rPr>
            </w:pPr>
            <w:r w:rsidRPr="001A77ED">
              <w:rPr>
                <w:rFonts w:ascii="Times New Roman" w:hAnsi="Times New Roman"/>
                <w:sz w:val="24"/>
                <w:szCs w:val="24"/>
              </w:rPr>
              <w:t>Обеспеченность общей площадью жилого фонда</w:t>
            </w:r>
          </w:p>
        </w:tc>
        <w:tc>
          <w:tcPr>
            <w:tcW w:w="688"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м</w:t>
            </w:r>
            <w:r w:rsidRPr="001A77ED">
              <w:rPr>
                <w:rFonts w:ascii="Times New Roman" w:hAnsi="Times New Roman"/>
                <w:sz w:val="24"/>
                <w:szCs w:val="24"/>
                <w:vertAlign w:val="superscript"/>
              </w:rPr>
              <w:t>2</w:t>
            </w:r>
            <w:r w:rsidRPr="001A77ED">
              <w:rPr>
                <w:rFonts w:ascii="Times New Roman" w:hAnsi="Times New Roman"/>
                <w:sz w:val="24"/>
                <w:szCs w:val="24"/>
              </w:rPr>
              <w:t>/чел</w:t>
            </w:r>
          </w:p>
        </w:tc>
        <w:tc>
          <w:tcPr>
            <w:tcW w:w="1084"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3</w:t>
            </w:r>
            <w:r>
              <w:rPr>
                <w:rFonts w:ascii="Times New Roman" w:hAnsi="Times New Roman"/>
                <w:sz w:val="24"/>
                <w:szCs w:val="24"/>
              </w:rPr>
              <w:t>7</w:t>
            </w:r>
            <w:r w:rsidRPr="001A77ED">
              <w:rPr>
                <w:rFonts w:ascii="Times New Roman" w:hAnsi="Times New Roman"/>
                <w:sz w:val="24"/>
                <w:szCs w:val="24"/>
              </w:rPr>
              <w:t>,</w:t>
            </w:r>
            <w:r>
              <w:rPr>
                <w:rFonts w:ascii="Times New Roman" w:hAnsi="Times New Roman"/>
                <w:sz w:val="24"/>
                <w:szCs w:val="24"/>
              </w:rPr>
              <w:t>86</w:t>
            </w:r>
          </w:p>
        </w:tc>
        <w:tc>
          <w:tcPr>
            <w:tcW w:w="1007"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3</w:t>
            </w:r>
            <w:r>
              <w:rPr>
                <w:rFonts w:ascii="Times New Roman" w:hAnsi="Times New Roman"/>
                <w:sz w:val="24"/>
                <w:szCs w:val="24"/>
              </w:rPr>
              <w:t>5</w:t>
            </w:r>
            <w:r w:rsidRPr="001A77ED">
              <w:rPr>
                <w:rFonts w:ascii="Times New Roman" w:hAnsi="Times New Roman"/>
                <w:sz w:val="24"/>
                <w:szCs w:val="24"/>
              </w:rPr>
              <w:t>,</w:t>
            </w:r>
            <w:r>
              <w:rPr>
                <w:rFonts w:ascii="Times New Roman" w:hAnsi="Times New Roman"/>
                <w:sz w:val="24"/>
                <w:szCs w:val="24"/>
              </w:rPr>
              <w:t>2</w:t>
            </w:r>
          </w:p>
        </w:tc>
        <w:tc>
          <w:tcPr>
            <w:tcW w:w="862"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Pr>
                <w:rFonts w:ascii="Times New Roman" w:hAnsi="Times New Roman"/>
                <w:sz w:val="24"/>
                <w:szCs w:val="24"/>
              </w:rPr>
              <w:t>33,8</w:t>
            </w:r>
          </w:p>
        </w:tc>
      </w:tr>
      <w:tr w:rsidR="008A708A" w:rsidRPr="001A77ED" w:rsidTr="00D61654">
        <w:tc>
          <w:tcPr>
            <w:tcW w:w="1359" w:type="pct"/>
            <w:vAlign w:val="center"/>
          </w:tcPr>
          <w:p w:rsidR="008A708A" w:rsidRPr="001A77ED" w:rsidRDefault="008A708A" w:rsidP="00256E1A">
            <w:pPr>
              <w:pStyle w:val="affffffff5"/>
              <w:widowControl w:val="0"/>
              <w:spacing w:line="240" w:lineRule="auto"/>
              <w:ind w:firstLine="0"/>
              <w:contextualSpacing/>
              <w:rPr>
                <w:rFonts w:ascii="Times New Roman" w:hAnsi="Times New Roman"/>
                <w:sz w:val="24"/>
                <w:szCs w:val="24"/>
              </w:rPr>
            </w:pPr>
            <w:r w:rsidRPr="001A77ED">
              <w:rPr>
                <w:rFonts w:ascii="Times New Roman" w:hAnsi="Times New Roman"/>
                <w:sz w:val="24"/>
                <w:szCs w:val="24"/>
              </w:rPr>
              <w:t>Проектируемый жилой фонд</w:t>
            </w:r>
          </w:p>
          <w:p w:rsidR="008A708A" w:rsidRPr="001A77ED" w:rsidRDefault="008A708A" w:rsidP="00256E1A">
            <w:pPr>
              <w:pStyle w:val="affffffff5"/>
              <w:widowControl w:val="0"/>
              <w:spacing w:line="240" w:lineRule="auto"/>
              <w:ind w:firstLine="0"/>
              <w:contextualSpacing/>
              <w:rPr>
                <w:rFonts w:ascii="Times New Roman" w:hAnsi="Times New Roman"/>
                <w:sz w:val="24"/>
                <w:szCs w:val="24"/>
              </w:rPr>
            </w:pPr>
            <w:r w:rsidRPr="001A77ED">
              <w:rPr>
                <w:rFonts w:ascii="Times New Roman" w:hAnsi="Times New Roman"/>
                <w:sz w:val="24"/>
                <w:szCs w:val="24"/>
              </w:rPr>
              <w:t>-усадебный</w:t>
            </w:r>
          </w:p>
          <w:p w:rsidR="008A708A" w:rsidRPr="001A77ED" w:rsidRDefault="008A708A" w:rsidP="00256E1A">
            <w:pPr>
              <w:pStyle w:val="affffffff5"/>
              <w:widowControl w:val="0"/>
              <w:spacing w:line="240" w:lineRule="auto"/>
              <w:ind w:firstLine="0"/>
              <w:contextualSpacing/>
              <w:rPr>
                <w:rFonts w:ascii="Times New Roman" w:hAnsi="Times New Roman"/>
                <w:sz w:val="24"/>
                <w:szCs w:val="24"/>
              </w:rPr>
            </w:pPr>
            <w:r w:rsidRPr="001A77ED">
              <w:rPr>
                <w:rFonts w:ascii="Times New Roman" w:hAnsi="Times New Roman"/>
                <w:sz w:val="24"/>
                <w:szCs w:val="24"/>
              </w:rPr>
              <w:t>-секционный</w:t>
            </w:r>
          </w:p>
        </w:tc>
        <w:tc>
          <w:tcPr>
            <w:tcW w:w="688"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дом/ тыс.м</w:t>
            </w:r>
            <w:r w:rsidRPr="001A77ED">
              <w:rPr>
                <w:rFonts w:ascii="Times New Roman" w:hAnsi="Times New Roman"/>
                <w:sz w:val="24"/>
                <w:szCs w:val="24"/>
                <w:vertAlign w:val="superscript"/>
              </w:rPr>
              <w:t>2</w:t>
            </w:r>
          </w:p>
        </w:tc>
        <w:tc>
          <w:tcPr>
            <w:tcW w:w="1084"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lang w:val="en-US"/>
              </w:rPr>
            </w:pPr>
          </w:p>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lang w:val="en-US"/>
              </w:rPr>
            </w:pPr>
          </w:p>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lang w:val="en-US"/>
              </w:rPr>
            </w:pPr>
            <w:r w:rsidRPr="001A77ED">
              <w:rPr>
                <w:rFonts w:ascii="Times New Roman" w:hAnsi="Times New Roman"/>
                <w:sz w:val="24"/>
                <w:szCs w:val="24"/>
                <w:lang w:val="en-US"/>
              </w:rPr>
              <w:t>-</w:t>
            </w:r>
          </w:p>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lang w:val="en-US"/>
              </w:rPr>
            </w:pPr>
            <w:r w:rsidRPr="001A77ED">
              <w:rPr>
                <w:rFonts w:ascii="Times New Roman" w:hAnsi="Times New Roman"/>
                <w:sz w:val="24"/>
                <w:szCs w:val="24"/>
                <w:lang w:val="en-US"/>
              </w:rPr>
              <w:t>-</w:t>
            </w:r>
          </w:p>
        </w:tc>
        <w:tc>
          <w:tcPr>
            <w:tcW w:w="1007"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p>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p>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lang w:val="en-US"/>
              </w:rPr>
              <w:t>1</w:t>
            </w:r>
            <w:r w:rsidRPr="001A77ED">
              <w:rPr>
                <w:rFonts w:ascii="Times New Roman" w:hAnsi="Times New Roman"/>
                <w:sz w:val="24"/>
                <w:szCs w:val="24"/>
              </w:rPr>
              <w:t>76</w:t>
            </w:r>
            <w:r w:rsidRPr="001A77ED">
              <w:rPr>
                <w:rFonts w:ascii="Times New Roman" w:hAnsi="Times New Roman"/>
                <w:sz w:val="24"/>
                <w:szCs w:val="24"/>
                <w:lang w:val="en-US"/>
              </w:rPr>
              <w:t>/</w:t>
            </w:r>
            <w:r w:rsidRPr="001A77ED">
              <w:rPr>
                <w:rFonts w:ascii="Times New Roman" w:hAnsi="Times New Roman"/>
                <w:sz w:val="24"/>
                <w:szCs w:val="24"/>
              </w:rPr>
              <w:t>11968</w:t>
            </w:r>
          </w:p>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p>
        </w:tc>
        <w:tc>
          <w:tcPr>
            <w:tcW w:w="862"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p>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p>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330</w:t>
            </w:r>
            <w:r w:rsidRPr="001A77ED">
              <w:rPr>
                <w:rFonts w:ascii="Times New Roman" w:hAnsi="Times New Roman"/>
                <w:sz w:val="24"/>
                <w:szCs w:val="24"/>
                <w:lang w:val="en-US"/>
              </w:rPr>
              <w:t>/</w:t>
            </w:r>
            <w:r w:rsidRPr="001A77ED">
              <w:rPr>
                <w:rFonts w:ascii="Times New Roman" w:hAnsi="Times New Roman"/>
                <w:sz w:val="24"/>
                <w:szCs w:val="24"/>
              </w:rPr>
              <w:t>22440</w:t>
            </w:r>
          </w:p>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lang w:val="en-US"/>
              </w:rPr>
            </w:pPr>
          </w:p>
        </w:tc>
      </w:tr>
      <w:tr w:rsidR="008A708A" w:rsidRPr="001A77ED" w:rsidTr="00D61654">
        <w:tc>
          <w:tcPr>
            <w:tcW w:w="1359" w:type="pct"/>
            <w:vAlign w:val="center"/>
          </w:tcPr>
          <w:p w:rsidR="008A708A" w:rsidRPr="001A77ED" w:rsidRDefault="008A708A" w:rsidP="00256E1A">
            <w:pPr>
              <w:pStyle w:val="affffffff5"/>
              <w:widowControl w:val="0"/>
              <w:spacing w:line="240" w:lineRule="auto"/>
              <w:ind w:firstLine="0"/>
              <w:contextualSpacing/>
              <w:rPr>
                <w:rFonts w:ascii="Times New Roman" w:hAnsi="Times New Roman"/>
                <w:sz w:val="24"/>
                <w:szCs w:val="24"/>
              </w:rPr>
            </w:pPr>
            <w:r w:rsidRPr="001A77ED">
              <w:rPr>
                <w:rFonts w:ascii="Times New Roman" w:hAnsi="Times New Roman"/>
                <w:sz w:val="24"/>
                <w:szCs w:val="24"/>
              </w:rPr>
              <w:t>Норма отвода участка на 1 домохозяина</w:t>
            </w:r>
          </w:p>
          <w:p w:rsidR="008A708A" w:rsidRPr="001A77ED" w:rsidRDefault="008A708A" w:rsidP="00256E1A">
            <w:pPr>
              <w:pStyle w:val="affffffff5"/>
              <w:widowControl w:val="0"/>
              <w:spacing w:line="240" w:lineRule="auto"/>
              <w:ind w:firstLine="0"/>
              <w:contextualSpacing/>
              <w:rPr>
                <w:rFonts w:ascii="Times New Roman" w:hAnsi="Times New Roman"/>
                <w:sz w:val="24"/>
                <w:szCs w:val="24"/>
              </w:rPr>
            </w:pPr>
            <w:r w:rsidRPr="001A77ED">
              <w:rPr>
                <w:rFonts w:ascii="Times New Roman" w:hAnsi="Times New Roman"/>
                <w:sz w:val="24"/>
                <w:szCs w:val="24"/>
              </w:rPr>
              <w:t xml:space="preserve">-усадебный </w:t>
            </w:r>
            <w:proofErr w:type="spellStart"/>
            <w:r w:rsidRPr="001A77ED">
              <w:rPr>
                <w:rFonts w:ascii="Times New Roman" w:hAnsi="Times New Roman"/>
                <w:sz w:val="24"/>
                <w:szCs w:val="24"/>
              </w:rPr>
              <w:t>ж.ф</w:t>
            </w:r>
            <w:proofErr w:type="spellEnd"/>
            <w:r w:rsidRPr="001A77ED">
              <w:rPr>
                <w:rFonts w:ascii="Times New Roman" w:hAnsi="Times New Roman"/>
                <w:sz w:val="24"/>
                <w:szCs w:val="24"/>
              </w:rPr>
              <w:t>.</w:t>
            </w:r>
          </w:p>
          <w:p w:rsidR="008A708A" w:rsidRPr="001A77ED" w:rsidRDefault="008A708A" w:rsidP="00256E1A">
            <w:pPr>
              <w:pStyle w:val="affffffff5"/>
              <w:widowControl w:val="0"/>
              <w:spacing w:line="240" w:lineRule="auto"/>
              <w:ind w:firstLine="0"/>
              <w:contextualSpacing/>
              <w:rPr>
                <w:rFonts w:ascii="Times New Roman" w:hAnsi="Times New Roman"/>
                <w:sz w:val="24"/>
                <w:szCs w:val="24"/>
              </w:rPr>
            </w:pPr>
            <w:r w:rsidRPr="001A77ED">
              <w:rPr>
                <w:rFonts w:ascii="Times New Roman" w:hAnsi="Times New Roman"/>
                <w:sz w:val="24"/>
                <w:szCs w:val="24"/>
              </w:rPr>
              <w:t xml:space="preserve">-секционный </w:t>
            </w:r>
            <w:proofErr w:type="spellStart"/>
            <w:r w:rsidRPr="001A77ED">
              <w:rPr>
                <w:rFonts w:ascii="Times New Roman" w:hAnsi="Times New Roman"/>
                <w:sz w:val="24"/>
                <w:szCs w:val="24"/>
              </w:rPr>
              <w:t>ж.ф</w:t>
            </w:r>
            <w:proofErr w:type="spellEnd"/>
            <w:r w:rsidRPr="001A77ED">
              <w:rPr>
                <w:rFonts w:ascii="Times New Roman" w:hAnsi="Times New Roman"/>
                <w:sz w:val="24"/>
                <w:szCs w:val="24"/>
              </w:rPr>
              <w:t>.</w:t>
            </w:r>
          </w:p>
        </w:tc>
        <w:tc>
          <w:tcPr>
            <w:tcW w:w="688"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м</w:t>
            </w:r>
            <w:r w:rsidRPr="001A77ED">
              <w:rPr>
                <w:rFonts w:ascii="Times New Roman" w:hAnsi="Times New Roman"/>
                <w:sz w:val="24"/>
                <w:szCs w:val="24"/>
                <w:vertAlign w:val="superscript"/>
              </w:rPr>
              <w:t>2</w:t>
            </w:r>
          </w:p>
        </w:tc>
        <w:tc>
          <w:tcPr>
            <w:tcW w:w="1084"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1500</w:t>
            </w:r>
          </w:p>
        </w:tc>
        <w:tc>
          <w:tcPr>
            <w:tcW w:w="1007"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1500</w:t>
            </w:r>
          </w:p>
        </w:tc>
        <w:tc>
          <w:tcPr>
            <w:tcW w:w="862"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1500</w:t>
            </w:r>
          </w:p>
        </w:tc>
      </w:tr>
      <w:tr w:rsidR="008A708A" w:rsidRPr="001A77ED" w:rsidTr="00D61654">
        <w:tc>
          <w:tcPr>
            <w:tcW w:w="1359" w:type="pct"/>
            <w:vAlign w:val="center"/>
          </w:tcPr>
          <w:p w:rsidR="008A708A" w:rsidRPr="001A77ED" w:rsidRDefault="008A708A" w:rsidP="00256E1A">
            <w:pPr>
              <w:pStyle w:val="affffffff5"/>
              <w:widowControl w:val="0"/>
              <w:spacing w:line="240" w:lineRule="auto"/>
              <w:ind w:firstLine="0"/>
              <w:contextualSpacing/>
              <w:rPr>
                <w:rFonts w:ascii="Times New Roman" w:hAnsi="Times New Roman"/>
                <w:sz w:val="24"/>
                <w:szCs w:val="24"/>
              </w:rPr>
            </w:pPr>
            <w:r w:rsidRPr="001A77ED">
              <w:rPr>
                <w:rFonts w:ascii="Times New Roman" w:hAnsi="Times New Roman"/>
                <w:sz w:val="24"/>
                <w:szCs w:val="24"/>
              </w:rPr>
              <w:t>Территория застройки</w:t>
            </w:r>
          </w:p>
          <w:p w:rsidR="008A708A" w:rsidRPr="001A77ED" w:rsidRDefault="008A708A" w:rsidP="00256E1A">
            <w:pPr>
              <w:pStyle w:val="affffffff5"/>
              <w:widowControl w:val="0"/>
              <w:spacing w:line="240" w:lineRule="auto"/>
              <w:ind w:firstLine="0"/>
              <w:contextualSpacing/>
              <w:rPr>
                <w:rFonts w:ascii="Times New Roman" w:hAnsi="Times New Roman"/>
                <w:sz w:val="24"/>
                <w:szCs w:val="24"/>
              </w:rPr>
            </w:pPr>
            <w:r w:rsidRPr="001A77ED">
              <w:rPr>
                <w:rFonts w:ascii="Times New Roman" w:hAnsi="Times New Roman"/>
                <w:sz w:val="24"/>
                <w:szCs w:val="24"/>
              </w:rPr>
              <w:t>-усадебной</w:t>
            </w:r>
          </w:p>
        </w:tc>
        <w:tc>
          <w:tcPr>
            <w:tcW w:w="688"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га</w:t>
            </w:r>
          </w:p>
        </w:tc>
        <w:tc>
          <w:tcPr>
            <w:tcW w:w="1084" w:type="pct"/>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w:t>
            </w:r>
          </w:p>
        </w:tc>
        <w:tc>
          <w:tcPr>
            <w:tcW w:w="1869" w:type="pct"/>
            <w:gridSpan w:val="2"/>
            <w:vAlign w:val="center"/>
          </w:tcPr>
          <w:p w:rsidR="008A708A" w:rsidRPr="001A77ED" w:rsidRDefault="008A708A" w:rsidP="00256E1A">
            <w:pPr>
              <w:pStyle w:val="affffffff5"/>
              <w:widowControl w:val="0"/>
              <w:spacing w:line="240" w:lineRule="auto"/>
              <w:ind w:firstLine="0"/>
              <w:contextualSpacing/>
              <w:jc w:val="center"/>
              <w:rPr>
                <w:rFonts w:ascii="Times New Roman" w:hAnsi="Times New Roman"/>
                <w:sz w:val="24"/>
                <w:szCs w:val="24"/>
              </w:rPr>
            </w:pPr>
            <w:r w:rsidRPr="001A77ED">
              <w:rPr>
                <w:rFonts w:ascii="Times New Roman" w:hAnsi="Times New Roman"/>
                <w:sz w:val="24"/>
                <w:szCs w:val="24"/>
              </w:rPr>
              <w:t>+76</w:t>
            </w:r>
          </w:p>
        </w:tc>
      </w:tr>
    </w:tbl>
    <w:p w:rsidR="008A708A" w:rsidRPr="008A708A" w:rsidRDefault="008A708A" w:rsidP="008A708A">
      <w:pPr>
        <w:widowControl w:val="0"/>
        <w:spacing w:line="240" w:lineRule="auto"/>
        <w:ind w:firstLine="709"/>
        <w:contextualSpacing/>
        <w:rPr>
          <w:sz w:val="28"/>
        </w:rPr>
      </w:pPr>
      <w:r w:rsidRPr="008A708A">
        <w:rPr>
          <w:sz w:val="28"/>
        </w:rPr>
        <w:t xml:space="preserve">Средняя площадь 1 дома в существующей усадебной застройке 72,3 м2. Средняя общая площадь 1 квартиры в проектируемой жилой застройке усадебного и секционного типа, в соответствии планируемой обеспеченностью общей площадью жилого фонда, принята - 68 м2. Для размещения 506 новых индивидуальных жилых домов, потребуется 76 га площади, при размере приусадебных участков 15 соток. </w:t>
      </w:r>
    </w:p>
    <w:p w:rsidR="00152114" w:rsidRDefault="00152114" w:rsidP="008A708A">
      <w:pPr>
        <w:widowControl w:val="0"/>
        <w:spacing w:line="240" w:lineRule="auto"/>
        <w:ind w:firstLine="709"/>
        <w:contextualSpacing/>
        <w:rPr>
          <w:sz w:val="28"/>
        </w:rPr>
      </w:pPr>
    </w:p>
    <w:p w:rsidR="008A708A" w:rsidRPr="008A708A" w:rsidRDefault="008A708A" w:rsidP="008A708A">
      <w:pPr>
        <w:widowControl w:val="0"/>
        <w:spacing w:line="240" w:lineRule="auto"/>
        <w:ind w:firstLine="709"/>
        <w:contextualSpacing/>
        <w:rPr>
          <w:sz w:val="28"/>
        </w:rPr>
      </w:pPr>
      <w:r w:rsidRPr="008A708A">
        <w:rPr>
          <w:sz w:val="28"/>
        </w:rPr>
        <w:t>В соответствии с адресной инвестиционной программой муниципального об</w:t>
      </w:r>
      <w:r w:rsidRPr="008A708A">
        <w:rPr>
          <w:sz w:val="28"/>
        </w:rPr>
        <w:lastRenderedPageBreak/>
        <w:t>разования Топчихинского района на 2024 год и муниципальной программой «Комплексное развитие сельских территорий Топчихинского района Алтайского края» планируется капитальный ремонт здания по адресу: с. Топчиха, ул. Военный городок, д.24, пом. 10 (разработка ПСД, СМР и т.п.) – предоставление специализированного жилищного фонда молодым специалистам социальной сферы гражданам, проживающим в жилых помещениях частного жилищного фонда, признанных в установленном порядке непригодными для проживания.</w:t>
      </w:r>
    </w:p>
    <w:p w:rsidR="009B6CDE" w:rsidRPr="000D6BE3" w:rsidRDefault="009B6CDE" w:rsidP="009B6CDE">
      <w:pPr>
        <w:spacing w:before="240" w:after="240" w:line="240" w:lineRule="auto"/>
        <w:ind w:left="1080" w:firstLine="0"/>
        <w:jc w:val="left"/>
        <w:outlineLvl w:val="2"/>
        <w:rPr>
          <w:b/>
          <w:i/>
          <w:sz w:val="28"/>
          <w:szCs w:val="28"/>
        </w:rPr>
      </w:pPr>
      <w:bookmarkStart w:id="43" w:name="_Toc202174900"/>
      <w:r w:rsidRPr="000D6BE3">
        <w:rPr>
          <w:b/>
          <w:i/>
          <w:sz w:val="28"/>
          <w:szCs w:val="28"/>
        </w:rPr>
        <w:t>2.</w:t>
      </w:r>
      <w:r w:rsidR="00152114">
        <w:rPr>
          <w:b/>
          <w:i/>
          <w:sz w:val="28"/>
          <w:szCs w:val="28"/>
        </w:rPr>
        <w:t>5</w:t>
      </w:r>
      <w:r w:rsidRPr="000D6BE3">
        <w:rPr>
          <w:b/>
          <w:i/>
          <w:sz w:val="28"/>
          <w:szCs w:val="28"/>
        </w:rPr>
        <w:t>.4. Социальная сфера</w:t>
      </w:r>
      <w:bookmarkEnd w:id="43"/>
    </w:p>
    <w:p w:rsidR="008A708A" w:rsidRPr="00C2722A" w:rsidRDefault="008A708A" w:rsidP="00F35A65">
      <w:pPr>
        <w:widowControl w:val="0"/>
        <w:spacing w:line="240" w:lineRule="auto"/>
        <w:ind w:firstLine="709"/>
        <w:rPr>
          <w:sz w:val="28"/>
        </w:rPr>
      </w:pPr>
      <w:r w:rsidRPr="00C2722A">
        <w:rPr>
          <w:sz w:val="28"/>
        </w:rPr>
        <w:t>В настоящее время сельсовет располагает рядом социальных и культурно – бытовых объектов, обеспечивающих первоочередные потребности жителей, в том числе:</w:t>
      </w:r>
    </w:p>
    <w:p w:rsidR="008A708A" w:rsidRPr="00F35A65" w:rsidRDefault="008A708A" w:rsidP="008A708A">
      <w:pPr>
        <w:ind w:firstLine="720"/>
        <w:jc w:val="right"/>
        <w:rPr>
          <w:b/>
          <w:sz w:val="28"/>
        </w:rPr>
      </w:pPr>
      <w:r w:rsidRPr="00F35A65">
        <w:rPr>
          <w:b/>
          <w:sz w:val="28"/>
        </w:rPr>
        <w:t>Таблица 2.</w:t>
      </w:r>
      <w:r w:rsidR="00152114">
        <w:rPr>
          <w:b/>
          <w:sz w:val="28"/>
        </w:rPr>
        <w:t>5</w:t>
      </w:r>
      <w:r w:rsidR="00DF2E0E">
        <w:rPr>
          <w:b/>
          <w:sz w:val="28"/>
        </w:rPr>
        <w:t>.4.1</w:t>
      </w:r>
    </w:p>
    <w:p w:rsidR="008A708A" w:rsidRPr="00F35A65" w:rsidRDefault="008A708A" w:rsidP="008A708A">
      <w:pPr>
        <w:pStyle w:val="affffffff5"/>
        <w:widowControl w:val="0"/>
        <w:ind w:firstLine="709"/>
        <w:jc w:val="center"/>
        <w:rPr>
          <w:rFonts w:ascii="Times New Roman" w:hAnsi="Times New Roman"/>
          <w:b/>
          <w:sz w:val="28"/>
          <w:szCs w:val="24"/>
        </w:rPr>
      </w:pPr>
      <w:r w:rsidRPr="00F35A65">
        <w:rPr>
          <w:rFonts w:ascii="Times New Roman" w:hAnsi="Times New Roman"/>
          <w:b/>
          <w:sz w:val="28"/>
          <w:szCs w:val="24"/>
        </w:rPr>
        <w:t>Характеристика существующих и строящихся объектов культурно - бытового назначения</w:t>
      </w:r>
    </w:p>
    <w:tbl>
      <w:tblPr>
        <w:tblW w:w="511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4"/>
        <w:gridCol w:w="1533"/>
        <w:gridCol w:w="1803"/>
        <w:gridCol w:w="1249"/>
        <w:gridCol w:w="1803"/>
        <w:gridCol w:w="1252"/>
        <w:gridCol w:w="1848"/>
      </w:tblGrid>
      <w:tr w:rsidR="008157F6" w:rsidRPr="008157F6" w:rsidTr="00C2722A">
        <w:trPr>
          <w:trHeight w:val="1942"/>
          <w:tblHeader/>
        </w:trPr>
        <w:tc>
          <w:tcPr>
            <w:tcW w:w="322" w:type="pct"/>
            <w:tcBorders>
              <w:right w:val="single" w:sz="4" w:space="0" w:color="auto"/>
            </w:tcBorders>
            <w:vAlign w:val="center"/>
          </w:tcPr>
          <w:p w:rsidR="008A708A" w:rsidRPr="008157F6" w:rsidRDefault="008A708A" w:rsidP="008A708A">
            <w:pPr>
              <w:widowControl w:val="0"/>
              <w:spacing w:line="240" w:lineRule="auto"/>
              <w:ind w:firstLine="0"/>
              <w:jc w:val="center"/>
            </w:pPr>
            <w:r w:rsidRPr="008157F6">
              <w:t>№№</w:t>
            </w:r>
          </w:p>
          <w:p w:rsidR="008A708A" w:rsidRPr="008157F6" w:rsidRDefault="008A708A" w:rsidP="008A708A">
            <w:pPr>
              <w:widowControl w:val="0"/>
              <w:spacing w:line="240" w:lineRule="auto"/>
              <w:ind w:firstLine="0"/>
              <w:jc w:val="center"/>
            </w:pPr>
            <w:r w:rsidRPr="008157F6">
              <w:t>п/п</w:t>
            </w:r>
          </w:p>
        </w:tc>
        <w:tc>
          <w:tcPr>
            <w:tcW w:w="756" w:type="pct"/>
            <w:tcBorders>
              <w:left w:val="single" w:sz="4" w:space="0" w:color="auto"/>
            </w:tcBorders>
            <w:vAlign w:val="center"/>
          </w:tcPr>
          <w:p w:rsidR="008A708A" w:rsidRPr="008157F6" w:rsidRDefault="008A708A" w:rsidP="008A708A">
            <w:pPr>
              <w:widowControl w:val="0"/>
              <w:spacing w:line="240" w:lineRule="auto"/>
              <w:ind w:firstLine="0"/>
              <w:jc w:val="center"/>
            </w:pPr>
            <w:r w:rsidRPr="008157F6">
              <w:t>Наименование учреждений</w:t>
            </w:r>
          </w:p>
        </w:tc>
        <w:tc>
          <w:tcPr>
            <w:tcW w:w="889" w:type="pct"/>
            <w:vAlign w:val="center"/>
          </w:tcPr>
          <w:p w:rsidR="008A708A" w:rsidRPr="008157F6" w:rsidRDefault="008A708A" w:rsidP="008A708A">
            <w:pPr>
              <w:widowControl w:val="0"/>
              <w:spacing w:line="240" w:lineRule="auto"/>
              <w:ind w:firstLine="0"/>
              <w:jc w:val="center"/>
              <w:rPr>
                <w:b/>
              </w:rPr>
            </w:pPr>
            <w:r w:rsidRPr="008157F6">
              <w:t>Адрес (улица, № дома)</w:t>
            </w:r>
          </w:p>
        </w:tc>
        <w:tc>
          <w:tcPr>
            <w:tcW w:w="616" w:type="pct"/>
            <w:vAlign w:val="center"/>
          </w:tcPr>
          <w:p w:rsidR="008A708A" w:rsidRPr="008157F6" w:rsidRDefault="008A708A" w:rsidP="008A708A">
            <w:pPr>
              <w:widowControl w:val="0"/>
              <w:spacing w:line="240" w:lineRule="auto"/>
              <w:ind w:firstLine="0"/>
              <w:jc w:val="center"/>
            </w:pPr>
            <w:r w:rsidRPr="008157F6">
              <w:t>Количество работающих (чел)</w:t>
            </w:r>
          </w:p>
        </w:tc>
        <w:tc>
          <w:tcPr>
            <w:tcW w:w="1506" w:type="pct"/>
            <w:gridSpan w:val="2"/>
            <w:vAlign w:val="center"/>
          </w:tcPr>
          <w:p w:rsidR="008A708A" w:rsidRPr="008157F6" w:rsidRDefault="008A708A" w:rsidP="008A708A">
            <w:pPr>
              <w:widowControl w:val="0"/>
              <w:spacing w:line="240" w:lineRule="auto"/>
              <w:ind w:firstLine="0"/>
              <w:jc w:val="center"/>
            </w:pPr>
            <w:r w:rsidRPr="008157F6">
              <w:t xml:space="preserve">Вместимость или пропускная способность (по тех. паспорту) </w:t>
            </w:r>
            <w:r w:rsidRPr="008157F6">
              <w:rPr>
                <w:b/>
              </w:rPr>
              <w:t>/</w:t>
            </w:r>
            <w:r w:rsidRPr="008157F6">
              <w:t xml:space="preserve"> реальная посещаемость</w:t>
            </w:r>
          </w:p>
        </w:tc>
        <w:tc>
          <w:tcPr>
            <w:tcW w:w="911" w:type="pct"/>
            <w:vAlign w:val="center"/>
          </w:tcPr>
          <w:p w:rsidR="008A708A" w:rsidRPr="008157F6" w:rsidRDefault="008A708A" w:rsidP="008A708A">
            <w:pPr>
              <w:widowControl w:val="0"/>
              <w:spacing w:line="240" w:lineRule="auto"/>
              <w:ind w:firstLine="0"/>
              <w:jc w:val="center"/>
            </w:pPr>
            <w:r w:rsidRPr="008157F6">
              <w:t xml:space="preserve">Примечание возможное </w:t>
            </w:r>
            <w:proofErr w:type="spellStart"/>
            <w:r w:rsidRPr="008157F6">
              <w:t>использов</w:t>
            </w:r>
            <w:proofErr w:type="spellEnd"/>
            <w:r w:rsidRPr="008157F6">
              <w:t xml:space="preserve">. по назначению или снос, </w:t>
            </w:r>
            <w:proofErr w:type="spellStart"/>
            <w:r w:rsidRPr="008157F6">
              <w:t>реконстр</w:t>
            </w:r>
            <w:proofErr w:type="spellEnd"/>
          </w:p>
        </w:tc>
      </w:tr>
      <w:tr w:rsidR="008157F6" w:rsidRPr="008157F6" w:rsidTr="00C2722A">
        <w:tc>
          <w:tcPr>
            <w:tcW w:w="322" w:type="pct"/>
            <w:vMerge w:val="restart"/>
            <w:tcBorders>
              <w:right w:val="single" w:sz="4" w:space="0" w:color="auto"/>
            </w:tcBorders>
            <w:vAlign w:val="center"/>
          </w:tcPr>
          <w:p w:rsidR="008A708A" w:rsidRPr="008157F6" w:rsidRDefault="008A708A" w:rsidP="008A708A">
            <w:pPr>
              <w:widowControl w:val="0"/>
              <w:spacing w:line="240" w:lineRule="auto"/>
              <w:ind w:firstLine="0"/>
              <w:jc w:val="center"/>
            </w:pPr>
            <w:r w:rsidRPr="008157F6">
              <w:rPr>
                <w:lang w:val="en-US"/>
              </w:rPr>
              <w:t>1</w:t>
            </w:r>
            <w:r w:rsidRPr="008157F6">
              <w:t>)</w:t>
            </w:r>
          </w:p>
        </w:tc>
        <w:tc>
          <w:tcPr>
            <w:tcW w:w="756" w:type="pct"/>
            <w:vMerge w:val="restart"/>
            <w:tcBorders>
              <w:left w:val="single" w:sz="4" w:space="0" w:color="auto"/>
            </w:tcBorders>
            <w:vAlign w:val="center"/>
          </w:tcPr>
          <w:p w:rsidR="008A708A" w:rsidRPr="008157F6" w:rsidRDefault="008A708A" w:rsidP="008157F6">
            <w:pPr>
              <w:widowControl w:val="0"/>
              <w:spacing w:line="240" w:lineRule="auto"/>
              <w:ind w:firstLine="0"/>
              <w:jc w:val="left"/>
            </w:pPr>
            <w:r w:rsidRPr="008157F6">
              <w:rPr>
                <w:lang w:val="en-US"/>
              </w:rPr>
              <w:t>M</w:t>
            </w:r>
            <w:r w:rsidRPr="008157F6">
              <w:t>КДОУ «Солнышко»</w:t>
            </w:r>
          </w:p>
        </w:tc>
        <w:tc>
          <w:tcPr>
            <w:tcW w:w="889" w:type="pct"/>
            <w:vAlign w:val="center"/>
          </w:tcPr>
          <w:p w:rsidR="008A708A" w:rsidRPr="008157F6" w:rsidRDefault="008A708A" w:rsidP="008A708A">
            <w:pPr>
              <w:widowControl w:val="0"/>
              <w:spacing w:line="240" w:lineRule="auto"/>
              <w:ind w:firstLine="0"/>
              <w:jc w:val="center"/>
            </w:pPr>
            <w:r w:rsidRPr="008157F6">
              <w:t xml:space="preserve">ул. Яблочная, 20, 2 </w:t>
            </w:r>
            <w:proofErr w:type="spellStart"/>
            <w:r w:rsidRPr="008157F6">
              <w:t>зд</w:t>
            </w:r>
            <w:proofErr w:type="spellEnd"/>
            <w:r w:rsidRPr="008157F6">
              <w:t>.</w:t>
            </w:r>
          </w:p>
        </w:tc>
        <w:tc>
          <w:tcPr>
            <w:tcW w:w="616" w:type="pct"/>
            <w:vMerge w:val="restart"/>
            <w:vAlign w:val="bottom"/>
          </w:tcPr>
          <w:p w:rsidR="008A708A" w:rsidRPr="008157F6" w:rsidRDefault="008A708A" w:rsidP="008A708A">
            <w:pPr>
              <w:widowControl w:val="0"/>
              <w:spacing w:line="240" w:lineRule="auto"/>
              <w:ind w:firstLine="0"/>
              <w:jc w:val="center"/>
            </w:pPr>
            <w:r w:rsidRPr="008157F6">
              <w:t>36 педагогов</w:t>
            </w:r>
          </w:p>
        </w:tc>
        <w:tc>
          <w:tcPr>
            <w:tcW w:w="889" w:type="pct"/>
            <w:vAlign w:val="bottom"/>
          </w:tcPr>
          <w:p w:rsidR="008A708A" w:rsidRPr="008157F6" w:rsidRDefault="008A708A" w:rsidP="008A708A">
            <w:pPr>
              <w:widowControl w:val="0"/>
              <w:spacing w:line="240" w:lineRule="auto"/>
              <w:ind w:firstLine="0"/>
              <w:jc w:val="center"/>
            </w:pPr>
            <w:r w:rsidRPr="008157F6">
              <w:t>95</w:t>
            </w:r>
          </w:p>
        </w:tc>
        <w:tc>
          <w:tcPr>
            <w:tcW w:w="617" w:type="pct"/>
            <w:vAlign w:val="bottom"/>
          </w:tcPr>
          <w:p w:rsidR="008A708A" w:rsidRPr="008157F6" w:rsidRDefault="008A708A" w:rsidP="008A708A">
            <w:pPr>
              <w:widowControl w:val="0"/>
              <w:spacing w:line="240" w:lineRule="auto"/>
              <w:ind w:firstLine="0"/>
              <w:jc w:val="center"/>
            </w:pPr>
            <w:r w:rsidRPr="008157F6">
              <w:t>161</w:t>
            </w:r>
          </w:p>
        </w:tc>
        <w:tc>
          <w:tcPr>
            <w:tcW w:w="911" w:type="pct"/>
            <w:vAlign w:val="bottom"/>
          </w:tcPr>
          <w:p w:rsidR="008A708A" w:rsidRPr="008157F6" w:rsidRDefault="008A708A" w:rsidP="008A708A">
            <w:pPr>
              <w:widowControl w:val="0"/>
              <w:spacing w:line="240" w:lineRule="auto"/>
              <w:ind w:firstLine="0"/>
              <w:jc w:val="center"/>
            </w:pPr>
            <w:r w:rsidRPr="008157F6">
              <w:t>-</w:t>
            </w:r>
          </w:p>
        </w:tc>
      </w:tr>
      <w:tr w:rsidR="008157F6" w:rsidRPr="008157F6" w:rsidTr="00C2722A">
        <w:tc>
          <w:tcPr>
            <w:tcW w:w="322" w:type="pct"/>
            <w:vMerge/>
            <w:tcBorders>
              <w:right w:val="single" w:sz="4" w:space="0" w:color="auto"/>
            </w:tcBorders>
            <w:vAlign w:val="center"/>
          </w:tcPr>
          <w:p w:rsidR="008A708A" w:rsidRPr="008157F6" w:rsidRDefault="008A708A" w:rsidP="008A708A">
            <w:pPr>
              <w:widowControl w:val="0"/>
              <w:spacing w:line="240" w:lineRule="auto"/>
              <w:ind w:firstLine="0"/>
              <w:jc w:val="center"/>
            </w:pPr>
          </w:p>
        </w:tc>
        <w:tc>
          <w:tcPr>
            <w:tcW w:w="756" w:type="pct"/>
            <w:vMerge/>
            <w:tcBorders>
              <w:left w:val="single" w:sz="4" w:space="0" w:color="auto"/>
            </w:tcBorders>
            <w:vAlign w:val="center"/>
          </w:tcPr>
          <w:p w:rsidR="008A708A" w:rsidRPr="008157F6" w:rsidRDefault="008A708A" w:rsidP="008157F6">
            <w:pPr>
              <w:widowControl w:val="0"/>
              <w:spacing w:line="240" w:lineRule="auto"/>
              <w:ind w:firstLine="0"/>
              <w:jc w:val="left"/>
            </w:pPr>
          </w:p>
        </w:tc>
        <w:tc>
          <w:tcPr>
            <w:tcW w:w="889" w:type="pct"/>
            <w:vAlign w:val="center"/>
          </w:tcPr>
          <w:p w:rsidR="008A708A" w:rsidRPr="008157F6" w:rsidRDefault="008A708A" w:rsidP="008A708A">
            <w:pPr>
              <w:widowControl w:val="0"/>
              <w:spacing w:line="240" w:lineRule="auto"/>
              <w:ind w:firstLine="0"/>
              <w:jc w:val="center"/>
            </w:pPr>
            <w:r w:rsidRPr="008157F6">
              <w:t xml:space="preserve">ул. Ленина, 64 </w:t>
            </w:r>
          </w:p>
        </w:tc>
        <w:tc>
          <w:tcPr>
            <w:tcW w:w="616" w:type="pct"/>
            <w:vMerge/>
            <w:vAlign w:val="bottom"/>
          </w:tcPr>
          <w:p w:rsidR="008A708A" w:rsidRPr="008157F6" w:rsidRDefault="008A708A" w:rsidP="008A708A">
            <w:pPr>
              <w:widowControl w:val="0"/>
              <w:spacing w:line="240" w:lineRule="auto"/>
              <w:ind w:firstLine="0"/>
              <w:jc w:val="center"/>
            </w:pPr>
          </w:p>
        </w:tc>
        <w:tc>
          <w:tcPr>
            <w:tcW w:w="889" w:type="pct"/>
            <w:vAlign w:val="bottom"/>
          </w:tcPr>
          <w:p w:rsidR="008A708A" w:rsidRPr="008157F6" w:rsidRDefault="008A708A" w:rsidP="008A708A">
            <w:pPr>
              <w:widowControl w:val="0"/>
              <w:spacing w:line="240" w:lineRule="auto"/>
              <w:ind w:firstLine="0"/>
              <w:jc w:val="center"/>
            </w:pPr>
            <w:r w:rsidRPr="008157F6">
              <w:t>115</w:t>
            </w:r>
          </w:p>
        </w:tc>
        <w:tc>
          <w:tcPr>
            <w:tcW w:w="617" w:type="pct"/>
            <w:vAlign w:val="bottom"/>
          </w:tcPr>
          <w:p w:rsidR="008A708A" w:rsidRPr="008157F6" w:rsidRDefault="008A708A" w:rsidP="008A708A">
            <w:pPr>
              <w:widowControl w:val="0"/>
              <w:spacing w:line="240" w:lineRule="auto"/>
              <w:ind w:firstLine="0"/>
              <w:jc w:val="center"/>
            </w:pPr>
            <w:r w:rsidRPr="008157F6">
              <w:t>171</w:t>
            </w:r>
          </w:p>
        </w:tc>
        <w:tc>
          <w:tcPr>
            <w:tcW w:w="911" w:type="pct"/>
            <w:vAlign w:val="bottom"/>
          </w:tcPr>
          <w:p w:rsidR="008A708A" w:rsidRPr="008157F6" w:rsidRDefault="008A708A" w:rsidP="008A708A">
            <w:pPr>
              <w:widowControl w:val="0"/>
              <w:spacing w:line="240" w:lineRule="auto"/>
              <w:ind w:firstLine="0"/>
              <w:jc w:val="center"/>
            </w:pPr>
            <w:r w:rsidRPr="008157F6">
              <w:t>-</w:t>
            </w:r>
          </w:p>
        </w:tc>
      </w:tr>
      <w:tr w:rsidR="008157F6" w:rsidRPr="008157F6" w:rsidTr="00C2722A">
        <w:tc>
          <w:tcPr>
            <w:tcW w:w="322" w:type="pct"/>
            <w:vMerge/>
            <w:tcBorders>
              <w:right w:val="single" w:sz="4" w:space="0" w:color="auto"/>
            </w:tcBorders>
            <w:vAlign w:val="center"/>
          </w:tcPr>
          <w:p w:rsidR="008A708A" w:rsidRPr="008157F6" w:rsidRDefault="008A708A" w:rsidP="008A708A">
            <w:pPr>
              <w:widowControl w:val="0"/>
              <w:spacing w:line="240" w:lineRule="auto"/>
              <w:ind w:firstLine="0"/>
              <w:jc w:val="center"/>
            </w:pPr>
          </w:p>
        </w:tc>
        <w:tc>
          <w:tcPr>
            <w:tcW w:w="756" w:type="pct"/>
            <w:vMerge/>
            <w:tcBorders>
              <w:left w:val="single" w:sz="4" w:space="0" w:color="auto"/>
            </w:tcBorders>
            <w:vAlign w:val="center"/>
          </w:tcPr>
          <w:p w:rsidR="008A708A" w:rsidRPr="008157F6" w:rsidRDefault="008A708A" w:rsidP="008157F6">
            <w:pPr>
              <w:widowControl w:val="0"/>
              <w:spacing w:line="240" w:lineRule="auto"/>
              <w:ind w:firstLine="0"/>
              <w:jc w:val="left"/>
            </w:pPr>
          </w:p>
        </w:tc>
        <w:tc>
          <w:tcPr>
            <w:tcW w:w="889" w:type="pct"/>
            <w:vAlign w:val="center"/>
          </w:tcPr>
          <w:p w:rsidR="008A708A" w:rsidRPr="008157F6" w:rsidRDefault="008A708A" w:rsidP="008A708A">
            <w:pPr>
              <w:widowControl w:val="0"/>
              <w:spacing w:line="240" w:lineRule="auto"/>
              <w:ind w:firstLine="0"/>
              <w:jc w:val="center"/>
            </w:pPr>
            <w:r w:rsidRPr="008157F6">
              <w:t>ул. Куйбышева, 6-1</w:t>
            </w:r>
          </w:p>
        </w:tc>
        <w:tc>
          <w:tcPr>
            <w:tcW w:w="616" w:type="pct"/>
            <w:vMerge/>
            <w:vAlign w:val="bottom"/>
          </w:tcPr>
          <w:p w:rsidR="008A708A" w:rsidRPr="008157F6" w:rsidRDefault="008A708A" w:rsidP="008A708A">
            <w:pPr>
              <w:widowControl w:val="0"/>
              <w:spacing w:line="240" w:lineRule="auto"/>
              <w:ind w:firstLine="0"/>
              <w:jc w:val="center"/>
            </w:pPr>
          </w:p>
        </w:tc>
        <w:tc>
          <w:tcPr>
            <w:tcW w:w="889" w:type="pct"/>
            <w:vAlign w:val="bottom"/>
          </w:tcPr>
          <w:p w:rsidR="008A708A" w:rsidRPr="008157F6" w:rsidRDefault="008A708A" w:rsidP="008A708A">
            <w:pPr>
              <w:widowControl w:val="0"/>
              <w:spacing w:line="240" w:lineRule="auto"/>
              <w:ind w:firstLine="0"/>
              <w:jc w:val="center"/>
            </w:pPr>
            <w:r w:rsidRPr="008157F6">
              <w:t>80</w:t>
            </w:r>
          </w:p>
        </w:tc>
        <w:tc>
          <w:tcPr>
            <w:tcW w:w="617" w:type="pct"/>
            <w:vAlign w:val="bottom"/>
          </w:tcPr>
          <w:p w:rsidR="008A708A" w:rsidRPr="008157F6" w:rsidRDefault="008A708A" w:rsidP="008A708A">
            <w:pPr>
              <w:widowControl w:val="0"/>
              <w:spacing w:line="240" w:lineRule="auto"/>
              <w:ind w:firstLine="0"/>
              <w:jc w:val="center"/>
            </w:pPr>
            <w:r w:rsidRPr="008157F6">
              <w:t>83</w:t>
            </w:r>
          </w:p>
        </w:tc>
        <w:tc>
          <w:tcPr>
            <w:tcW w:w="911" w:type="pct"/>
            <w:vAlign w:val="bottom"/>
          </w:tcPr>
          <w:p w:rsidR="008A708A" w:rsidRPr="008157F6" w:rsidRDefault="008A708A" w:rsidP="008A708A">
            <w:pPr>
              <w:widowControl w:val="0"/>
              <w:spacing w:line="240" w:lineRule="auto"/>
              <w:ind w:firstLine="0"/>
              <w:jc w:val="center"/>
            </w:pPr>
            <w:r w:rsidRPr="008157F6">
              <w:t>-</w:t>
            </w:r>
          </w:p>
        </w:tc>
      </w:tr>
      <w:tr w:rsidR="008157F6" w:rsidRPr="008157F6" w:rsidTr="00C2722A">
        <w:tc>
          <w:tcPr>
            <w:tcW w:w="322" w:type="pct"/>
            <w:vMerge/>
            <w:tcBorders>
              <w:right w:val="single" w:sz="4" w:space="0" w:color="auto"/>
            </w:tcBorders>
            <w:vAlign w:val="center"/>
          </w:tcPr>
          <w:p w:rsidR="008A708A" w:rsidRPr="008157F6" w:rsidRDefault="008A708A" w:rsidP="008A708A">
            <w:pPr>
              <w:widowControl w:val="0"/>
              <w:spacing w:line="240" w:lineRule="auto"/>
              <w:ind w:firstLine="0"/>
              <w:jc w:val="center"/>
            </w:pPr>
          </w:p>
        </w:tc>
        <w:tc>
          <w:tcPr>
            <w:tcW w:w="756" w:type="pct"/>
            <w:vMerge/>
            <w:tcBorders>
              <w:left w:val="single" w:sz="4" w:space="0" w:color="auto"/>
            </w:tcBorders>
            <w:vAlign w:val="center"/>
          </w:tcPr>
          <w:p w:rsidR="008A708A" w:rsidRPr="008157F6" w:rsidRDefault="008A708A" w:rsidP="008157F6">
            <w:pPr>
              <w:widowControl w:val="0"/>
              <w:spacing w:line="240" w:lineRule="auto"/>
              <w:ind w:firstLine="0"/>
              <w:jc w:val="left"/>
            </w:pPr>
          </w:p>
        </w:tc>
        <w:tc>
          <w:tcPr>
            <w:tcW w:w="889" w:type="pct"/>
            <w:vAlign w:val="center"/>
          </w:tcPr>
          <w:p w:rsidR="008A708A" w:rsidRPr="008157F6" w:rsidRDefault="008A708A" w:rsidP="008A708A">
            <w:pPr>
              <w:widowControl w:val="0"/>
              <w:spacing w:line="240" w:lineRule="auto"/>
              <w:ind w:firstLine="0"/>
              <w:jc w:val="center"/>
            </w:pPr>
            <w:proofErr w:type="spellStart"/>
            <w:r w:rsidRPr="008157F6">
              <w:t>ул.Юбилейная</w:t>
            </w:r>
            <w:proofErr w:type="spellEnd"/>
            <w:r w:rsidRPr="008157F6">
              <w:t>, 1</w:t>
            </w:r>
          </w:p>
        </w:tc>
        <w:tc>
          <w:tcPr>
            <w:tcW w:w="616" w:type="pct"/>
            <w:vMerge/>
            <w:vAlign w:val="bottom"/>
          </w:tcPr>
          <w:p w:rsidR="008A708A" w:rsidRPr="008157F6" w:rsidRDefault="008A708A" w:rsidP="008A708A">
            <w:pPr>
              <w:widowControl w:val="0"/>
              <w:spacing w:line="240" w:lineRule="auto"/>
              <w:ind w:firstLine="0"/>
              <w:jc w:val="center"/>
            </w:pPr>
          </w:p>
        </w:tc>
        <w:tc>
          <w:tcPr>
            <w:tcW w:w="889" w:type="pct"/>
            <w:vAlign w:val="bottom"/>
          </w:tcPr>
          <w:p w:rsidR="008A708A" w:rsidRPr="008157F6" w:rsidRDefault="008A708A" w:rsidP="008A708A">
            <w:pPr>
              <w:widowControl w:val="0"/>
              <w:spacing w:line="240" w:lineRule="auto"/>
              <w:ind w:firstLine="0"/>
              <w:jc w:val="center"/>
            </w:pPr>
            <w:r w:rsidRPr="008157F6">
              <w:t>140</w:t>
            </w:r>
          </w:p>
        </w:tc>
        <w:tc>
          <w:tcPr>
            <w:tcW w:w="617" w:type="pct"/>
            <w:vAlign w:val="bottom"/>
          </w:tcPr>
          <w:p w:rsidR="008A708A" w:rsidRPr="008157F6" w:rsidRDefault="008A708A" w:rsidP="008A708A">
            <w:pPr>
              <w:widowControl w:val="0"/>
              <w:spacing w:line="240" w:lineRule="auto"/>
              <w:ind w:firstLine="0"/>
              <w:jc w:val="center"/>
            </w:pPr>
            <w:r w:rsidRPr="008157F6">
              <w:t>-</w:t>
            </w:r>
          </w:p>
        </w:tc>
        <w:tc>
          <w:tcPr>
            <w:tcW w:w="911" w:type="pct"/>
            <w:vAlign w:val="bottom"/>
          </w:tcPr>
          <w:p w:rsidR="008A708A" w:rsidRPr="008157F6" w:rsidRDefault="008A708A" w:rsidP="008A708A">
            <w:pPr>
              <w:widowControl w:val="0"/>
              <w:spacing w:line="240" w:lineRule="auto"/>
              <w:ind w:firstLine="0"/>
              <w:jc w:val="center"/>
            </w:pPr>
            <w:r w:rsidRPr="008157F6">
              <w:t>-</w:t>
            </w:r>
          </w:p>
        </w:tc>
      </w:tr>
      <w:tr w:rsidR="008157F6" w:rsidRPr="008157F6" w:rsidTr="00C2722A">
        <w:tc>
          <w:tcPr>
            <w:tcW w:w="322" w:type="pct"/>
            <w:vMerge/>
            <w:tcBorders>
              <w:right w:val="single" w:sz="4" w:space="0" w:color="auto"/>
            </w:tcBorders>
            <w:vAlign w:val="center"/>
          </w:tcPr>
          <w:p w:rsidR="008A708A" w:rsidRPr="008157F6" w:rsidRDefault="008A708A" w:rsidP="008A708A">
            <w:pPr>
              <w:widowControl w:val="0"/>
              <w:spacing w:line="240" w:lineRule="auto"/>
              <w:ind w:firstLine="0"/>
              <w:jc w:val="center"/>
            </w:pPr>
          </w:p>
        </w:tc>
        <w:tc>
          <w:tcPr>
            <w:tcW w:w="756" w:type="pct"/>
            <w:vMerge/>
            <w:tcBorders>
              <w:left w:val="single" w:sz="4" w:space="0" w:color="auto"/>
            </w:tcBorders>
            <w:vAlign w:val="center"/>
          </w:tcPr>
          <w:p w:rsidR="008A708A" w:rsidRPr="008157F6" w:rsidRDefault="008A708A" w:rsidP="008157F6">
            <w:pPr>
              <w:widowControl w:val="0"/>
              <w:spacing w:line="240" w:lineRule="auto"/>
              <w:ind w:firstLine="0"/>
              <w:jc w:val="left"/>
            </w:pPr>
          </w:p>
        </w:tc>
        <w:tc>
          <w:tcPr>
            <w:tcW w:w="889" w:type="pct"/>
            <w:vAlign w:val="center"/>
          </w:tcPr>
          <w:p w:rsidR="008A708A" w:rsidRPr="008157F6" w:rsidRDefault="008A708A" w:rsidP="008A708A">
            <w:pPr>
              <w:widowControl w:val="0"/>
              <w:spacing w:line="240" w:lineRule="auto"/>
              <w:ind w:firstLine="0"/>
              <w:jc w:val="center"/>
            </w:pPr>
            <w:r w:rsidRPr="008157F6">
              <w:t>ул. Топчиха-1, д.24</w:t>
            </w:r>
          </w:p>
        </w:tc>
        <w:tc>
          <w:tcPr>
            <w:tcW w:w="616" w:type="pct"/>
            <w:vMerge/>
            <w:vAlign w:val="bottom"/>
          </w:tcPr>
          <w:p w:rsidR="008A708A" w:rsidRPr="008157F6" w:rsidRDefault="008A708A" w:rsidP="008A708A">
            <w:pPr>
              <w:widowControl w:val="0"/>
              <w:spacing w:line="240" w:lineRule="auto"/>
              <w:ind w:firstLine="0"/>
              <w:jc w:val="center"/>
            </w:pPr>
          </w:p>
        </w:tc>
        <w:tc>
          <w:tcPr>
            <w:tcW w:w="889" w:type="pct"/>
            <w:vAlign w:val="bottom"/>
          </w:tcPr>
          <w:p w:rsidR="008A708A" w:rsidRPr="008157F6" w:rsidRDefault="008A708A" w:rsidP="008A708A">
            <w:pPr>
              <w:widowControl w:val="0"/>
              <w:spacing w:line="240" w:lineRule="auto"/>
              <w:ind w:firstLine="0"/>
              <w:jc w:val="center"/>
            </w:pPr>
            <w:r w:rsidRPr="008157F6">
              <w:t>85</w:t>
            </w:r>
          </w:p>
        </w:tc>
        <w:tc>
          <w:tcPr>
            <w:tcW w:w="617" w:type="pct"/>
            <w:vAlign w:val="bottom"/>
          </w:tcPr>
          <w:p w:rsidR="008A708A" w:rsidRPr="008157F6" w:rsidRDefault="008A708A" w:rsidP="008A708A">
            <w:pPr>
              <w:widowControl w:val="0"/>
              <w:spacing w:line="240" w:lineRule="auto"/>
              <w:ind w:firstLine="0"/>
              <w:jc w:val="center"/>
            </w:pPr>
            <w:r w:rsidRPr="008157F6">
              <w:t>87</w:t>
            </w:r>
          </w:p>
        </w:tc>
        <w:tc>
          <w:tcPr>
            <w:tcW w:w="911" w:type="pct"/>
            <w:vAlign w:val="bottom"/>
          </w:tcPr>
          <w:p w:rsidR="008A708A" w:rsidRPr="008157F6" w:rsidRDefault="008A708A" w:rsidP="008A708A">
            <w:pPr>
              <w:widowControl w:val="0"/>
              <w:spacing w:line="240" w:lineRule="auto"/>
              <w:ind w:firstLine="0"/>
              <w:jc w:val="center"/>
            </w:pPr>
            <w:r w:rsidRPr="008157F6">
              <w:t>-</w:t>
            </w:r>
          </w:p>
        </w:tc>
      </w:tr>
      <w:tr w:rsidR="008157F6" w:rsidRPr="008157F6" w:rsidTr="00C2722A">
        <w:trPr>
          <w:trHeight w:val="424"/>
        </w:trPr>
        <w:tc>
          <w:tcPr>
            <w:tcW w:w="322" w:type="pct"/>
            <w:vMerge w:val="restart"/>
            <w:tcBorders>
              <w:right w:val="single" w:sz="4" w:space="0" w:color="auto"/>
            </w:tcBorders>
            <w:vAlign w:val="center"/>
          </w:tcPr>
          <w:p w:rsidR="008A708A" w:rsidRPr="008157F6" w:rsidRDefault="008A708A" w:rsidP="008A708A">
            <w:pPr>
              <w:widowControl w:val="0"/>
              <w:spacing w:line="240" w:lineRule="auto"/>
              <w:ind w:firstLine="0"/>
              <w:jc w:val="center"/>
            </w:pPr>
            <w:r w:rsidRPr="008157F6">
              <w:t>2)</w:t>
            </w:r>
          </w:p>
        </w:tc>
        <w:tc>
          <w:tcPr>
            <w:tcW w:w="756" w:type="pct"/>
            <w:vMerge w:val="restart"/>
            <w:tcBorders>
              <w:left w:val="single" w:sz="4" w:space="0" w:color="auto"/>
            </w:tcBorders>
            <w:vAlign w:val="center"/>
          </w:tcPr>
          <w:p w:rsidR="008A708A" w:rsidRPr="008157F6" w:rsidRDefault="008A708A" w:rsidP="008157F6">
            <w:pPr>
              <w:widowControl w:val="0"/>
              <w:spacing w:line="240" w:lineRule="auto"/>
              <w:ind w:firstLine="0"/>
              <w:jc w:val="left"/>
            </w:pPr>
            <w:r w:rsidRPr="008157F6">
              <w:t>КГБУЗ «</w:t>
            </w:r>
            <w:proofErr w:type="spellStart"/>
            <w:r w:rsidRPr="008157F6">
              <w:t>Топчихинская</w:t>
            </w:r>
            <w:proofErr w:type="spellEnd"/>
            <w:r w:rsidRPr="008157F6">
              <w:t xml:space="preserve"> ЦРБ»</w:t>
            </w:r>
          </w:p>
        </w:tc>
        <w:tc>
          <w:tcPr>
            <w:tcW w:w="889" w:type="pct"/>
            <w:vAlign w:val="center"/>
          </w:tcPr>
          <w:p w:rsidR="008A708A" w:rsidRPr="008157F6" w:rsidRDefault="008A708A" w:rsidP="008A708A">
            <w:pPr>
              <w:widowControl w:val="0"/>
              <w:spacing w:line="240" w:lineRule="auto"/>
              <w:ind w:firstLine="0"/>
              <w:jc w:val="center"/>
            </w:pPr>
            <w:r w:rsidRPr="008157F6">
              <w:t>ул. Ленина, 4</w:t>
            </w:r>
          </w:p>
        </w:tc>
        <w:tc>
          <w:tcPr>
            <w:tcW w:w="616" w:type="pct"/>
            <w:vAlign w:val="bottom"/>
          </w:tcPr>
          <w:p w:rsidR="008A708A" w:rsidRPr="008157F6" w:rsidRDefault="008A708A" w:rsidP="008A708A">
            <w:pPr>
              <w:widowControl w:val="0"/>
              <w:spacing w:line="240" w:lineRule="auto"/>
              <w:ind w:firstLine="0"/>
              <w:jc w:val="center"/>
            </w:pPr>
            <w:r w:rsidRPr="008157F6">
              <w:t>152</w:t>
            </w:r>
          </w:p>
        </w:tc>
        <w:tc>
          <w:tcPr>
            <w:tcW w:w="889" w:type="pct"/>
            <w:vAlign w:val="bottom"/>
          </w:tcPr>
          <w:p w:rsidR="008A708A" w:rsidRPr="008157F6" w:rsidRDefault="008A708A" w:rsidP="008A708A">
            <w:pPr>
              <w:widowControl w:val="0"/>
              <w:spacing w:line="240" w:lineRule="auto"/>
              <w:ind w:firstLine="0"/>
              <w:jc w:val="center"/>
            </w:pPr>
            <w:r w:rsidRPr="008157F6">
              <w:t>350 чел. в смену</w:t>
            </w:r>
          </w:p>
        </w:tc>
        <w:tc>
          <w:tcPr>
            <w:tcW w:w="617" w:type="pct"/>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911" w:type="pct"/>
            <w:vAlign w:val="bottom"/>
          </w:tcPr>
          <w:p w:rsidR="008A708A" w:rsidRPr="008157F6" w:rsidRDefault="008A708A" w:rsidP="008A708A">
            <w:pPr>
              <w:widowControl w:val="0"/>
              <w:spacing w:line="240" w:lineRule="auto"/>
              <w:ind w:firstLine="0"/>
              <w:jc w:val="center"/>
            </w:pPr>
            <w:r w:rsidRPr="008157F6">
              <w:t>-</w:t>
            </w:r>
          </w:p>
        </w:tc>
      </w:tr>
      <w:tr w:rsidR="008157F6" w:rsidRPr="008157F6" w:rsidTr="00C2722A">
        <w:tc>
          <w:tcPr>
            <w:tcW w:w="322" w:type="pct"/>
            <w:vMerge/>
            <w:tcBorders>
              <w:right w:val="single" w:sz="4" w:space="0" w:color="auto"/>
            </w:tcBorders>
            <w:vAlign w:val="center"/>
          </w:tcPr>
          <w:p w:rsidR="008A708A" w:rsidRPr="008157F6" w:rsidRDefault="008A708A" w:rsidP="008A708A">
            <w:pPr>
              <w:widowControl w:val="0"/>
              <w:spacing w:line="240" w:lineRule="auto"/>
              <w:ind w:firstLine="0"/>
              <w:jc w:val="center"/>
            </w:pPr>
          </w:p>
        </w:tc>
        <w:tc>
          <w:tcPr>
            <w:tcW w:w="756" w:type="pct"/>
            <w:vMerge/>
            <w:tcBorders>
              <w:left w:val="single" w:sz="4" w:space="0" w:color="auto"/>
            </w:tcBorders>
            <w:vAlign w:val="center"/>
          </w:tcPr>
          <w:p w:rsidR="008A708A" w:rsidRPr="008157F6" w:rsidRDefault="008A708A" w:rsidP="008157F6">
            <w:pPr>
              <w:widowControl w:val="0"/>
              <w:spacing w:line="240" w:lineRule="auto"/>
              <w:ind w:firstLine="0"/>
              <w:jc w:val="left"/>
            </w:pPr>
          </w:p>
        </w:tc>
        <w:tc>
          <w:tcPr>
            <w:tcW w:w="889" w:type="pct"/>
            <w:vAlign w:val="center"/>
          </w:tcPr>
          <w:p w:rsidR="008A708A" w:rsidRPr="008157F6" w:rsidRDefault="008A708A" w:rsidP="008A708A">
            <w:pPr>
              <w:widowControl w:val="0"/>
              <w:spacing w:line="240" w:lineRule="auto"/>
              <w:ind w:firstLine="0"/>
              <w:jc w:val="center"/>
            </w:pPr>
            <w:r w:rsidRPr="008157F6">
              <w:t>ул. Правды, 12а</w:t>
            </w:r>
          </w:p>
        </w:tc>
        <w:tc>
          <w:tcPr>
            <w:tcW w:w="616" w:type="pct"/>
            <w:vAlign w:val="bottom"/>
          </w:tcPr>
          <w:p w:rsidR="008A708A" w:rsidRPr="008157F6" w:rsidRDefault="008A708A" w:rsidP="008A708A">
            <w:pPr>
              <w:widowControl w:val="0"/>
              <w:spacing w:line="240" w:lineRule="auto"/>
              <w:ind w:firstLine="0"/>
              <w:jc w:val="center"/>
            </w:pPr>
            <w:r w:rsidRPr="008157F6">
              <w:t>133</w:t>
            </w:r>
          </w:p>
        </w:tc>
        <w:tc>
          <w:tcPr>
            <w:tcW w:w="889" w:type="pct"/>
            <w:vAlign w:val="bottom"/>
          </w:tcPr>
          <w:p w:rsidR="008A708A" w:rsidRPr="008157F6" w:rsidRDefault="008A708A" w:rsidP="008A708A">
            <w:pPr>
              <w:widowControl w:val="0"/>
              <w:spacing w:line="240" w:lineRule="auto"/>
              <w:ind w:firstLine="0"/>
              <w:jc w:val="center"/>
            </w:pPr>
            <w:r w:rsidRPr="008157F6">
              <w:t>160 койко-мест</w:t>
            </w:r>
          </w:p>
        </w:tc>
        <w:tc>
          <w:tcPr>
            <w:tcW w:w="617" w:type="pct"/>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911" w:type="pct"/>
            <w:vAlign w:val="bottom"/>
          </w:tcPr>
          <w:p w:rsidR="008A708A" w:rsidRPr="008157F6" w:rsidRDefault="008A708A" w:rsidP="008A708A">
            <w:pPr>
              <w:widowControl w:val="0"/>
              <w:spacing w:line="240" w:lineRule="auto"/>
              <w:ind w:firstLine="0"/>
              <w:jc w:val="center"/>
            </w:pPr>
            <w:r w:rsidRPr="008157F6">
              <w:t>-</w:t>
            </w:r>
          </w:p>
        </w:tc>
      </w:tr>
      <w:tr w:rsidR="008157F6" w:rsidRPr="008157F6" w:rsidTr="00C2722A">
        <w:tc>
          <w:tcPr>
            <w:tcW w:w="322" w:type="pct"/>
            <w:tcBorders>
              <w:right w:val="single" w:sz="4" w:space="0" w:color="auto"/>
            </w:tcBorders>
            <w:vAlign w:val="center"/>
          </w:tcPr>
          <w:p w:rsidR="008A708A" w:rsidRPr="008157F6" w:rsidRDefault="008A708A" w:rsidP="008A708A">
            <w:pPr>
              <w:widowControl w:val="0"/>
              <w:spacing w:line="240" w:lineRule="auto"/>
              <w:ind w:firstLine="0"/>
              <w:jc w:val="center"/>
            </w:pPr>
            <w:r w:rsidRPr="008157F6">
              <w:t>3)</w:t>
            </w:r>
          </w:p>
        </w:tc>
        <w:tc>
          <w:tcPr>
            <w:tcW w:w="756" w:type="pct"/>
            <w:tcBorders>
              <w:left w:val="single" w:sz="4" w:space="0" w:color="auto"/>
            </w:tcBorders>
            <w:vAlign w:val="center"/>
          </w:tcPr>
          <w:p w:rsidR="008A708A" w:rsidRPr="008157F6" w:rsidRDefault="008A708A" w:rsidP="008157F6">
            <w:pPr>
              <w:widowControl w:val="0"/>
              <w:spacing w:line="240" w:lineRule="auto"/>
              <w:ind w:firstLine="0"/>
              <w:jc w:val="left"/>
            </w:pPr>
            <w:r w:rsidRPr="008157F6">
              <w:t>МКОУ «</w:t>
            </w:r>
            <w:proofErr w:type="spellStart"/>
            <w:r w:rsidRPr="008157F6">
              <w:t>Топчихинская</w:t>
            </w:r>
            <w:proofErr w:type="spellEnd"/>
            <w:r w:rsidRPr="008157F6">
              <w:t xml:space="preserve"> СОШ № 1 имени Героя России Дмитрия Ерофеева»</w:t>
            </w:r>
          </w:p>
        </w:tc>
        <w:tc>
          <w:tcPr>
            <w:tcW w:w="889" w:type="pct"/>
            <w:vAlign w:val="center"/>
          </w:tcPr>
          <w:p w:rsidR="008A708A" w:rsidRPr="008157F6" w:rsidRDefault="008A708A" w:rsidP="008A708A">
            <w:pPr>
              <w:widowControl w:val="0"/>
              <w:spacing w:line="240" w:lineRule="auto"/>
              <w:ind w:firstLine="0"/>
              <w:jc w:val="center"/>
            </w:pPr>
            <w:r w:rsidRPr="008157F6">
              <w:t>ул. Куйбышева, 4</w:t>
            </w:r>
          </w:p>
        </w:tc>
        <w:tc>
          <w:tcPr>
            <w:tcW w:w="616" w:type="pct"/>
            <w:vAlign w:val="bottom"/>
          </w:tcPr>
          <w:p w:rsidR="008A708A" w:rsidRPr="008157F6" w:rsidRDefault="008A708A" w:rsidP="008A708A">
            <w:pPr>
              <w:widowControl w:val="0"/>
              <w:spacing w:line="240" w:lineRule="auto"/>
              <w:ind w:firstLine="0"/>
              <w:jc w:val="center"/>
            </w:pPr>
            <w:r w:rsidRPr="008157F6">
              <w:t>68 чел.</w:t>
            </w:r>
          </w:p>
        </w:tc>
        <w:tc>
          <w:tcPr>
            <w:tcW w:w="889" w:type="pct"/>
            <w:vAlign w:val="bottom"/>
          </w:tcPr>
          <w:p w:rsidR="008A708A" w:rsidRPr="008157F6" w:rsidRDefault="008A708A" w:rsidP="008A708A">
            <w:pPr>
              <w:widowControl w:val="0"/>
              <w:spacing w:line="240" w:lineRule="auto"/>
              <w:ind w:firstLine="0"/>
              <w:jc w:val="center"/>
            </w:pPr>
            <w:r w:rsidRPr="008157F6">
              <w:t>400 уч.</w:t>
            </w:r>
          </w:p>
        </w:tc>
        <w:tc>
          <w:tcPr>
            <w:tcW w:w="617" w:type="pct"/>
            <w:vAlign w:val="bottom"/>
          </w:tcPr>
          <w:p w:rsidR="008A708A" w:rsidRPr="008157F6" w:rsidRDefault="008A708A" w:rsidP="008A708A">
            <w:pPr>
              <w:widowControl w:val="0"/>
              <w:spacing w:line="240" w:lineRule="auto"/>
              <w:ind w:firstLine="0"/>
              <w:jc w:val="center"/>
            </w:pPr>
            <w:r w:rsidRPr="008157F6">
              <w:t>647 уч.</w:t>
            </w:r>
          </w:p>
        </w:tc>
        <w:tc>
          <w:tcPr>
            <w:tcW w:w="911" w:type="pct"/>
            <w:vAlign w:val="bottom"/>
          </w:tcPr>
          <w:p w:rsidR="008A708A" w:rsidRPr="008157F6" w:rsidRDefault="008A708A" w:rsidP="008A708A">
            <w:pPr>
              <w:widowControl w:val="0"/>
              <w:spacing w:line="240" w:lineRule="auto"/>
              <w:ind w:firstLine="0"/>
              <w:jc w:val="center"/>
            </w:pPr>
            <w:r w:rsidRPr="008157F6">
              <w:t>-</w:t>
            </w:r>
          </w:p>
        </w:tc>
      </w:tr>
      <w:tr w:rsidR="008157F6" w:rsidRPr="008157F6" w:rsidTr="00C2722A">
        <w:trPr>
          <w:trHeight w:val="1253"/>
        </w:trPr>
        <w:tc>
          <w:tcPr>
            <w:tcW w:w="322" w:type="pct"/>
            <w:tcBorders>
              <w:right w:val="single" w:sz="4" w:space="0" w:color="auto"/>
            </w:tcBorders>
            <w:vAlign w:val="center"/>
          </w:tcPr>
          <w:p w:rsidR="008A708A" w:rsidRPr="008157F6" w:rsidRDefault="008A708A" w:rsidP="008A708A">
            <w:pPr>
              <w:widowControl w:val="0"/>
              <w:spacing w:line="240" w:lineRule="auto"/>
              <w:ind w:firstLine="0"/>
              <w:jc w:val="center"/>
            </w:pPr>
            <w:r w:rsidRPr="008157F6">
              <w:t>4)</w:t>
            </w:r>
          </w:p>
        </w:tc>
        <w:tc>
          <w:tcPr>
            <w:tcW w:w="756" w:type="pct"/>
            <w:tcBorders>
              <w:left w:val="single" w:sz="4" w:space="0" w:color="auto"/>
            </w:tcBorders>
            <w:vAlign w:val="center"/>
          </w:tcPr>
          <w:p w:rsidR="008A708A" w:rsidRPr="008157F6" w:rsidRDefault="008A708A" w:rsidP="008157F6">
            <w:pPr>
              <w:widowControl w:val="0"/>
              <w:spacing w:line="240" w:lineRule="auto"/>
              <w:ind w:firstLine="0"/>
              <w:jc w:val="left"/>
            </w:pPr>
            <w:r w:rsidRPr="008157F6">
              <w:t>МКОУ «</w:t>
            </w:r>
            <w:proofErr w:type="spellStart"/>
            <w:r w:rsidRPr="008157F6">
              <w:t>Топчихинская</w:t>
            </w:r>
            <w:proofErr w:type="spellEnd"/>
            <w:r w:rsidRPr="008157F6">
              <w:t xml:space="preserve"> СОШ № 2»</w:t>
            </w:r>
          </w:p>
        </w:tc>
        <w:tc>
          <w:tcPr>
            <w:tcW w:w="889" w:type="pct"/>
            <w:vAlign w:val="center"/>
          </w:tcPr>
          <w:p w:rsidR="008A708A" w:rsidRPr="008157F6" w:rsidRDefault="008A708A" w:rsidP="008A708A">
            <w:pPr>
              <w:widowControl w:val="0"/>
              <w:spacing w:line="240" w:lineRule="auto"/>
              <w:ind w:firstLine="0"/>
              <w:jc w:val="center"/>
            </w:pPr>
            <w:r w:rsidRPr="008157F6">
              <w:t>ул. Партизанская, 42</w:t>
            </w:r>
          </w:p>
        </w:tc>
        <w:tc>
          <w:tcPr>
            <w:tcW w:w="616" w:type="pct"/>
            <w:vAlign w:val="bottom"/>
          </w:tcPr>
          <w:p w:rsidR="008A708A" w:rsidRPr="008157F6" w:rsidRDefault="008A708A" w:rsidP="008A708A">
            <w:pPr>
              <w:widowControl w:val="0"/>
              <w:spacing w:line="240" w:lineRule="auto"/>
              <w:ind w:firstLine="0"/>
              <w:jc w:val="center"/>
            </w:pPr>
            <w:r w:rsidRPr="008157F6">
              <w:t>57 чел.</w:t>
            </w:r>
          </w:p>
        </w:tc>
        <w:tc>
          <w:tcPr>
            <w:tcW w:w="889" w:type="pct"/>
            <w:vAlign w:val="bottom"/>
          </w:tcPr>
          <w:p w:rsidR="008A708A" w:rsidRPr="008157F6" w:rsidRDefault="008A708A" w:rsidP="008A708A">
            <w:pPr>
              <w:widowControl w:val="0"/>
              <w:spacing w:line="240" w:lineRule="auto"/>
              <w:ind w:firstLine="0"/>
              <w:jc w:val="center"/>
            </w:pPr>
            <w:r w:rsidRPr="008157F6">
              <w:t>250 уч.</w:t>
            </w:r>
          </w:p>
        </w:tc>
        <w:tc>
          <w:tcPr>
            <w:tcW w:w="617" w:type="pct"/>
            <w:vAlign w:val="bottom"/>
          </w:tcPr>
          <w:p w:rsidR="008A708A" w:rsidRPr="008157F6" w:rsidRDefault="008A708A" w:rsidP="008A708A">
            <w:pPr>
              <w:widowControl w:val="0"/>
              <w:spacing w:line="240" w:lineRule="auto"/>
              <w:ind w:firstLine="0"/>
              <w:jc w:val="center"/>
            </w:pPr>
            <w:r w:rsidRPr="008157F6">
              <w:t>585</w:t>
            </w:r>
          </w:p>
        </w:tc>
        <w:tc>
          <w:tcPr>
            <w:tcW w:w="911" w:type="pct"/>
            <w:vAlign w:val="bottom"/>
          </w:tcPr>
          <w:p w:rsidR="008A708A" w:rsidRPr="008157F6" w:rsidRDefault="008A708A" w:rsidP="008A708A">
            <w:pPr>
              <w:widowControl w:val="0"/>
              <w:spacing w:line="240" w:lineRule="auto"/>
              <w:ind w:firstLine="0"/>
              <w:jc w:val="center"/>
            </w:pPr>
            <w:r w:rsidRPr="008157F6">
              <w:t>Реконструкция</w:t>
            </w:r>
          </w:p>
        </w:tc>
      </w:tr>
      <w:tr w:rsidR="008157F6" w:rsidRPr="008157F6" w:rsidTr="00C2722A">
        <w:trPr>
          <w:trHeight w:val="733"/>
        </w:trPr>
        <w:tc>
          <w:tcPr>
            <w:tcW w:w="322" w:type="pct"/>
            <w:tcBorders>
              <w:right w:val="single" w:sz="4" w:space="0" w:color="auto"/>
            </w:tcBorders>
            <w:vAlign w:val="center"/>
          </w:tcPr>
          <w:p w:rsidR="008A708A" w:rsidRPr="008157F6" w:rsidRDefault="008A708A" w:rsidP="008A708A">
            <w:pPr>
              <w:widowControl w:val="0"/>
              <w:spacing w:line="240" w:lineRule="auto"/>
              <w:ind w:firstLine="0"/>
              <w:jc w:val="center"/>
            </w:pPr>
            <w:r w:rsidRPr="008157F6">
              <w:lastRenderedPageBreak/>
              <w:t>5)</w:t>
            </w:r>
          </w:p>
        </w:tc>
        <w:tc>
          <w:tcPr>
            <w:tcW w:w="756" w:type="pct"/>
            <w:tcBorders>
              <w:left w:val="single" w:sz="4" w:space="0" w:color="auto"/>
            </w:tcBorders>
            <w:vAlign w:val="center"/>
          </w:tcPr>
          <w:p w:rsidR="008A708A" w:rsidRPr="008157F6" w:rsidRDefault="008A708A" w:rsidP="008157F6">
            <w:pPr>
              <w:shd w:val="clear" w:color="auto" w:fill="FFFFFF"/>
              <w:spacing w:line="240" w:lineRule="auto"/>
              <w:ind w:firstLine="0"/>
              <w:jc w:val="left"/>
            </w:pPr>
            <w:r w:rsidRPr="008157F6">
              <w:t>КГБУ «</w:t>
            </w:r>
            <w:proofErr w:type="spellStart"/>
            <w:r w:rsidRPr="008157F6">
              <w:t>Топчихинский</w:t>
            </w:r>
            <w:proofErr w:type="spellEnd"/>
            <w:r w:rsidRPr="008157F6">
              <w:t xml:space="preserve"> центр помощи детям, оставшимся без попечения родителей»</w:t>
            </w:r>
          </w:p>
        </w:tc>
        <w:tc>
          <w:tcPr>
            <w:tcW w:w="889" w:type="pct"/>
            <w:vAlign w:val="center"/>
          </w:tcPr>
          <w:p w:rsidR="008A708A" w:rsidRPr="008157F6" w:rsidRDefault="008A708A" w:rsidP="008A708A">
            <w:pPr>
              <w:widowControl w:val="0"/>
              <w:spacing w:line="240" w:lineRule="auto"/>
              <w:ind w:firstLine="0"/>
              <w:jc w:val="center"/>
            </w:pPr>
            <w:r w:rsidRPr="008157F6">
              <w:t>ул. Пушкинская, 86</w:t>
            </w:r>
          </w:p>
        </w:tc>
        <w:tc>
          <w:tcPr>
            <w:tcW w:w="616" w:type="pct"/>
            <w:vAlign w:val="bottom"/>
          </w:tcPr>
          <w:p w:rsidR="008A708A" w:rsidRPr="008157F6" w:rsidRDefault="008A708A" w:rsidP="008A708A">
            <w:pPr>
              <w:widowControl w:val="0"/>
              <w:spacing w:line="240" w:lineRule="auto"/>
              <w:ind w:firstLine="0"/>
              <w:jc w:val="center"/>
            </w:pPr>
            <w:r w:rsidRPr="008157F6">
              <w:t>115 чел.</w:t>
            </w:r>
          </w:p>
        </w:tc>
        <w:tc>
          <w:tcPr>
            <w:tcW w:w="889" w:type="pct"/>
            <w:shd w:val="clear" w:color="auto" w:fill="FFFFFF"/>
            <w:vAlign w:val="bottom"/>
          </w:tcPr>
          <w:p w:rsidR="008A708A" w:rsidRPr="008157F6" w:rsidRDefault="008A708A" w:rsidP="008A708A">
            <w:pPr>
              <w:widowControl w:val="0"/>
              <w:spacing w:line="240" w:lineRule="auto"/>
              <w:ind w:firstLine="0"/>
              <w:jc w:val="center"/>
            </w:pPr>
            <w:r w:rsidRPr="008157F6">
              <w:t>175 мест</w:t>
            </w:r>
          </w:p>
        </w:tc>
        <w:tc>
          <w:tcPr>
            <w:tcW w:w="617" w:type="pct"/>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911" w:type="pct"/>
            <w:vAlign w:val="bottom"/>
          </w:tcPr>
          <w:p w:rsidR="008A708A" w:rsidRPr="008157F6" w:rsidRDefault="008A708A" w:rsidP="008A708A">
            <w:pPr>
              <w:widowControl w:val="0"/>
              <w:spacing w:line="240" w:lineRule="auto"/>
              <w:ind w:firstLine="0"/>
              <w:jc w:val="center"/>
            </w:pPr>
            <w:r w:rsidRPr="008157F6">
              <w:t>-</w:t>
            </w:r>
          </w:p>
        </w:tc>
      </w:tr>
      <w:tr w:rsidR="008157F6" w:rsidRPr="008157F6" w:rsidTr="00C2722A">
        <w:tc>
          <w:tcPr>
            <w:tcW w:w="322" w:type="pct"/>
            <w:vMerge w:val="restart"/>
            <w:tcBorders>
              <w:right w:val="single" w:sz="4" w:space="0" w:color="auto"/>
            </w:tcBorders>
            <w:vAlign w:val="center"/>
          </w:tcPr>
          <w:p w:rsidR="008A708A" w:rsidRPr="008157F6" w:rsidRDefault="008A708A" w:rsidP="008A708A">
            <w:pPr>
              <w:widowControl w:val="0"/>
              <w:spacing w:line="240" w:lineRule="auto"/>
              <w:ind w:firstLine="0"/>
              <w:jc w:val="center"/>
            </w:pPr>
            <w:r w:rsidRPr="008157F6">
              <w:t>6)</w:t>
            </w:r>
          </w:p>
        </w:tc>
        <w:tc>
          <w:tcPr>
            <w:tcW w:w="756" w:type="pct"/>
            <w:tcBorders>
              <w:left w:val="single" w:sz="4" w:space="0" w:color="auto"/>
            </w:tcBorders>
            <w:vAlign w:val="center"/>
          </w:tcPr>
          <w:p w:rsidR="008A708A" w:rsidRPr="008157F6" w:rsidRDefault="008A708A" w:rsidP="008157F6">
            <w:pPr>
              <w:widowControl w:val="0"/>
              <w:spacing w:line="240" w:lineRule="auto"/>
              <w:ind w:firstLine="0"/>
              <w:jc w:val="left"/>
            </w:pPr>
            <w:r w:rsidRPr="008157F6">
              <w:t>МБУК «</w:t>
            </w:r>
            <w:proofErr w:type="spellStart"/>
            <w:r w:rsidRPr="008157F6">
              <w:t>Топчихинский</w:t>
            </w:r>
            <w:proofErr w:type="spellEnd"/>
            <w:r w:rsidRPr="008157F6">
              <w:t xml:space="preserve"> ЦДК»</w:t>
            </w:r>
          </w:p>
        </w:tc>
        <w:tc>
          <w:tcPr>
            <w:tcW w:w="889" w:type="pct"/>
            <w:vAlign w:val="center"/>
          </w:tcPr>
          <w:p w:rsidR="008A708A" w:rsidRPr="008157F6" w:rsidRDefault="008A708A" w:rsidP="008A708A">
            <w:pPr>
              <w:widowControl w:val="0"/>
              <w:spacing w:line="240" w:lineRule="auto"/>
              <w:ind w:firstLine="0"/>
              <w:jc w:val="center"/>
            </w:pPr>
            <w:r w:rsidRPr="008157F6">
              <w:t>ул. Куйбышева, 37</w:t>
            </w:r>
          </w:p>
        </w:tc>
        <w:tc>
          <w:tcPr>
            <w:tcW w:w="616" w:type="pct"/>
            <w:vAlign w:val="bottom"/>
          </w:tcPr>
          <w:p w:rsidR="008A708A" w:rsidRPr="008157F6" w:rsidRDefault="008A708A" w:rsidP="008A708A">
            <w:pPr>
              <w:widowControl w:val="0"/>
              <w:spacing w:line="240" w:lineRule="auto"/>
              <w:ind w:firstLine="0"/>
              <w:jc w:val="center"/>
            </w:pPr>
            <w:r w:rsidRPr="008157F6">
              <w:t>35 чел.</w:t>
            </w:r>
          </w:p>
        </w:tc>
        <w:tc>
          <w:tcPr>
            <w:tcW w:w="889" w:type="pct"/>
            <w:shd w:val="clear" w:color="auto" w:fill="FFFFFF"/>
            <w:vAlign w:val="bottom"/>
          </w:tcPr>
          <w:p w:rsidR="008A708A" w:rsidRPr="008157F6" w:rsidRDefault="008A708A" w:rsidP="008A708A">
            <w:pPr>
              <w:widowControl w:val="0"/>
              <w:spacing w:line="240" w:lineRule="auto"/>
              <w:ind w:firstLine="0"/>
              <w:jc w:val="center"/>
            </w:pPr>
            <w:r w:rsidRPr="008157F6">
              <w:t>540 чел.</w:t>
            </w:r>
          </w:p>
        </w:tc>
        <w:tc>
          <w:tcPr>
            <w:tcW w:w="617" w:type="pct"/>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911" w:type="pct"/>
            <w:vAlign w:val="bottom"/>
          </w:tcPr>
          <w:p w:rsidR="008A708A" w:rsidRPr="008157F6" w:rsidRDefault="008A708A" w:rsidP="008A708A">
            <w:pPr>
              <w:widowControl w:val="0"/>
              <w:spacing w:line="240" w:lineRule="auto"/>
              <w:ind w:firstLine="0"/>
              <w:jc w:val="center"/>
            </w:pPr>
            <w:r w:rsidRPr="008157F6">
              <w:t>Реконструкция</w:t>
            </w:r>
          </w:p>
        </w:tc>
      </w:tr>
      <w:tr w:rsidR="008157F6" w:rsidRPr="008157F6" w:rsidTr="00C2722A">
        <w:tc>
          <w:tcPr>
            <w:tcW w:w="322" w:type="pct"/>
            <w:vMerge/>
            <w:tcBorders>
              <w:right w:val="single" w:sz="4" w:space="0" w:color="auto"/>
            </w:tcBorders>
            <w:vAlign w:val="center"/>
          </w:tcPr>
          <w:p w:rsidR="008A708A" w:rsidRPr="008157F6" w:rsidRDefault="008A708A" w:rsidP="008A708A">
            <w:pPr>
              <w:widowControl w:val="0"/>
              <w:spacing w:line="240" w:lineRule="auto"/>
              <w:ind w:firstLine="0"/>
              <w:jc w:val="center"/>
            </w:pPr>
          </w:p>
        </w:tc>
        <w:tc>
          <w:tcPr>
            <w:tcW w:w="756" w:type="pct"/>
            <w:tcBorders>
              <w:left w:val="single" w:sz="4" w:space="0" w:color="auto"/>
            </w:tcBorders>
            <w:vAlign w:val="center"/>
          </w:tcPr>
          <w:p w:rsidR="008A708A" w:rsidRPr="008157F6" w:rsidRDefault="00167E52" w:rsidP="008157F6">
            <w:pPr>
              <w:widowControl w:val="0"/>
              <w:spacing w:line="240" w:lineRule="auto"/>
              <w:ind w:firstLine="0"/>
              <w:jc w:val="left"/>
            </w:pPr>
            <w:hyperlink r:id="rId24" w:history="1">
              <w:proofErr w:type="spellStart"/>
              <w:r w:rsidR="008A708A" w:rsidRPr="008157F6">
                <w:t>Топчихинский</w:t>
              </w:r>
              <w:proofErr w:type="spellEnd"/>
              <w:r w:rsidR="008A708A" w:rsidRPr="008157F6">
                <w:t xml:space="preserve"> районный краеведческий музей </w:t>
              </w:r>
            </w:hyperlink>
          </w:p>
        </w:tc>
        <w:tc>
          <w:tcPr>
            <w:tcW w:w="889" w:type="pct"/>
            <w:vAlign w:val="center"/>
          </w:tcPr>
          <w:p w:rsidR="008A708A" w:rsidRPr="008157F6" w:rsidRDefault="008A708A" w:rsidP="008A708A">
            <w:pPr>
              <w:widowControl w:val="0"/>
              <w:spacing w:line="240" w:lineRule="auto"/>
              <w:ind w:firstLine="0"/>
              <w:jc w:val="center"/>
            </w:pPr>
            <w:r w:rsidRPr="008157F6">
              <w:t>ул. Куйбышева, 37</w:t>
            </w:r>
          </w:p>
        </w:tc>
        <w:tc>
          <w:tcPr>
            <w:tcW w:w="616" w:type="pct"/>
            <w:vAlign w:val="bottom"/>
          </w:tcPr>
          <w:p w:rsidR="008A708A" w:rsidRPr="008157F6" w:rsidRDefault="008A708A" w:rsidP="008A708A">
            <w:pPr>
              <w:widowControl w:val="0"/>
              <w:spacing w:line="240" w:lineRule="auto"/>
              <w:ind w:firstLine="0"/>
              <w:jc w:val="center"/>
            </w:pPr>
            <w:r w:rsidRPr="008157F6">
              <w:t>1 чел.</w:t>
            </w:r>
          </w:p>
        </w:tc>
        <w:tc>
          <w:tcPr>
            <w:tcW w:w="889" w:type="pct"/>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617" w:type="pct"/>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911" w:type="pct"/>
            <w:vAlign w:val="bottom"/>
          </w:tcPr>
          <w:p w:rsidR="008A708A" w:rsidRPr="008157F6" w:rsidRDefault="008A708A" w:rsidP="008A708A">
            <w:pPr>
              <w:widowControl w:val="0"/>
              <w:spacing w:line="240" w:lineRule="auto"/>
              <w:ind w:firstLine="0"/>
              <w:jc w:val="center"/>
            </w:pPr>
            <w:r w:rsidRPr="008157F6">
              <w:t>-</w:t>
            </w:r>
          </w:p>
        </w:tc>
      </w:tr>
      <w:tr w:rsidR="008157F6" w:rsidRPr="008157F6" w:rsidTr="00C2722A">
        <w:tc>
          <w:tcPr>
            <w:tcW w:w="322" w:type="pct"/>
            <w:vMerge/>
            <w:tcBorders>
              <w:right w:val="single" w:sz="4" w:space="0" w:color="auto"/>
            </w:tcBorders>
            <w:vAlign w:val="center"/>
          </w:tcPr>
          <w:p w:rsidR="008A708A" w:rsidRPr="008157F6" w:rsidRDefault="008A708A" w:rsidP="008A708A">
            <w:pPr>
              <w:widowControl w:val="0"/>
              <w:spacing w:line="240" w:lineRule="auto"/>
              <w:ind w:firstLine="0"/>
              <w:jc w:val="center"/>
            </w:pPr>
          </w:p>
        </w:tc>
        <w:tc>
          <w:tcPr>
            <w:tcW w:w="756" w:type="pct"/>
            <w:tcBorders>
              <w:left w:val="single" w:sz="4" w:space="0" w:color="auto"/>
            </w:tcBorders>
            <w:vAlign w:val="center"/>
          </w:tcPr>
          <w:p w:rsidR="008A708A" w:rsidRPr="008157F6" w:rsidRDefault="008A708A" w:rsidP="008157F6">
            <w:pPr>
              <w:widowControl w:val="0"/>
              <w:spacing w:line="240" w:lineRule="auto"/>
              <w:ind w:firstLine="0"/>
              <w:jc w:val="left"/>
            </w:pPr>
            <w:r w:rsidRPr="008157F6">
              <w:t>Библиотека</w:t>
            </w:r>
          </w:p>
        </w:tc>
        <w:tc>
          <w:tcPr>
            <w:tcW w:w="889" w:type="pct"/>
            <w:vAlign w:val="center"/>
          </w:tcPr>
          <w:p w:rsidR="008A708A" w:rsidRPr="008157F6" w:rsidRDefault="008A708A" w:rsidP="008A708A">
            <w:pPr>
              <w:widowControl w:val="0"/>
              <w:spacing w:line="240" w:lineRule="auto"/>
              <w:ind w:firstLine="0"/>
              <w:jc w:val="center"/>
            </w:pPr>
            <w:r w:rsidRPr="008157F6">
              <w:t>ул. Горького, 12</w:t>
            </w:r>
          </w:p>
        </w:tc>
        <w:tc>
          <w:tcPr>
            <w:tcW w:w="616" w:type="pct"/>
            <w:vAlign w:val="bottom"/>
          </w:tcPr>
          <w:p w:rsidR="008A708A" w:rsidRPr="008157F6" w:rsidRDefault="008A708A" w:rsidP="008A708A">
            <w:pPr>
              <w:widowControl w:val="0"/>
              <w:spacing w:line="240" w:lineRule="auto"/>
              <w:ind w:firstLine="0"/>
              <w:jc w:val="center"/>
            </w:pPr>
            <w:r w:rsidRPr="008157F6">
              <w:t>15 чел.</w:t>
            </w:r>
          </w:p>
        </w:tc>
        <w:tc>
          <w:tcPr>
            <w:tcW w:w="889" w:type="pct"/>
            <w:shd w:val="clear" w:color="auto" w:fill="FFFFFF"/>
            <w:vAlign w:val="bottom"/>
          </w:tcPr>
          <w:p w:rsidR="008A708A" w:rsidRPr="008157F6" w:rsidRDefault="008A708A" w:rsidP="008A708A">
            <w:pPr>
              <w:widowControl w:val="0"/>
              <w:spacing w:line="240" w:lineRule="auto"/>
              <w:ind w:firstLine="0"/>
              <w:jc w:val="center"/>
            </w:pPr>
            <w:r w:rsidRPr="008157F6">
              <w:t>80 мест для мероприятий</w:t>
            </w:r>
          </w:p>
        </w:tc>
        <w:tc>
          <w:tcPr>
            <w:tcW w:w="617" w:type="pct"/>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911" w:type="pct"/>
            <w:vAlign w:val="bottom"/>
          </w:tcPr>
          <w:p w:rsidR="008A708A" w:rsidRPr="008157F6" w:rsidRDefault="008A708A" w:rsidP="008A708A">
            <w:pPr>
              <w:widowControl w:val="0"/>
              <w:spacing w:line="240" w:lineRule="auto"/>
              <w:ind w:firstLine="0"/>
              <w:jc w:val="center"/>
            </w:pPr>
            <w:r w:rsidRPr="008157F6">
              <w:t>хранится 49177 книг</w:t>
            </w:r>
          </w:p>
          <w:p w:rsidR="008A708A" w:rsidRPr="008157F6" w:rsidRDefault="008A708A" w:rsidP="008A708A">
            <w:pPr>
              <w:widowControl w:val="0"/>
              <w:spacing w:line="240" w:lineRule="auto"/>
              <w:ind w:firstLine="0"/>
              <w:jc w:val="center"/>
            </w:pPr>
            <w:r w:rsidRPr="008157F6">
              <w:t>рассчитано на 50-52 тыс. книг</w:t>
            </w:r>
          </w:p>
        </w:tc>
      </w:tr>
      <w:tr w:rsidR="008157F6" w:rsidRPr="008157F6" w:rsidTr="00C2722A">
        <w:tc>
          <w:tcPr>
            <w:tcW w:w="322" w:type="pct"/>
            <w:tcBorders>
              <w:right w:val="single" w:sz="4" w:space="0" w:color="auto"/>
            </w:tcBorders>
            <w:vAlign w:val="center"/>
          </w:tcPr>
          <w:p w:rsidR="008A708A" w:rsidRPr="008157F6" w:rsidRDefault="008A708A" w:rsidP="008A708A">
            <w:pPr>
              <w:widowControl w:val="0"/>
              <w:spacing w:line="240" w:lineRule="auto"/>
              <w:ind w:firstLine="0"/>
              <w:jc w:val="center"/>
            </w:pPr>
            <w:r w:rsidRPr="008157F6">
              <w:t>7)</w:t>
            </w:r>
          </w:p>
        </w:tc>
        <w:tc>
          <w:tcPr>
            <w:tcW w:w="756" w:type="pct"/>
            <w:tcBorders>
              <w:left w:val="single" w:sz="4" w:space="0" w:color="auto"/>
            </w:tcBorders>
            <w:vAlign w:val="center"/>
          </w:tcPr>
          <w:p w:rsidR="008A708A" w:rsidRPr="008157F6" w:rsidRDefault="008A708A" w:rsidP="008157F6">
            <w:pPr>
              <w:shd w:val="clear" w:color="auto" w:fill="FFFFFF"/>
              <w:spacing w:line="240" w:lineRule="auto"/>
              <w:ind w:firstLine="0"/>
              <w:jc w:val="left"/>
            </w:pPr>
            <w:r w:rsidRPr="008157F6">
              <w:t>МКУ ДО «</w:t>
            </w:r>
            <w:proofErr w:type="spellStart"/>
            <w:r w:rsidRPr="008157F6">
              <w:t>Топчихинская</w:t>
            </w:r>
            <w:proofErr w:type="spellEnd"/>
            <w:r w:rsidRPr="008157F6">
              <w:t xml:space="preserve"> Детская школа искусств»</w:t>
            </w:r>
          </w:p>
        </w:tc>
        <w:tc>
          <w:tcPr>
            <w:tcW w:w="889" w:type="pct"/>
            <w:vAlign w:val="center"/>
          </w:tcPr>
          <w:p w:rsidR="008A708A" w:rsidRPr="008157F6" w:rsidRDefault="008A708A" w:rsidP="008A708A">
            <w:pPr>
              <w:widowControl w:val="0"/>
              <w:spacing w:line="240" w:lineRule="auto"/>
              <w:ind w:firstLine="0"/>
              <w:jc w:val="center"/>
            </w:pPr>
            <w:r w:rsidRPr="008157F6">
              <w:t>ул. Куйбышева, 37</w:t>
            </w:r>
          </w:p>
        </w:tc>
        <w:tc>
          <w:tcPr>
            <w:tcW w:w="616" w:type="pct"/>
            <w:vAlign w:val="bottom"/>
          </w:tcPr>
          <w:p w:rsidR="008A708A" w:rsidRPr="008157F6" w:rsidRDefault="008A708A" w:rsidP="008A708A">
            <w:pPr>
              <w:widowControl w:val="0"/>
              <w:spacing w:line="240" w:lineRule="auto"/>
              <w:ind w:firstLine="0"/>
              <w:jc w:val="center"/>
            </w:pPr>
            <w:r w:rsidRPr="008157F6">
              <w:t>15 чел.</w:t>
            </w:r>
          </w:p>
        </w:tc>
        <w:tc>
          <w:tcPr>
            <w:tcW w:w="889" w:type="pct"/>
            <w:vAlign w:val="bottom"/>
          </w:tcPr>
          <w:p w:rsidR="008A708A" w:rsidRPr="008157F6" w:rsidRDefault="008A708A" w:rsidP="008A708A">
            <w:pPr>
              <w:widowControl w:val="0"/>
              <w:spacing w:line="240" w:lineRule="auto"/>
              <w:ind w:firstLine="0"/>
              <w:jc w:val="center"/>
            </w:pPr>
            <w:r w:rsidRPr="008157F6">
              <w:t>150 чел.</w:t>
            </w:r>
          </w:p>
        </w:tc>
        <w:tc>
          <w:tcPr>
            <w:tcW w:w="617" w:type="pct"/>
            <w:vAlign w:val="bottom"/>
          </w:tcPr>
          <w:p w:rsidR="008A708A" w:rsidRPr="008157F6" w:rsidRDefault="008A708A" w:rsidP="008A708A">
            <w:pPr>
              <w:widowControl w:val="0"/>
              <w:spacing w:line="240" w:lineRule="auto"/>
              <w:ind w:firstLine="0"/>
              <w:jc w:val="center"/>
            </w:pPr>
            <w:r w:rsidRPr="008157F6">
              <w:t>131 чел.</w:t>
            </w:r>
          </w:p>
        </w:tc>
        <w:tc>
          <w:tcPr>
            <w:tcW w:w="911" w:type="pct"/>
            <w:vAlign w:val="bottom"/>
          </w:tcPr>
          <w:p w:rsidR="008A708A" w:rsidRPr="008157F6" w:rsidRDefault="008A708A" w:rsidP="008A708A">
            <w:pPr>
              <w:widowControl w:val="0"/>
              <w:spacing w:line="240" w:lineRule="auto"/>
              <w:ind w:firstLine="0"/>
              <w:jc w:val="center"/>
            </w:pPr>
            <w:r w:rsidRPr="008157F6">
              <w:t>зал на 130 мест</w:t>
            </w:r>
          </w:p>
        </w:tc>
      </w:tr>
      <w:tr w:rsidR="008157F6" w:rsidRPr="008157F6" w:rsidTr="00C2722A">
        <w:tc>
          <w:tcPr>
            <w:tcW w:w="322" w:type="pct"/>
            <w:tcBorders>
              <w:right w:val="single" w:sz="4" w:space="0" w:color="auto"/>
            </w:tcBorders>
            <w:vAlign w:val="center"/>
          </w:tcPr>
          <w:p w:rsidR="008A708A" w:rsidRPr="008157F6" w:rsidRDefault="008A708A" w:rsidP="008A708A">
            <w:pPr>
              <w:widowControl w:val="0"/>
              <w:spacing w:line="240" w:lineRule="auto"/>
              <w:ind w:firstLine="0"/>
              <w:jc w:val="center"/>
            </w:pPr>
            <w:r w:rsidRPr="008157F6">
              <w:t>8)</w:t>
            </w:r>
          </w:p>
        </w:tc>
        <w:tc>
          <w:tcPr>
            <w:tcW w:w="756" w:type="pct"/>
            <w:tcBorders>
              <w:left w:val="single" w:sz="4" w:space="0" w:color="auto"/>
            </w:tcBorders>
            <w:vAlign w:val="center"/>
          </w:tcPr>
          <w:p w:rsidR="008A708A" w:rsidRPr="008157F6" w:rsidRDefault="008A708A" w:rsidP="008157F6">
            <w:pPr>
              <w:shd w:val="clear" w:color="auto" w:fill="FFFFFF"/>
              <w:spacing w:line="240" w:lineRule="auto"/>
              <w:ind w:firstLine="0"/>
              <w:jc w:val="left"/>
            </w:pPr>
            <w:r w:rsidRPr="008157F6">
              <w:t>МКУ ДО «</w:t>
            </w:r>
            <w:proofErr w:type="spellStart"/>
            <w:r w:rsidRPr="008157F6">
              <w:t>Топчихинский</w:t>
            </w:r>
            <w:proofErr w:type="spellEnd"/>
            <w:r w:rsidRPr="008157F6">
              <w:t xml:space="preserve"> Детско-юношеский центр»</w:t>
            </w:r>
          </w:p>
          <w:p w:rsidR="008A708A" w:rsidRPr="008157F6" w:rsidRDefault="008A708A" w:rsidP="008157F6">
            <w:pPr>
              <w:widowControl w:val="0"/>
              <w:spacing w:line="240" w:lineRule="auto"/>
              <w:ind w:firstLine="0"/>
              <w:jc w:val="left"/>
            </w:pPr>
          </w:p>
        </w:tc>
        <w:tc>
          <w:tcPr>
            <w:tcW w:w="889" w:type="pct"/>
            <w:vAlign w:val="center"/>
          </w:tcPr>
          <w:p w:rsidR="008A708A" w:rsidRPr="008157F6" w:rsidRDefault="008A708A" w:rsidP="008A708A">
            <w:pPr>
              <w:widowControl w:val="0"/>
              <w:spacing w:line="240" w:lineRule="auto"/>
              <w:ind w:firstLine="0"/>
              <w:jc w:val="center"/>
            </w:pPr>
            <w:r w:rsidRPr="008157F6">
              <w:t>ул. Куйбышева, 6-1</w:t>
            </w:r>
          </w:p>
        </w:tc>
        <w:tc>
          <w:tcPr>
            <w:tcW w:w="616" w:type="pct"/>
            <w:vAlign w:val="bottom"/>
          </w:tcPr>
          <w:p w:rsidR="008A708A" w:rsidRPr="008157F6" w:rsidRDefault="008A708A" w:rsidP="008A708A">
            <w:pPr>
              <w:widowControl w:val="0"/>
              <w:spacing w:line="240" w:lineRule="auto"/>
              <w:ind w:firstLine="0"/>
              <w:jc w:val="center"/>
            </w:pPr>
            <w:r w:rsidRPr="008157F6">
              <w:t>22 чел</w:t>
            </w:r>
          </w:p>
        </w:tc>
        <w:tc>
          <w:tcPr>
            <w:tcW w:w="889" w:type="pct"/>
            <w:vAlign w:val="bottom"/>
          </w:tcPr>
          <w:p w:rsidR="008A708A" w:rsidRPr="008157F6" w:rsidRDefault="008A708A" w:rsidP="008A708A">
            <w:pPr>
              <w:widowControl w:val="0"/>
              <w:spacing w:line="240" w:lineRule="auto"/>
              <w:ind w:firstLine="0"/>
              <w:jc w:val="center"/>
            </w:pPr>
            <w:r w:rsidRPr="008157F6">
              <w:t>38 чел.</w:t>
            </w:r>
          </w:p>
        </w:tc>
        <w:tc>
          <w:tcPr>
            <w:tcW w:w="617" w:type="pct"/>
            <w:vAlign w:val="bottom"/>
          </w:tcPr>
          <w:p w:rsidR="008A708A" w:rsidRPr="008157F6" w:rsidRDefault="008A708A" w:rsidP="008A708A">
            <w:pPr>
              <w:widowControl w:val="0"/>
              <w:spacing w:line="240" w:lineRule="auto"/>
              <w:ind w:firstLine="0"/>
              <w:jc w:val="center"/>
            </w:pPr>
            <w:r w:rsidRPr="008157F6">
              <w:t>663 чел.</w:t>
            </w:r>
          </w:p>
        </w:tc>
        <w:tc>
          <w:tcPr>
            <w:tcW w:w="911" w:type="pct"/>
            <w:vAlign w:val="bottom"/>
          </w:tcPr>
          <w:p w:rsidR="008A708A" w:rsidRPr="008157F6" w:rsidRDefault="008A708A" w:rsidP="008A708A">
            <w:pPr>
              <w:widowControl w:val="0"/>
              <w:spacing w:line="240" w:lineRule="auto"/>
              <w:ind w:firstLine="0"/>
              <w:jc w:val="center"/>
            </w:pPr>
            <w:r w:rsidRPr="008157F6">
              <w:t>-</w:t>
            </w:r>
          </w:p>
        </w:tc>
      </w:tr>
      <w:tr w:rsidR="008157F6" w:rsidRPr="008157F6" w:rsidTr="00C2722A">
        <w:tc>
          <w:tcPr>
            <w:tcW w:w="322" w:type="pct"/>
            <w:vMerge w:val="restart"/>
            <w:tcBorders>
              <w:right w:val="single" w:sz="4" w:space="0" w:color="auto"/>
            </w:tcBorders>
            <w:vAlign w:val="center"/>
          </w:tcPr>
          <w:p w:rsidR="008A708A" w:rsidRPr="008157F6" w:rsidRDefault="008A708A" w:rsidP="008A708A">
            <w:pPr>
              <w:widowControl w:val="0"/>
              <w:spacing w:line="240" w:lineRule="auto"/>
              <w:ind w:firstLine="0"/>
              <w:jc w:val="center"/>
            </w:pPr>
            <w:r w:rsidRPr="008157F6">
              <w:t>9)</w:t>
            </w:r>
          </w:p>
        </w:tc>
        <w:tc>
          <w:tcPr>
            <w:tcW w:w="756" w:type="pct"/>
            <w:tcBorders>
              <w:left w:val="single" w:sz="4" w:space="0" w:color="auto"/>
            </w:tcBorders>
            <w:vAlign w:val="center"/>
          </w:tcPr>
          <w:p w:rsidR="008A708A" w:rsidRPr="008157F6" w:rsidRDefault="008A708A" w:rsidP="008157F6">
            <w:pPr>
              <w:shd w:val="clear" w:color="auto" w:fill="FFFFFF"/>
              <w:spacing w:line="240" w:lineRule="auto"/>
              <w:ind w:firstLine="0"/>
              <w:jc w:val="left"/>
            </w:pPr>
            <w:r w:rsidRPr="008157F6">
              <w:t>МКУ ДО «</w:t>
            </w:r>
            <w:proofErr w:type="spellStart"/>
            <w:r w:rsidRPr="008157F6">
              <w:t>Топчихинская</w:t>
            </w:r>
            <w:proofErr w:type="spellEnd"/>
            <w:r w:rsidRPr="008157F6">
              <w:t xml:space="preserve"> Детско-юношеская спортивная школа»</w:t>
            </w:r>
          </w:p>
        </w:tc>
        <w:tc>
          <w:tcPr>
            <w:tcW w:w="889" w:type="pct"/>
            <w:vAlign w:val="center"/>
          </w:tcPr>
          <w:p w:rsidR="008A708A" w:rsidRPr="008157F6" w:rsidRDefault="008A708A" w:rsidP="008A708A">
            <w:pPr>
              <w:widowControl w:val="0"/>
              <w:spacing w:line="240" w:lineRule="auto"/>
              <w:ind w:firstLine="0"/>
              <w:jc w:val="center"/>
            </w:pPr>
            <w:r w:rsidRPr="008157F6">
              <w:t>пер. Мельничный, 2А</w:t>
            </w:r>
          </w:p>
        </w:tc>
        <w:tc>
          <w:tcPr>
            <w:tcW w:w="616" w:type="pct"/>
            <w:vAlign w:val="bottom"/>
          </w:tcPr>
          <w:p w:rsidR="008A708A" w:rsidRPr="008157F6" w:rsidRDefault="008A708A" w:rsidP="008A708A">
            <w:pPr>
              <w:widowControl w:val="0"/>
              <w:spacing w:line="240" w:lineRule="auto"/>
              <w:ind w:firstLine="0"/>
              <w:jc w:val="center"/>
            </w:pPr>
            <w:r w:rsidRPr="008157F6">
              <w:t>26 чел.</w:t>
            </w:r>
          </w:p>
          <w:p w:rsidR="008A708A" w:rsidRPr="008157F6" w:rsidRDefault="00F35A65" w:rsidP="008A708A">
            <w:pPr>
              <w:widowControl w:val="0"/>
              <w:spacing w:line="240" w:lineRule="auto"/>
              <w:ind w:firstLine="0"/>
              <w:jc w:val="center"/>
            </w:pPr>
            <w:r w:rsidRPr="008157F6">
              <w:t>(с</w:t>
            </w:r>
            <w:r w:rsidR="008A708A" w:rsidRPr="008157F6">
              <w:t xml:space="preserve"> совместителями)</w:t>
            </w:r>
          </w:p>
        </w:tc>
        <w:tc>
          <w:tcPr>
            <w:tcW w:w="889" w:type="pct"/>
            <w:vAlign w:val="bottom"/>
          </w:tcPr>
          <w:p w:rsidR="008A708A" w:rsidRPr="008157F6" w:rsidRDefault="008A708A" w:rsidP="008A708A">
            <w:pPr>
              <w:widowControl w:val="0"/>
              <w:spacing w:line="240" w:lineRule="auto"/>
              <w:ind w:firstLine="0"/>
              <w:jc w:val="center"/>
            </w:pPr>
            <w:r w:rsidRPr="008157F6">
              <w:t>30 чел.</w:t>
            </w:r>
          </w:p>
        </w:tc>
        <w:tc>
          <w:tcPr>
            <w:tcW w:w="617" w:type="pct"/>
            <w:vAlign w:val="bottom"/>
          </w:tcPr>
          <w:p w:rsidR="008A708A" w:rsidRPr="008157F6" w:rsidRDefault="008A708A" w:rsidP="008A708A">
            <w:pPr>
              <w:widowControl w:val="0"/>
              <w:spacing w:line="240" w:lineRule="auto"/>
              <w:ind w:firstLine="0"/>
              <w:jc w:val="center"/>
            </w:pPr>
            <w:r w:rsidRPr="008157F6">
              <w:t>327 чел.</w:t>
            </w:r>
          </w:p>
        </w:tc>
        <w:tc>
          <w:tcPr>
            <w:tcW w:w="911" w:type="pct"/>
            <w:vAlign w:val="bottom"/>
          </w:tcPr>
          <w:p w:rsidR="008A708A" w:rsidRPr="008157F6" w:rsidRDefault="008A708A" w:rsidP="008A708A">
            <w:pPr>
              <w:widowControl w:val="0"/>
              <w:spacing w:line="240" w:lineRule="auto"/>
              <w:ind w:firstLine="0"/>
              <w:jc w:val="center"/>
            </w:pPr>
            <w:r w:rsidRPr="008157F6">
              <w:t>-</w:t>
            </w:r>
          </w:p>
        </w:tc>
      </w:tr>
      <w:tr w:rsidR="008157F6" w:rsidRPr="008157F6" w:rsidTr="00C2722A">
        <w:tc>
          <w:tcPr>
            <w:tcW w:w="322" w:type="pct"/>
            <w:vMerge/>
            <w:tcBorders>
              <w:right w:val="single" w:sz="4" w:space="0" w:color="auto"/>
            </w:tcBorders>
            <w:vAlign w:val="center"/>
          </w:tcPr>
          <w:p w:rsidR="008A708A" w:rsidRPr="008157F6" w:rsidRDefault="008A708A" w:rsidP="008A708A">
            <w:pPr>
              <w:widowControl w:val="0"/>
              <w:spacing w:line="240" w:lineRule="auto"/>
              <w:ind w:firstLine="0"/>
              <w:jc w:val="center"/>
            </w:pPr>
          </w:p>
        </w:tc>
        <w:tc>
          <w:tcPr>
            <w:tcW w:w="756" w:type="pct"/>
            <w:tcBorders>
              <w:left w:val="single" w:sz="4" w:space="0" w:color="auto"/>
            </w:tcBorders>
            <w:vAlign w:val="center"/>
          </w:tcPr>
          <w:p w:rsidR="008A708A" w:rsidRPr="008157F6" w:rsidRDefault="008A708A" w:rsidP="008157F6">
            <w:pPr>
              <w:widowControl w:val="0"/>
              <w:spacing w:line="240" w:lineRule="auto"/>
              <w:ind w:firstLine="0"/>
              <w:jc w:val="left"/>
            </w:pPr>
            <w:r w:rsidRPr="008157F6">
              <w:t>Стадион</w:t>
            </w:r>
          </w:p>
        </w:tc>
        <w:tc>
          <w:tcPr>
            <w:tcW w:w="889" w:type="pct"/>
            <w:vAlign w:val="center"/>
          </w:tcPr>
          <w:p w:rsidR="008A708A" w:rsidRPr="008157F6" w:rsidRDefault="008A708A" w:rsidP="008A708A">
            <w:pPr>
              <w:widowControl w:val="0"/>
              <w:spacing w:line="240" w:lineRule="auto"/>
              <w:ind w:firstLine="0"/>
              <w:jc w:val="center"/>
            </w:pPr>
            <w:r w:rsidRPr="008157F6">
              <w:t>ул. Юбилейная, 1</w:t>
            </w:r>
          </w:p>
        </w:tc>
        <w:tc>
          <w:tcPr>
            <w:tcW w:w="616" w:type="pct"/>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889" w:type="pct"/>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617" w:type="pct"/>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911" w:type="pct"/>
            <w:shd w:val="clear" w:color="auto" w:fill="FFFFFF"/>
            <w:vAlign w:val="bottom"/>
          </w:tcPr>
          <w:p w:rsidR="008A708A" w:rsidRPr="008157F6" w:rsidRDefault="008A708A" w:rsidP="008A708A">
            <w:pPr>
              <w:widowControl w:val="0"/>
              <w:spacing w:line="240" w:lineRule="auto"/>
              <w:ind w:firstLine="0"/>
              <w:jc w:val="center"/>
            </w:pPr>
            <w:r w:rsidRPr="008157F6">
              <w:t>-</w:t>
            </w:r>
          </w:p>
        </w:tc>
      </w:tr>
      <w:tr w:rsidR="008157F6" w:rsidRPr="008157F6" w:rsidTr="00C2722A">
        <w:tc>
          <w:tcPr>
            <w:tcW w:w="322" w:type="pct"/>
            <w:tcBorders>
              <w:right w:val="single" w:sz="4" w:space="0" w:color="auto"/>
            </w:tcBorders>
            <w:vAlign w:val="center"/>
          </w:tcPr>
          <w:p w:rsidR="008A708A" w:rsidRPr="008157F6" w:rsidRDefault="008A708A" w:rsidP="008A708A">
            <w:pPr>
              <w:widowControl w:val="0"/>
              <w:spacing w:line="240" w:lineRule="auto"/>
              <w:ind w:firstLine="0"/>
              <w:jc w:val="center"/>
            </w:pPr>
            <w:r w:rsidRPr="008157F6">
              <w:t>10)</w:t>
            </w:r>
          </w:p>
        </w:tc>
        <w:tc>
          <w:tcPr>
            <w:tcW w:w="756" w:type="pct"/>
            <w:tcBorders>
              <w:left w:val="single" w:sz="4" w:space="0" w:color="auto"/>
            </w:tcBorders>
            <w:vAlign w:val="center"/>
          </w:tcPr>
          <w:p w:rsidR="008A708A" w:rsidRPr="008157F6" w:rsidRDefault="008A708A" w:rsidP="008A708A">
            <w:pPr>
              <w:widowControl w:val="0"/>
              <w:spacing w:line="240" w:lineRule="auto"/>
              <w:ind w:firstLine="0"/>
            </w:pPr>
            <w:r w:rsidRPr="008157F6">
              <w:t>Почта России</w:t>
            </w:r>
          </w:p>
        </w:tc>
        <w:tc>
          <w:tcPr>
            <w:tcW w:w="889" w:type="pct"/>
            <w:vAlign w:val="center"/>
          </w:tcPr>
          <w:p w:rsidR="008A708A" w:rsidRPr="008157F6" w:rsidRDefault="008A708A" w:rsidP="008A708A">
            <w:pPr>
              <w:widowControl w:val="0"/>
              <w:spacing w:line="240" w:lineRule="auto"/>
              <w:ind w:firstLine="0"/>
              <w:jc w:val="center"/>
            </w:pPr>
            <w:r w:rsidRPr="008157F6">
              <w:t>ул. Привокзальная, 58</w:t>
            </w:r>
          </w:p>
        </w:tc>
        <w:tc>
          <w:tcPr>
            <w:tcW w:w="616" w:type="pct"/>
            <w:shd w:val="clear" w:color="auto" w:fill="FFFFFF"/>
            <w:vAlign w:val="bottom"/>
          </w:tcPr>
          <w:p w:rsidR="008A708A" w:rsidRPr="008157F6" w:rsidRDefault="008A708A" w:rsidP="008A708A">
            <w:pPr>
              <w:widowControl w:val="0"/>
              <w:spacing w:line="240" w:lineRule="auto"/>
              <w:ind w:firstLine="0"/>
              <w:jc w:val="center"/>
            </w:pPr>
            <w:r w:rsidRPr="008157F6">
              <w:t>2</w:t>
            </w:r>
          </w:p>
        </w:tc>
        <w:tc>
          <w:tcPr>
            <w:tcW w:w="889" w:type="pct"/>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617" w:type="pct"/>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911" w:type="pct"/>
            <w:shd w:val="clear" w:color="auto" w:fill="FFFFFF"/>
            <w:vAlign w:val="bottom"/>
          </w:tcPr>
          <w:p w:rsidR="008A708A" w:rsidRPr="008157F6" w:rsidRDefault="008A708A" w:rsidP="008A708A">
            <w:pPr>
              <w:widowControl w:val="0"/>
              <w:spacing w:line="240" w:lineRule="auto"/>
              <w:ind w:firstLine="0"/>
              <w:jc w:val="center"/>
            </w:pPr>
            <w:r w:rsidRPr="008157F6">
              <w:t>-</w:t>
            </w:r>
          </w:p>
        </w:tc>
      </w:tr>
      <w:tr w:rsidR="001C4D2A" w:rsidRPr="008157F6" w:rsidTr="00BB2946">
        <w:tc>
          <w:tcPr>
            <w:tcW w:w="322" w:type="pct"/>
            <w:tcBorders>
              <w:top w:val="single" w:sz="4" w:space="0" w:color="000000"/>
              <w:left w:val="single" w:sz="4" w:space="0" w:color="000000"/>
              <w:bottom w:val="single" w:sz="4" w:space="0" w:color="000000"/>
              <w:right w:val="single" w:sz="4" w:space="0" w:color="auto"/>
            </w:tcBorders>
            <w:vAlign w:val="center"/>
          </w:tcPr>
          <w:p w:rsidR="001C4D2A" w:rsidRDefault="001C4D2A" w:rsidP="008A708A">
            <w:pPr>
              <w:widowControl w:val="0"/>
              <w:spacing w:line="240" w:lineRule="auto"/>
              <w:ind w:firstLine="0"/>
              <w:jc w:val="center"/>
            </w:pPr>
            <w:r>
              <w:t>11)</w:t>
            </w:r>
          </w:p>
        </w:tc>
        <w:tc>
          <w:tcPr>
            <w:tcW w:w="756" w:type="pct"/>
            <w:tcBorders>
              <w:top w:val="single" w:sz="4" w:space="0" w:color="000000"/>
              <w:left w:val="single" w:sz="4" w:space="0" w:color="auto"/>
              <w:bottom w:val="single" w:sz="4" w:space="0" w:color="000000"/>
              <w:right w:val="single" w:sz="4" w:space="0" w:color="000000"/>
            </w:tcBorders>
            <w:shd w:val="clear" w:color="auto" w:fill="auto"/>
            <w:vAlign w:val="center"/>
          </w:tcPr>
          <w:p w:rsidR="001C4D2A" w:rsidRPr="00BB2946" w:rsidRDefault="001C4D2A" w:rsidP="008A708A">
            <w:pPr>
              <w:widowControl w:val="0"/>
              <w:spacing w:line="240" w:lineRule="auto"/>
              <w:ind w:firstLine="0"/>
            </w:pPr>
            <w:r w:rsidRPr="00BB2946">
              <w:t>Аптека Нан-</w:t>
            </w:r>
            <w:proofErr w:type="spellStart"/>
            <w:r w:rsidRPr="00BB2946">
              <w:t>Фарм</w:t>
            </w:r>
            <w:proofErr w:type="spellEnd"/>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C4D2A" w:rsidRPr="00BB2946" w:rsidRDefault="001C4D2A" w:rsidP="001C4D2A">
            <w:pPr>
              <w:widowControl w:val="0"/>
              <w:spacing w:line="240" w:lineRule="auto"/>
              <w:ind w:firstLine="0"/>
              <w:jc w:val="center"/>
            </w:pPr>
            <w:r w:rsidRPr="00BB2946">
              <w:t>ул. Ленина, 5</w:t>
            </w:r>
          </w:p>
        </w:tc>
        <w:tc>
          <w:tcPr>
            <w:tcW w:w="616"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1C4D2A" w:rsidRPr="008157F6" w:rsidRDefault="00BB2946" w:rsidP="008A708A">
            <w:pPr>
              <w:widowControl w:val="0"/>
              <w:spacing w:line="240" w:lineRule="auto"/>
              <w:ind w:firstLine="0"/>
              <w:jc w:val="center"/>
            </w:pPr>
            <w:r>
              <w:t>2</w:t>
            </w:r>
          </w:p>
        </w:tc>
        <w:tc>
          <w:tcPr>
            <w:tcW w:w="889"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1C4D2A" w:rsidRPr="008157F6" w:rsidRDefault="00BB2946" w:rsidP="008A708A">
            <w:pPr>
              <w:widowControl w:val="0"/>
              <w:spacing w:line="240" w:lineRule="auto"/>
              <w:ind w:firstLine="0"/>
              <w:jc w:val="center"/>
            </w:pPr>
            <w:r>
              <w:t>-</w:t>
            </w:r>
          </w:p>
        </w:tc>
        <w:tc>
          <w:tcPr>
            <w:tcW w:w="617"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1C4D2A" w:rsidRPr="008157F6" w:rsidRDefault="00BB2946" w:rsidP="008A708A">
            <w:pPr>
              <w:widowControl w:val="0"/>
              <w:spacing w:line="240" w:lineRule="auto"/>
              <w:ind w:firstLine="0"/>
              <w:jc w:val="center"/>
            </w:pPr>
            <w:r>
              <w:t>-</w:t>
            </w:r>
          </w:p>
        </w:tc>
        <w:tc>
          <w:tcPr>
            <w:tcW w:w="911"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1C4D2A" w:rsidRPr="008157F6" w:rsidRDefault="00BB2946" w:rsidP="008A708A">
            <w:pPr>
              <w:widowControl w:val="0"/>
              <w:spacing w:line="240" w:lineRule="auto"/>
              <w:ind w:firstLine="0"/>
              <w:jc w:val="center"/>
            </w:pPr>
            <w:r>
              <w:t>-</w:t>
            </w:r>
          </w:p>
        </w:tc>
      </w:tr>
      <w:tr w:rsidR="001C4D2A" w:rsidRPr="008157F6" w:rsidTr="00BB2946">
        <w:tc>
          <w:tcPr>
            <w:tcW w:w="322" w:type="pct"/>
            <w:tcBorders>
              <w:top w:val="single" w:sz="4" w:space="0" w:color="000000"/>
              <w:left w:val="single" w:sz="4" w:space="0" w:color="000000"/>
              <w:bottom w:val="single" w:sz="4" w:space="0" w:color="000000"/>
              <w:right w:val="single" w:sz="4" w:space="0" w:color="auto"/>
            </w:tcBorders>
            <w:vAlign w:val="center"/>
          </w:tcPr>
          <w:p w:rsidR="001C4D2A" w:rsidRDefault="001C4D2A" w:rsidP="008A708A">
            <w:pPr>
              <w:widowControl w:val="0"/>
              <w:spacing w:line="240" w:lineRule="auto"/>
              <w:ind w:firstLine="0"/>
              <w:jc w:val="center"/>
            </w:pPr>
            <w:r>
              <w:t>12)</w:t>
            </w:r>
          </w:p>
        </w:tc>
        <w:tc>
          <w:tcPr>
            <w:tcW w:w="756" w:type="pct"/>
            <w:tcBorders>
              <w:top w:val="single" w:sz="4" w:space="0" w:color="000000"/>
              <w:left w:val="single" w:sz="4" w:space="0" w:color="auto"/>
              <w:bottom w:val="single" w:sz="4" w:space="0" w:color="000000"/>
              <w:right w:val="single" w:sz="4" w:space="0" w:color="000000"/>
            </w:tcBorders>
            <w:shd w:val="clear" w:color="auto" w:fill="auto"/>
            <w:vAlign w:val="center"/>
          </w:tcPr>
          <w:p w:rsidR="001C4D2A" w:rsidRPr="00BB2946" w:rsidRDefault="001C4D2A" w:rsidP="008A708A">
            <w:pPr>
              <w:widowControl w:val="0"/>
              <w:spacing w:line="240" w:lineRule="auto"/>
              <w:ind w:firstLine="0"/>
            </w:pPr>
            <w:r w:rsidRPr="00BB2946">
              <w:t>Аптека Арника</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C4D2A" w:rsidRPr="00BB2946" w:rsidRDefault="001C4D2A" w:rsidP="001C4D2A">
            <w:pPr>
              <w:widowControl w:val="0"/>
              <w:spacing w:line="240" w:lineRule="auto"/>
              <w:ind w:firstLine="0"/>
              <w:jc w:val="center"/>
            </w:pPr>
            <w:r w:rsidRPr="00BB2946">
              <w:t>ул. Привокзальная, 44а</w:t>
            </w:r>
          </w:p>
        </w:tc>
        <w:tc>
          <w:tcPr>
            <w:tcW w:w="616"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1C4D2A" w:rsidRPr="008157F6" w:rsidRDefault="00BB2946" w:rsidP="008A708A">
            <w:pPr>
              <w:widowControl w:val="0"/>
              <w:spacing w:line="240" w:lineRule="auto"/>
              <w:ind w:firstLine="0"/>
              <w:jc w:val="center"/>
            </w:pPr>
            <w:r>
              <w:t>2</w:t>
            </w:r>
          </w:p>
        </w:tc>
        <w:tc>
          <w:tcPr>
            <w:tcW w:w="889"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1C4D2A" w:rsidRPr="008157F6" w:rsidRDefault="00BB2946" w:rsidP="008A708A">
            <w:pPr>
              <w:widowControl w:val="0"/>
              <w:spacing w:line="240" w:lineRule="auto"/>
              <w:ind w:firstLine="0"/>
              <w:jc w:val="center"/>
            </w:pPr>
            <w:r>
              <w:t>-</w:t>
            </w:r>
          </w:p>
        </w:tc>
        <w:tc>
          <w:tcPr>
            <w:tcW w:w="617"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1C4D2A" w:rsidRPr="008157F6" w:rsidRDefault="00BB2946" w:rsidP="008A708A">
            <w:pPr>
              <w:widowControl w:val="0"/>
              <w:spacing w:line="240" w:lineRule="auto"/>
              <w:ind w:firstLine="0"/>
              <w:jc w:val="center"/>
            </w:pPr>
            <w:r>
              <w:t>-</w:t>
            </w:r>
          </w:p>
        </w:tc>
        <w:tc>
          <w:tcPr>
            <w:tcW w:w="911"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1C4D2A" w:rsidRPr="008157F6" w:rsidRDefault="00BB2946" w:rsidP="008A708A">
            <w:pPr>
              <w:widowControl w:val="0"/>
              <w:spacing w:line="240" w:lineRule="auto"/>
              <w:ind w:firstLine="0"/>
              <w:jc w:val="center"/>
            </w:pPr>
            <w:r>
              <w:t>-</w:t>
            </w:r>
          </w:p>
        </w:tc>
      </w:tr>
      <w:tr w:rsidR="001C4D2A" w:rsidRPr="008157F6" w:rsidTr="00BB2946">
        <w:tc>
          <w:tcPr>
            <w:tcW w:w="322" w:type="pct"/>
            <w:tcBorders>
              <w:top w:val="single" w:sz="4" w:space="0" w:color="000000"/>
              <w:left w:val="single" w:sz="4" w:space="0" w:color="000000"/>
              <w:bottom w:val="single" w:sz="4" w:space="0" w:color="000000"/>
              <w:right w:val="single" w:sz="4" w:space="0" w:color="auto"/>
            </w:tcBorders>
            <w:vAlign w:val="center"/>
          </w:tcPr>
          <w:p w:rsidR="001C4D2A" w:rsidRPr="008157F6" w:rsidRDefault="001C4D2A" w:rsidP="008A708A">
            <w:pPr>
              <w:widowControl w:val="0"/>
              <w:spacing w:line="240" w:lineRule="auto"/>
              <w:ind w:firstLine="0"/>
              <w:jc w:val="center"/>
            </w:pPr>
            <w:r>
              <w:lastRenderedPageBreak/>
              <w:t>13)</w:t>
            </w:r>
          </w:p>
        </w:tc>
        <w:tc>
          <w:tcPr>
            <w:tcW w:w="756" w:type="pct"/>
            <w:tcBorders>
              <w:top w:val="single" w:sz="4" w:space="0" w:color="000000"/>
              <w:left w:val="single" w:sz="4" w:space="0" w:color="auto"/>
              <w:bottom w:val="single" w:sz="4" w:space="0" w:color="000000"/>
              <w:right w:val="single" w:sz="4" w:space="0" w:color="000000"/>
            </w:tcBorders>
            <w:shd w:val="clear" w:color="auto" w:fill="auto"/>
            <w:vAlign w:val="center"/>
          </w:tcPr>
          <w:p w:rsidR="001C4D2A" w:rsidRPr="00BB2946" w:rsidRDefault="001C4D2A" w:rsidP="008A708A">
            <w:pPr>
              <w:widowControl w:val="0"/>
              <w:spacing w:line="240" w:lineRule="auto"/>
              <w:ind w:firstLine="0"/>
            </w:pPr>
            <w:r w:rsidRPr="00BB2946">
              <w:t>Аптека Апрель</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C4D2A" w:rsidRPr="00BB2946" w:rsidRDefault="001C4D2A" w:rsidP="001C4D2A">
            <w:pPr>
              <w:widowControl w:val="0"/>
              <w:spacing w:line="240" w:lineRule="auto"/>
              <w:ind w:firstLine="0"/>
              <w:jc w:val="center"/>
            </w:pPr>
            <w:r w:rsidRPr="00BB2946">
              <w:t>ул. Привокзальная, 19</w:t>
            </w:r>
          </w:p>
        </w:tc>
        <w:tc>
          <w:tcPr>
            <w:tcW w:w="616"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1C4D2A" w:rsidRPr="008157F6" w:rsidRDefault="00BB2946" w:rsidP="008A708A">
            <w:pPr>
              <w:widowControl w:val="0"/>
              <w:spacing w:line="240" w:lineRule="auto"/>
              <w:ind w:firstLine="0"/>
              <w:jc w:val="center"/>
            </w:pPr>
            <w:r>
              <w:t>2</w:t>
            </w:r>
          </w:p>
        </w:tc>
        <w:tc>
          <w:tcPr>
            <w:tcW w:w="889"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1C4D2A" w:rsidRPr="008157F6" w:rsidRDefault="00BB2946" w:rsidP="008A708A">
            <w:pPr>
              <w:widowControl w:val="0"/>
              <w:spacing w:line="240" w:lineRule="auto"/>
              <w:ind w:firstLine="0"/>
              <w:jc w:val="center"/>
            </w:pPr>
            <w:r>
              <w:t>-</w:t>
            </w:r>
          </w:p>
        </w:tc>
        <w:tc>
          <w:tcPr>
            <w:tcW w:w="617"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1C4D2A" w:rsidRPr="008157F6" w:rsidRDefault="00BB2946" w:rsidP="008A708A">
            <w:pPr>
              <w:widowControl w:val="0"/>
              <w:spacing w:line="240" w:lineRule="auto"/>
              <w:ind w:firstLine="0"/>
              <w:jc w:val="center"/>
            </w:pPr>
            <w:r>
              <w:t>-</w:t>
            </w:r>
          </w:p>
        </w:tc>
        <w:tc>
          <w:tcPr>
            <w:tcW w:w="911"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1C4D2A" w:rsidRPr="008157F6" w:rsidRDefault="00BB2946" w:rsidP="008A708A">
            <w:pPr>
              <w:widowControl w:val="0"/>
              <w:spacing w:line="240" w:lineRule="auto"/>
              <w:ind w:firstLine="0"/>
              <w:jc w:val="center"/>
            </w:pPr>
            <w:r>
              <w:t>-</w:t>
            </w:r>
          </w:p>
        </w:tc>
      </w:tr>
      <w:tr w:rsidR="008157F6" w:rsidRPr="008157F6" w:rsidTr="00BB2946">
        <w:tc>
          <w:tcPr>
            <w:tcW w:w="322" w:type="pct"/>
            <w:tcBorders>
              <w:top w:val="single" w:sz="4" w:space="0" w:color="000000"/>
              <w:left w:val="single" w:sz="4" w:space="0" w:color="000000"/>
              <w:bottom w:val="single" w:sz="4" w:space="0" w:color="000000"/>
              <w:right w:val="single" w:sz="4" w:space="0" w:color="auto"/>
            </w:tcBorders>
            <w:vAlign w:val="center"/>
          </w:tcPr>
          <w:p w:rsidR="008A708A" w:rsidRPr="008157F6" w:rsidRDefault="008A708A" w:rsidP="008A708A">
            <w:pPr>
              <w:widowControl w:val="0"/>
              <w:spacing w:line="240" w:lineRule="auto"/>
              <w:ind w:firstLine="0"/>
              <w:jc w:val="center"/>
            </w:pPr>
            <w:r w:rsidRPr="008157F6">
              <w:t>14)</w:t>
            </w:r>
          </w:p>
        </w:tc>
        <w:tc>
          <w:tcPr>
            <w:tcW w:w="756" w:type="pct"/>
            <w:tcBorders>
              <w:top w:val="single" w:sz="4" w:space="0" w:color="000000"/>
              <w:left w:val="single" w:sz="4" w:space="0" w:color="auto"/>
              <w:bottom w:val="single" w:sz="4" w:space="0" w:color="000000"/>
              <w:right w:val="single" w:sz="4" w:space="0" w:color="000000"/>
            </w:tcBorders>
            <w:shd w:val="clear" w:color="auto" w:fill="auto"/>
            <w:vAlign w:val="center"/>
          </w:tcPr>
          <w:p w:rsidR="008A708A" w:rsidRPr="00BB2946" w:rsidRDefault="008A708A" w:rsidP="008A708A">
            <w:pPr>
              <w:widowControl w:val="0"/>
              <w:spacing w:line="240" w:lineRule="auto"/>
              <w:ind w:firstLine="0"/>
            </w:pPr>
            <w:r w:rsidRPr="00BB2946">
              <w:t>Аптек</w:t>
            </w:r>
            <w:r w:rsidR="001C4D2A" w:rsidRPr="00BB2946">
              <w:t>и Алтая</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A708A" w:rsidRPr="00BB2946" w:rsidRDefault="008A708A" w:rsidP="001C4D2A">
            <w:pPr>
              <w:widowControl w:val="0"/>
              <w:spacing w:line="240" w:lineRule="auto"/>
              <w:ind w:firstLine="0"/>
              <w:jc w:val="center"/>
            </w:pPr>
            <w:r w:rsidRPr="00BB2946">
              <w:t xml:space="preserve">ул. Ленина, </w:t>
            </w:r>
            <w:r w:rsidR="001C4D2A" w:rsidRPr="00BB2946">
              <w:t>4</w:t>
            </w:r>
          </w:p>
        </w:tc>
        <w:tc>
          <w:tcPr>
            <w:tcW w:w="616"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8A708A" w:rsidRPr="008157F6" w:rsidRDefault="008A708A" w:rsidP="008A708A">
            <w:pPr>
              <w:widowControl w:val="0"/>
              <w:spacing w:line="240" w:lineRule="auto"/>
              <w:ind w:firstLine="0"/>
              <w:jc w:val="center"/>
            </w:pPr>
            <w:r w:rsidRPr="008157F6">
              <w:t>3</w:t>
            </w:r>
          </w:p>
        </w:tc>
        <w:tc>
          <w:tcPr>
            <w:tcW w:w="889"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617"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911"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8A708A" w:rsidRPr="008157F6" w:rsidRDefault="008A708A" w:rsidP="008A708A">
            <w:pPr>
              <w:widowControl w:val="0"/>
              <w:spacing w:line="240" w:lineRule="auto"/>
              <w:ind w:firstLine="0"/>
              <w:jc w:val="center"/>
            </w:pPr>
            <w:r w:rsidRPr="008157F6">
              <w:t>-</w:t>
            </w:r>
          </w:p>
        </w:tc>
      </w:tr>
      <w:tr w:rsidR="008157F6" w:rsidRPr="008157F6" w:rsidTr="00BB2946">
        <w:tc>
          <w:tcPr>
            <w:tcW w:w="322" w:type="pct"/>
            <w:tcBorders>
              <w:top w:val="single" w:sz="4" w:space="0" w:color="000000"/>
              <w:left w:val="single" w:sz="4" w:space="0" w:color="000000"/>
              <w:bottom w:val="single" w:sz="4" w:space="0" w:color="000000"/>
              <w:right w:val="single" w:sz="4" w:space="0" w:color="auto"/>
            </w:tcBorders>
            <w:vAlign w:val="center"/>
          </w:tcPr>
          <w:p w:rsidR="008A708A" w:rsidRPr="008157F6" w:rsidRDefault="008A708A" w:rsidP="008A708A">
            <w:pPr>
              <w:widowControl w:val="0"/>
              <w:spacing w:line="240" w:lineRule="auto"/>
              <w:ind w:firstLine="0"/>
              <w:jc w:val="center"/>
            </w:pPr>
            <w:r w:rsidRPr="008157F6">
              <w:t>15)</w:t>
            </w:r>
          </w:p>
        </w:tc>
        <w:tc>
          <w:tcPr>
            <w:tcW w:w="756" w:type="pct"/>
            <w:tcBorders>
              <w:top w:val="single" w:sz="4" w:space="0" w:color="000000"/>
              <w:left w:val="single" w:sz="4" w:space="0" w:color="auto"/>
              <w:bottom w:val="single" w:sz="4" w:space="0" w:color="000000"/>
              <w:right w:val="single" w:sz="4" w:space="0" w:color="000000"/>
            </w:tcBorders>
            <w:shd w:val="clear" w:color="auto" w:fill="auto"/>
            <w:vAlign w:val="center"/>
          </w:tcPr>
          <w:p w:rsidR="008A708A" w:rsidRPr="00BB2946" w:rsidRDefault="008A708A" w:rsidP="008A708A">
            <w:pPr>
              <w:widowControl w:val="0"/>
              <w:spacing w:line="240" w:lineRule="auto"/>
              <w:ind w:firstLine="0"/>
            </w:pPr>
            <w:r w:rsidRPr="00BB2946">
              <w:t>Аптека  "</w:t>
            </w:r>
            <w:proofErr w:type="spellStart"/>
            <w:r w:rsidRPr="00BB2946">
              <w:t>Фармокопейка</w:t>
            </w:r>
            <w:proofErr w:type="spellEnd"/>
            <w:r w:rsidRPr="00BB2946">
              <w:t>"</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A708A" w:rsidRPr="00BB2946" w:rsidRDefault="008A708A" w:rsidP="008A708A">
            <w:pPr>
              <w:widowControl w:val="0"/>
              <w:spacing w:line="240" w:lineRule="auto"/>
              <w:ind w:firstLine="0"/>
              <w:jc w:val="center"/>
            </w:pPr>
            <w:r w:rsidRPr="00BB2946">
              <w:t>ул. Привокзальная 35д,</w:t>
            </w:r>
          </w:p>
          <w:p w:rsidR="008A708A" w:rsidRPr="00BB2946" w:rsidRDefault="008A708A" w:rsidP="008A708A">
            <w:pPr>
              <w:widowControl w:val="0"/>
              <w:spacing w:line="240" w:lineRule="auto"/>
              <w:ind w:firstLine="0"/>
              <w:jc w:val="center"/>
            </w:pPr>
            <w:r w:rsidRPr="00BB2946">
              <w:t>Ленина 54,</w:t>
            </w:r>
          </w:p>
          <w:p w:rsidR="008A708A" w:rsidRPr="00BB2946" w:rsidRDefault="008A708A" w:rsidP="008A708A">
            <w:pPr>
              <w:widowControl w:val="0"/>
              <w:spacing w:line="240" w:lineRule="auto"/>
              <w:ind w:firstLine="0"/>
              <w:jc w:val="center"/>
            </w:pPr>
            <w:r w:rsidRPr="00BB2946">
              <w:t>Ленина 3а</w:t>
            </w:r>
          </w:p>
        </w:tc>
        <w:tc>
          <w:tcPr>
            <w:tcW w:w="616"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8A708A" w:rsidRPr="008157F6" w:rsidRDefault="008A708A" w:rsidP="008A708A">
            <w:pPr>
              <w:widowControl w:val="0"/>
              <w:spacing w:line="240" w:lineRule="auto"/>
              <w:ind w:firstLine="0"/>
              <w:jc w:val="center"/>
            </w:pPr>
            <w:r w:rsidRPr="008157F6">
              <w:t>6</w:t>
            </w:r>
          </w:p>
        </w:tc>
        <w:tc>
          <w:tcPr>
            <w:tcW w:w="889"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617"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911"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8A708A" w:rsidRPr="008157F6" w:rsidRDefault="008A708A" w:rsidP="008A708A">
            <w:pPr>
              <w:widowControl w:val="0"/>
              <w:spacing w:line="240" w:lineRule="auto"/>
              <w:ind w:firstLine="0"/>
              <w:jc w:val="center"/>
            </w:pPr>
            <w:r w:rsidRPr="008157F6">
              <w:t>-</w:t>
            </w:r>
          </w:p>
        </w:tc>
      </w:tr>
      <w:tr w:rsidR="008157F6" w:rsidRPr="008157F6" w:rsidTr="00BB2946">
        <w:tc>
          <w:tcPr>
            <w:tcW w:w="322" w:type="pct"/>
            <w:tcBorders>
              <w:top w:val="single" w:sz="4" w:space="0" w:color="000000"/>
              <w:left w:val="single" w:sz="4" w:space="0" w:color="000000"/>
              <w:bottom w:val="single" w:sz="4" w:space="0" w:color="000000"/>
              <w:right w:val="single" w:sz="4" w:space="0" w:color="auto"/>
            </w:tcBorders>
            <w:vAlign w:val="center"/>
          </w:tcPr>
          <w:p w:rsidR="008A708A" w:rsidRPr="008157F6" w:rsidRDefault="008A708A" w:rsidP="008A708A">
            <w:pPr>
              <w:widowControl w:val="0"/>
              <w:spacing w:line="240" w:lineRule="auto"/>
              <w:ind w:firstLine="0"/>
              <w:jc w:val="center"/>
            </w:pPr>
            <w:r w:rsidRPr="008157F6">
              <w:t>16)</w:t>
            </w:r>
          </w:p>
        </w:tc>
        <w:tc>
          <w:tcPr>
            <w:tcW w:w="756" w:type="pct"/>
            <w:tcBorders>
              <w:top w:val="single" w:sz="4" w:space="0" w:color="000000"/>
              <w:left w:val="single" w:sz="4" w:space="0" w:color="auto"/>
              <w:bottom w:val="single" w:sz="4" w:space="0" w:color="000000"/>
              <w:right w:val="single" w:sz="4" w:space="0" w:color="000000"/>
            </w:tcBorders>
            <w:shd w:val="clear" w:color="auto" w:fill="auto"/>
            <w:vAlign w:val="center"/>
          </w:tcPr>
          <w:p w:rsidR="008A708A" w:rsidRPr="00BB2946" w:rsidRDefault="008A708A" w:rsidP="008A708A">
            <w:pPr>
              <w:widowControl w:val="0"/>
              <w:spacing w:line="240" w:lineRule="auto"/>
              <w:ind w:firstLine="0"/>
            </w:pPr>
            <w:r w:rsidRPr="00BB2946">
              <w:t>Аптека</w:t>
            </w:r>
            <w:r w:rsidR="001C4D2A" w:rsidRPr="00BB2946">
              <w:t xml:space="preserve"> </w:t>
            </w:r>
            <w:proofErr w:type="spellStart"/>
            <w:r w:rsidR="001C4D2A" w:rsidRPr="00BB2946">
              <w:t>ФармДисконт</w:t>
            </w:r>
            <w:proofErr w:type="spellEnd"/>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A708A" w:rsidRPr="00BB2946" w:rsidRDefault="008A708A" w:rsidP="001C4D2A">
            <w:pPr>
              <w:widowControl w:val="0"/>
              <w:spacing w:line="240" w:lineRule="auto"/>
              <w:ind w:firstLine="0"/>
              <w:jc w:val="center"/>
            </w:pPr>
            <w:r w:rsidRPr="00BB2946">
              <w:t xml:space="preserve">ул. </w:t>
            </w:r>
            <w:r w:rsidR="001C4D2A" w:rsidRPr="00BB2946">
              <w:t>Горького</w:t>
            </w:r>
            <w:r w:rsidRPr="00BB2946">
              <w:t xml:space="preserve">, </w:t>
            </w:r>
            <w:r w:rsidR="001C4D2A" w:rsidRPr="00BB2946">
              <w:t>4а</w:t>
            </w:r>
          </w:p>
        </w:tc>
        <w:tc>
          <w:tcPr>
            <w:tcW w:w="616"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8A708A" w:rsidRPr="008157F6" w:rsidRDefault="008A708A" w:rsidP="008A708A">
            <w:pPr>
              <w:widowControl w:val="0"/>
              <w:spacing w:line="240" w:lineRule="auto"/>
              <w:ind w:firstLine="0"/>
              <w:jc w:val="center"/>
            </w:pPr>
            <w:r w:rsidRPr="008157F6">
              <w:t>2</w:t>
            </w:r>
          </w:p>
        </w:tc>
        <w:tc>
          <w:tcPr>
            <w:tcW w:w="889"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617"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911"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8A708A" w:rsidRPr="008157F6" w:rsidRDefault="008A708A" w:rsidP="008A708A">
            <w:pPr>
              <w:widowControl w:val="0"/>
              <w:spacing w:line="240" w:lineRule="auto"/>
              <w:ind w:firstLine="0"/>
              <w:jc w:val="center"/>
            </w:pPr>
            <w:r w:rsidRPr="008157F6">
              <w:t>-</w:t>
            </w:r>
          </w:p>
        </w:tc>
      </w:tr>
      <w:tr w:rsidR="001C4D2A" w:rsidRPr="008157F6" w:rsidTr="00BB2946">
        <w:tc>
          <w:tcPr>
            <w:tcW w:w="322" w:type="pct"/>
            <w:tcBorders>
              <w:top w:val="single" w:sz="4" w:space="0" w:color="000000"/>
              <w:left w:val="single" w:sz="4" w:space="0" w:color="000000"/>
              <w:bottom w:val="single" w:sz="4" w:space="0" w:color="000000"/>
              <w:right w:val="single" w:sz="4" w:space="0" w:color="auto"/>
            </w:tcBorders>
            <w:vAlign w:val="center"/>
          </w:tcPr>
          <w:p w:rsidR="001C4D2A" w:rsidRPr="008157F6" w:rsidRDefault="001C4D2A" w:rsidP="008A708A">
            <w:pPr>
              <w:widowControl w:val="0"/>
              <w:spacing w:line="240" w:lineRule="auto"/>
              <w:ind w:firstLine="0"/>
              <w:jc w:val="center"/>
            </w:pPr>
            <w:r>
              <w:t>17)</w:t>
            </w:r>
          </w:p>
        </w:tc>
        <w:tc>
          <w:tcPr>
            <w:tcW w:w="756" w:type="pct"/>
            <w:tcBorders>
              <w:top w:val="single" w:sz="4" w:space="0" w:color="000000"/>
              <w:left w:val="single" w:sz="4" w:space="0" w:color="auto"/>
              <w:bottom w:val="single" w:sz="4" w:space="0" w:color="000000"/>
              <w:right w:val="single" w:sz="4" w:space="0" w:color="000000"/>
            </w:tcBorders>
            <w:shd w:val="clear" w:color="auto" w:fill="auto"/>
            <w:vAlign w:val="center"/>
          </w:tcPr>
          <w:p w:rsidR="001C4D2A" w:rsidRPr="00BB2946" w:rsidRDefault="001C4D2A" w:rsidP="008A708A">
            <w:pPr>
              <w:widowControl w:val="0"/>
              <w:spacing w:line="240" w:lineRule="auto"/>
              <w:ind w:firstLine="0"/>
            </w:pPr>
            <w:r w:rsidRPr="00BB2946">
              <w:t>Аптека 22 Плюс</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C4D2A" w:rsidRPr="00BB2946" w:rsidRDefault="001C4D2A" w:rsidP="001C4D2A">
            <w:pPr>
              <w:widowControl w:val="0"/>
              <w:spacing w:line="240" w:lineRule="auto"/>
              <w:ind w:firstLine="0"/>
              <w:jc w:val="center"/>
            </w:pPr>
            <w:r w:rsidRPr="00BB2946">
              <w:t>ул. Привокзальная 44а</w:t>
            </w:r>
          </w:p>
        </w:tc>
        <w:tc>
          <w:tcPr>
            <w:tcW w:w="616"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1C4D2A" w:rsidRPr="008157F6" w:rsidRDefault="00BB2946" w:rsidP="008A708A">
            <w:pPr>
              <w:widowControl w:val="0"/>
              <w:spacing w:line="240" w:lineRule="auto"/>
              <w:ind w:firstLine="0"/>
              <w:jc w:val="center"/>
            </w:pPr>
            <w:r>
              <w:t>2</w:t>
            </w:r>
          </w:p>
        </w:tc>
        <w:tc>
          <w:tcPr>
            <w:tcW w:w="889"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1C4D2A" w:rsidRPr="008157F6" w:rsidRDefault="00BB2946" w:rsidP="008A708A">
            <w:pPr>
              <w:widowControl w:val="0"/>
              <w:spacing w:line="240" w:lineRule="auto"/>
              <w:ind w:firstLine="0"/>
              <w:jc w:val="center"/>
            </w:pPr>
            <w:r>
              <w:t>-</w:t>
            </w:r>
          </w:p>
        </w:tc>
        <w:tc>
          <w:tcPr>
            <w:tcW w:w="617"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1C4D2A" w:rsidRPr="008157F6" w:rsidRDefault="00BB2946" w:rsidP="008A708A">
            <w:pPr>
              <w:widowControl w:val="0"/>
              <w:spacing w:line="240" w:lineRule="auto"/>
              <w:ind w:firstLine="0"/>
              <w:jc w:val="center"/>
            </w:pPr>
            <w:r>
              <w:t>-</w:t>
            </w:r>
          </w:p>
        </w:tc>
        <w:tc>
          <w:tcPr>
            <w:tcW w:w="911"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1C4D2A" w:rsidRPr="008157F6" w:rsidRDefault="00BB2946" w:rsidP="008A708A">
            <w:pPr>
              <w:widowControl w:val="0"/>
              <w:spacing w:line="240" w:lineRule="auto"/>
              <w:ind w:firstLine="0"/>
              <w:jc w:val="center"/>
            </w:pPr>
            <w:r>
              <w:t>-</w:t>
            </w:r>
          </w:p>
        </w:tc>
      </w:tr>
      <w:tr w:rsidR="008157F6" w:rsidRPr="008157F6" w:rsidTr="00C2722A">
        <w:tc>
          <w:tcPr>
            <w:tcW w:w="322" w:type="pct"/>
            <w:tcBorders>
              <w:top w:val="single" w:sz="4" w:space="0" w:color="000000"/>
              <w:left w:val="single" w:sz="4" w:space="0" w:color="000000"/>
              <w:bottom w:val="single" w:sz="4" w:space="0" w:color="000000"/>
              <w:right w:val="single" w:sz="4" w:space="0" w:color="auto"/>
            </w:tcBorders>
            <w:vAlign w:val="center"/>
          </w:tcPr>
          <w:p w:rsidR="008A708A" w:rsidRPr="008157F6" w:rsidRDefault="008A708A" w:rsidP="001C4D2A">
            <w:pPr>
              <w:widowControl w:val="0"/>
              <w:spacing w:line="240" w:lineRule="auto"/>
              <w:ind w:firstLine="0"/>
              <w:jc w:val="center"/>
            </w:pPr>
            <w:r w:rsidRPr="008157F6">
              <w:t>1</w:t>
            </w:r>
            <w:r w:rsidR="001C4D2A">
              <w:t>8</w:t>
            </w:r>
            <w:r w:rsidRPr="008157F6">
              <w:t>)</w:t>
            </w:r>
          </w:p>
        </w:tc>
        <w:tc>
          <w:tcPr>
            <w:tcW w:w="756" w:type="pct"/>
            <w:tcBorders>
              <w:top w:val="single" w:sz="4" w:space="0" w:color="000000"/>
              <w:left w:val="single" w:sz="4" w:space="0" w:color="auto"/>
              <w:bottom w:val="single" w:sz="4" w:space="0" w:color="000000"/>
              <w:right w:val="single" w:sz="4" w:space="0" w:color="000000"/>
            </w:tcBorders>
            <w:vAlign w:val="center"/>
          </w:tcPr>
          <w:p w:rsidR="008A708A" w:rsidRPr="008157F6" w:rsidRDefault="008A708A" w:rsidP="008A708A">
            <w:pPr>
              <w:widowControl w:val="0"/>
              <w:spacing w:line="240" w:lineRule="auto"/>
              <w:ind w:firstLine="0"/>
            </w:pPr>
            <w:proofErr w:type="spellStart"/>
            <w:r w:rsidRPr="008157F6">
              <w:t>Топчихинская</w:t>
            </w:r>
            <w:proofErr w:type="spellEnd"/>
            <w:r w:rsidRPr="008157F6">
              <w:t xml:space="preserve"> средняя общеобразовательная школа</w:t>
            </w:r>
          </w:p>
        </w:tc>
        <w:tc>
          <w:tcPr>
            <w:tcW w:w="889" w:type="pct"/>
            <w:tcBorders>
              <w:top w:val="single" w:sz="4" w:space="0" w:color="000000"/>
              <w:left w:val="single" w:sz="4" w:space="0" w:color="000000"/>
              <w:bottom w:val="single" w:sz="4" w:space="0" w:color="000000"/>
              <w:right w:val="single" w:sz="4" w:space="0" w:color="000000"/>
            </w:tcBorders>
            <w:vAlign w:val="center"/>
          </w:tcPr>
          <w:p w:rsidR="008A708A" w:rsidRPr="008157F6" w:rsidRDefault="008A708A" w:rsidP="008A708A">
            <w:pPr>
              <w:widowControl w:val="0"/>
              <w:spacing w:line="240" w:lineRule="auto"/>
              <w:ind w:firstLine="0"/>
              <w:jc w:val="center"/>
            </w:pPr>
            <w:r w:rsidRPr="008157F6">
              <w:t>ул. Юбилейная 1</w:t>
            </w:r>
          </w:p>
        </w:tc>
        <w:tc>
          <w:tcPr>
            <w:tcW w:w="616"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889"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8A708A" w:rsidRPr="008157F6" w:rsidRDefault="008A708A" w:rsidP="008A708A">
            <w:pPr>
              <w:widowControl w:val="0"/>
              <w:spacing w:line="240" w:lineRule="auto"/>
              <w:ind w:firstLine="0"/>
              <w:jc w:val="center"/>
            </w:pPr>
            <w:r w:rsidRPr="008157F6">
              <w:t>550 чел.</w:t>
            </w:r>
          </w:p>
        </w:tc>
        <w:tc>
          <w:tcPr>
            <w:tcW w:w="617"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8A708A" w:rsidRPr="008157F6" w:rsidRDefault="008A708A" w:rsidP="008A708A">
            <w:pPr>
              <w:widowControl w:val="0"/>
              <w:spacing w:line="240" w:lineRule="auto"/>
              <w:ind w:firstLine="0"/>
              <w:jc w:val="center"/>
            </w:pPr>
            <w:r w:rsidRPr="008157F6">
              <w:t>-</w:t>
            </w:r>
          </w:p>
        </w:tc>
        <w:tc>
          <w:tcPr>
            <w:tcW w:w="911" w:type="pct"/>
            <w:tcBorders>
              <w:top w:val="single" w:sz="4" w:space="0" w:color="000000"/>
              <w:left w:val="single" w:sz="4" w:space="0" w:color="000000"/>
              <w:bottom w:val="single" w:sz="4" w:space="0" w:color="000000"/>
              <w:right w:val="single" w:sz="4" w:space="0" w:color="000000"/>
            </w:tcBorders>
            <w:shd w:val="clear" w:color="auto" w:fill="FFFFFF"/>
            <w:vAlign w:val="bottom"/>
          </w:tcPr>
          <w:p w:rsidR="008A708A" w:rsidRPr="008157F6" w:rsidRDefault="008A708A" w:rsidP="008A708A">
            <w:pPr>
              <w:widowControl w:val="0"/>
              <w:spacing w:line="240" w:lineRule="auto"/>
              <w:ind w:firstLine="0"/>
              <w:jc w:val="center"/>
            </w:pPr>
            <w:r w:rsidRPr="008157F6">
              <w:t>Строительство</w:t>
            </w:r>
          </w:p>
        </w:tc>
      </w:tr>
    </w:tbl>
    <w:p w:rsidR="00C2722A" w:rsidRDefault="00C2722A" w:rsidP="00C2722A">
      <w:pPr>
        <w:widowControl w:val="0"/>
        <w:ind w:firstLine="708"/>
        <w:rPr>
          <w:sz w:val="28"/>
        </w:rPr>
      </w:pPr>
    </w:p>
    <w:p w:rsidR="008A708A" w:rsidRPr="00C2722A" w:rsidRDefault="008A708A" w:rsidP="00F35A65">
      <w:pPr>
        <w:widowControl w:val="0"/>
        <w:spacing w:line="240" w:lineRule="auto"/>
        <w:ind w:firstLine="709"/>
        <w:rPr>
          <w:sz w:val="28"/>
        </w:rPr>
      </w:pPr>
      <w:r w:rsidRPr="00C2722A">
        <w:rPr>
          <w:sz w:val="28"/>
        </w:rPr>
        <w:t>Здания, физический износ которых составляет 60% и более нуждаются в адресном проведении мероприятий по техническому обследованию, текущему и капитальному ремонту.</w:t>
      </w:r>
    </w:p>
    <w:p w:rsidR="008A708A" w:rsidRPr="00C2722A" w:rsidRDefault="008A708A" w:rsidP="00F35A65">
      <w:pPr>
        <w:widowControl w:val="0"/>
        <w:spacing w:line="240" w:lineRule="auto"/>
        <w:ind w:firstLine="709"/>
        <w:rPr>
          <w:sz w:val="28"/>
        </w:rPr>
      </w:pPr>
      <w:r w:rsidRPr="00C2722A">
        <w:rPr>
          <w:sz w:val="28"/>
        </w:rPr>
        <w:tab/>
        <w:t xml:space="preserve">Фактическая наполняемость детских садов составляет 502 ребенка, благодаря введению в эксплуатацию детского сада по </w:t>
      </w:r>
      <w:r w:rsidRPr="00C2722A">
        <w:rPr>
          <w:sz w:val="28"/>
        </w:rPr>
        <w:br/>
        <w:t>ул.  Юбилейная, 1 обеспеченность в дошкольные образовательные учреждения в с. Топчиха соответствует потребностям на расчетный срок. Общеобразовательные школы загружены в 2 смены, нет спортивного зала, что не позволяет осуществлять учебный процесс по новым общеобразовательным стандартам. Необходимо обновление материально-технической и учебной базы образовательных учреждений. В рамках краевой адресной инвестиционной программы в 2022 году выполняются проектно-изыскательские работы по объекту: «</w:t>
      </w:r>
      <w:proofErr w:type="spellStart"/>
      <w:r w:rsidRPr="00C2722A">
        <w:rPr>
          <w:sz w:val="28"/>
        </w:rPr>
        <w:t>Топчихинский</w:t>
      </w:r>
      <w:proofErr w:type="spellEnd"/>
      <w:r w:rsidRPr="00C2722A">
        <w:rPr>
          <w:sz w:val="28"/>
        </w:rPr>
        <w:t xml:space="preserve"> район, с. Топчиха, строительство средней общеобразовательной школы на 550 учащихся». Это позволит решить проблему расчетной потребность в общеобразовательных учебных заведениях.</w:t>
      </w:r>
    </w:p>
    <w:p w:rsidR="008A708A" w:rsidRPr="00C2722A" w:rsidRDefault="008A708A" w:rsidP="00F35A65">
      <w:pPr>
        <w:widowControl w:val="0"/>
        <w:spacing w:line="240" w:lineRule="auto"/>
        <w:ind w:firstLine="709"/>
        <w:rPr>
          <w:sz w:val="28"/>
        </w:rPr>
      </w:pPr>
      <w:r w:rsidRPr="00C2722A">
        <w:rPr>
          <w:sz w:val="28"/>
        </w:rPr>
        <w:t xml:space="preserve">Культурно-досуговый центр не заполняется полностью, особенно в летний период, в связи с наличием кафе и закусочных, где организован вечерний досуг населения. Недостаток финансирования ощущается в материальной базе учреждений культуры и других отраслей социальной сферы. Здания и помещения учреждений культуры требуют капитального ремонта и модернизации технико-технологического оснащения. </w:t>
      </w:r>
    </w:p>
    <w:p w:rsidR="008A708A" w:rsidRPr="00C2722A" w:rsidRDefault="008A708A" w:rsidP="00F35A65">
      <w:pPr>
        <w:widowControl w:val="0"/>
        <w:spacing w:line="240" w:lineRule="auto"/>
        <w:ind w:firstLine="709"/>
        <w:rPr>
          <w:sz w:val="28"/>
        </w:rPr>
      </w:pPr>
      <w:r w:rsidRPr="00C2722A">
        <w:rPr>
          <w:sz w:val="28"/>
        </w:rPr>
        <w:lastRenderedPageBreak/>
        <w:t>По данным статистики, численность людей, занимающихся физической культурой и спортом в районе, ежегодно растет. Необходимо создание комфортных условий и увеличение количество площадей для занятий физической культурой и спортом.</w:t>
      </w:r>
    </w:p>
    <w:p w:rsidR="008A708A" w:rsidRPr="00C2722A" w:rsidRDefault="008A708A" w:rsidP="00F35A65">
      <w:pPr>
        <w:widowControl w:val="0"/>
        <w:spacing w:line="240" w:lineRule="auto"/>
        <w:ind w:firstLine="709"/>
        <w:rPr>
          <w:sz w:val="28"/>
        </w:rPr>
      </w:pPr>
      <w:r w:rsidRPr="00C2722A">
        <w:rPr>
          <w:sz w:val="28"/>
        </w:rPr>
        <w:t>Расчет вместимости (емкости) зданий культурно-бытового назначения произведен по нормам СП 42.13330.2011 и представлен в таблице 2.</w:t>
      </w:r>
      <w:r w:rsidR="00152114">
        <w:rPr>
          <w:sz w:val="28"/>
        </w:rPr>
        <w:t>5</w:t>
      </w:r>
      <w:r w:rsidRPr="00C2722A">
        <w:rPr>
          <w:sz w:val="28"/>
        </w:rPr>
        <w:t>.</w:t>
      </w:r>
      <w:r w:rsidR="00DF2E0E">
        <w:rPr>
          <w:sz w:val="28"/>
        </w:rPr>
        <w:t>4.2</w:t>
      </w:r>
    </w:p>
    <w:p w:rsidR="001F15E9" w:rsidRPr="00C2722A" w:rsidRDefault="001F15E9" w:rsidP="00F35A65">
      <w:pPr>
        <w:widowControl w:val="0"/>
        <w:spacing w:line="240" w:lineRule="auto"/>
        <w:ind w:firstLine="709"/>
        <w:rPr>
          <w:sz w:val="28"/>
        </w:rPr>
        <w:sectPr w:rsidR="001F15E9" w:rsidRPr="00C2722A" w:rsidSect="00803862">
          <w:headerReference w:type="even" r:id="rId25"/>
          <w:headerReference w:type="default" r:id="rId26"/>
          <w:pgSz w:w="11907" w:h="16839" w:code="9"/>
          <w:pgMar w:top="851" w:right="851" w:bottom="851" w:left="1134" w:header="709" w:footer="709" w:gutter="0"/>
          <w:cols w:space="708"/>
          <w:docGrid w:linePitch="360"/>
        </w:sectPr>
      </w:pPr>
    </w:p>
    <w:p w:rsidR="008A708A" w:rsidRPr="00F35A65" w:rsidRDefault="008A708A" w:rsidP="008A708A">
      <w:pPr>
        <w:ind w:firstLine="720"/>
        <w:jc w:val="right"/>
        <w:rPr>
          <w:b/>
          <w:sz w:val="28"/>
        </w:rPr>
      </w:pPr>
      <w:r w:rsidRPr="00F35A65">
        <w:rPr>
          <w:b/>
          <w:sz w:val="28"/>
        </w:rPr>
        <w:lastRenderedPageBreak/>
        <w:t>Таблица 2.</w:t>
      </w:r>
      <w:r w:rsidR="00152114">
        <w:rPr>
          <w:b/>
          <w:sz w:val="28"/>
        </w:rPr>
        <w:t>5</w:t>
      </w:r>
      <w:r w:rsidR="00DF2E0E">
        <w:rPr>
          <w:b/>
          <w:sz w:val="28"/>
        </w:rPr>
        <w:t>.4.2</w:t>
      </w:r>
    </w:p>
    <w:p w:rsidR="008A708A" w:rsidRPr="00F35A65" w:rsidRDefault="008A708A" w:rsidP="008A708A">
      <w:pPr>
        <w:widowControl w:val="0"/>
        <w:contextualSpacing/>
        <w:jc w:val="center"/>
        <w:rPr>
          <w:b/>
          <w:sz w:val="28"/>
        </w:rPr>
      </w:pPr>
      <w:r w:rsidRPr="00F35A65">
        <w:rPr>
          <w:b/>
          <w:sz w:val="28"/>
        </w:rPr>
        <w:t>Вместимость зданий культурно-бытового назначения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2765"/>
        <w:gridCol w:w="1718"/>
        <w:gridCol w:w="2635"/>
        <w:gridCol w:w="2054"/>
        <w:gridCol w:w="2012"/>
        <w:gridCol w:w="1867"/>
        <w:gridCol w:w="1265"/>
      </w:tblGrid>
      <w:tr w:rsidR="008A708A" w:rsidRPr="001A77ED" w:rsidTr="008A708A">
        <w:trPr>
          <w:trHeight w:val="596"/>
          <w:tblHeader/>
          <w:jc w:val="center"/>
        </w:trPr>
        <w:tc>
          <w:tcPr>
            <w:tcW w:w="268" w:type="pct"/>
            <w:shd w:val="clear" w:color="auto" w:fill="auto"/>
          </w:tcPr>
          <w:p w:rsidR="008A708A" w:rsidRPr="001A77ED" w:rsidRDefault="008A708A" w:rsidP="008A708A">
            <w:pPr>
              <w:widowControl w:val="0"/>
              <w:spacing w:line="240" w:lineRule="auto"/>
              <w:ind w:firstLine="0"/>
              <w:contextualSpacing/>
              <w:jc w:val="center"/>
            </w:pPr>
            <w:r>
              <w:t>№</w:t>
            </w:r>
          </w:p>
          <w:p w:rsidR="008A708A" w:rsidRPr="001A77ED" w:rsidRDefault="008A708A" w:rsidP="008A708A">
            <w:pPr>
              <w:widowControl w:val="0"/>
              <w:spacing w:line="240" w:lineRule="auto"/>
              <w:ind w:firstLine="0"/>
              <w:contextualSpacing/>
              <w:jc w:val="center"/>
            </w:pPr>
            <w:r>
              <w:t>п</w:t>
            </w:r>
          </w:p>
        </w:tc>
        <w:tc>
          <w:tcPr>
            <w:tcW w:w="914" w:type="pct"/>
            <w:shd w:val="clear" w:color="auto" w:fill="auto"/>
          </w:tcPr>
          <w:p w:rsidR="008A708A" w:rsidRPr="001A77ED" w:rsidRDefault="008A708A" w:rsidP="008A708A">
            <w:pPr>
              <w:widowControl w:val="0"/>
              <w:spacing w:line="240" w:lineRule="auto"/>
              <w:ind w:firstLine="0"/>
              <w:contextualSpacing/>
              <w:jc w:val="center"/>
            </w:pPr>
            <w:r w:rsidRPr="001A77ED">
              <w:t>Наименован.</w:t>
            </w:r>
          </w:p>
        </w:tc>
        <w:tc>
          <w:tcPr>
            <w:tcW w:w="568" w:type="pct"/>
            <w:shd w:val="clear" w:color="auto" w:fill="auto"/>
          </w:tcPr>
          <w:p w:rsidR="008A708A" w:rsidRPr="001A77ED" w:rsidRDefault="008A708A" w:rsidP="008A708A">
            <w:pPr>
              <w:widowControl w:val="0"/>
              <w:spacing w:line="240" w:lineRule="auto"/>
              <w:ind w:firstLine="0"/>
              <w:contextualSpacing/>
              <w:jc w:val="center"/>
            </w:pPr>
            <w:r w:rsidRPr="001A77ED">
              <w:t>Един.</w:t>
            </w:r>
          </w:p>
          <w:p w:rsidR="008A708A" w:rsidRPr="001A77ED" w:rsidRDefault="008A708A" w:rsidP="008A708A">
            <w:pPr>
              <w:widowControl w:val="0"/>
              <w:spacing w:line="240" w:lineRule="auto"/>
              <w:ind w:firstLine="0"/>
              <w:contextualSpacing/>
              <w:jc w:val="center"/>
            </w:pPr>
            <w:proofErr w:type="spellStart"/>
            <w:r w:rsidRPr="001A77ED">
              <w:t>измер</w:t>
            </w:r>
            <w:proofErr w:type="spellEnd"/>
            <w:r w:rsidRPr="001A77ED">
              <w:t>.</w:t>
            </w:r>
          </w:p>
        </w:tc>
        <w:tc>
          <w:tcPr>
            <w:tcW w:w="871" w:type="pct"/>
          </w:tcPr>
          <w:p w:rsidR="008A708A" w:rsidRPr="001A77ED" w:rsidRDefault="008A708A" w:rsidP="008A708A">
            <w:pPr>
              <w:widowControl w:val="0"/>
              <w:spacing w:line="240" w:lineRule="auto"/>
              <w:ind w:firstLine="0"/>
              <w:contextualSpacing/>
              <w:jc w:val="center"/>
            </w:pPr>
            <w:r w:rsidRPr="001A77ED">
              <w:t>Расчетная вместимость</w:t>
            </w:r>
          </w:p>
          <w:p w:rsidR="008A708A" w:rsidRPr="001A77ED" w:rsidRDefault="008A708A" w:rsidP="008A708A">
            <w:pPr>
              <w:widowControl w:val="0"/>
              <w:spacing w:line="240" w:lineRule="auto"/>
              <w:ind w:firstLine="0"/>
              <w:contextualSpacing/>
              <w:jc w:val="center"/>
            </w:pPr>
          </w:p>
        </w:tc>
        <w:tc>
          <w:tcPr>
            <w:tcW w:w="679" w:type="pct"/>
            <w:shd w:val="clear" w:color="auto" w:fill="auto"/>
          </w:tcPr>
          <w:p w:rsidR="008A708A" w:rsidRPr="001A77ED" w:rsidRDefault="008A708A" w:rsidP="008A708A">
            <w:pPr>
              <w:widowControl w:val="0"/>
              <w:spacing w:line="240" w:lineRule="auto"/>
              <w:ind w:firstLine="0"/>
              <w:contextualSpacing/>
              <w:jc w:val="center"/>
            </w:pPr>
            <w:r w:rsidRPr="001A77ED">
              <w:t>Норматив на 1000 жителей</w:t>
            </w:r>
          </w:p>
        </w:tc>
        <w:tc>
          <w:tcPr>
            <w:tcW w:w="665" w:type="pct"/>
            <w:shd w:val="clear" w:color="auto" w:fill="auto"/>
          </w:tcPr>
          <w:p w:rsidR="008A708A" w:rsidRPr="001A77ED" w:rsidRDefault="008A708A" w:rsidP="008A708A">
            <w:pPr>
              <w:widowControl w:val="0"/>
              <w:spacing w:line="240" w:lineRule="auto"/>
              <w:ind w:firstLine="0"/>
              <w:contextualSpacing/>
              <w:jc w:val="center"/>
            </w:pPr>
            <w:r w:rsidRPr="001A77ED">
              <w:t>Расчетная потребность</w:t>
            </w:r>
          </w:p>
        </w:tc>
        <w:tc>
          <w:tcPr>
            <w:tcW w:w="617" w:type="pct"/>
            <w:shd w:val="clear" w:color="auto" w:fill="auto"/>
          </w:tcPr>
          <w:p w:rsidR="008A708A" w:rsidRPr="001A77ED" w:rsidRDefault="008A708A" w:rsidP="008A708A">
            <w:pPr>
              <w:widowControl w:val="0"/>
              <w:spacing w:line="240" w:lineRule="auto"/>
              <w:ind w:firstLine="0"/>
              <w:contextualSpacing/>
              <w:jc w:val="center"/>
            </w:pPr>
            <w:r w:rsidRPr="001A77ED">
              <w:t>Новое строительство</w:t>
            </w:r>
          </w:p>
        </w:tc>
        <w:tc>
          <w:tcPr>
            <w:tcW w:w="418" w:type="pct"/>
          </w:tcPr>
          <w:p w:rsidR="008A708A" w:rsidRPr="001A77ED" w:rsidRDefault="008A708A" w:rsidP="008A708A">
            <w:pPr>
              <w:widowControl w:val="0"/>
              <w:spacing w:line="240" w:lineRule="auto"/>
              <w:ind w:firstLine="0"/>
              <w:contextualSpacing/>
              <w:jc w:val="center"/>
            </w:pPr>
            <w:r w:rsidRPr="001A77ED">
              <w:t xml:space="preserve">Треб. площадь </w:t>
            </w:r>
            <w:proofErr w:type="spellStart"/>
            <w:r w:rsidRPr="001A77ED">
              <w:t>земельн</w:t>
            </w:r>
            <w:proofErr w:type="spellEnd"/>
            <w:r w:rsidRPr="001A77ED">
              <w:t>. участка, га</w:t>
            </w:r>
          </w:p>
        </w:tc>
      </w:tr>
      <w:tr w:rsidR="008A708A" w:rsidRPr="001A77ED" w:rsidTr="008A708A">
        <w:trPr>
          <w:jc w:val="center"/>
        </w:trPr>
        <w:tc>
          <w:tcPr>
            <w:tcW w:w="5000" w:type="pct"/>
            <w:gridSpan w:val="8"/>
            <w:vAlign w:val="center"/>
          </w:tcPr>
          <w:p w:rsidR="008A708A" w:rsidRPr="001A77ED" w:rsidRDefault="008A708A" w:rsidP="008A708A">
            <w:pPr>
              <w:widowControl w:val="0"/>
              <w:spacing w:line="240" w:lineRule="auto"/>
              <w:ind w:firstLine="0"/>
              <w:contextualSpacing/>
              <w:jc w:val="center"/>
            </w:pPr>
            <w:r w:rsidRPr="001A77ED">
              <w:t>Учреждения образования</w:t>
            </w:r>
          </w:p>
        </w:tc>
      </w:tr>
      <w:tr w:rsidR="008A708A" w:rsidRPr="001A77ED" w:rsidTr="008A708A">
        <w:trPr>
          <w:jc w:val="center"/>
        </w:trPr>
        <w:tc>
          <w:tcPr>
            <w:tcW w:w="2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1</w:t>
            </w:r>
          </w:p>
        </w:tc>
        <w:tc>
          <w:tcPr>
            <w:tcW w:w="914" w:type="pct"/>
            <w:shd w:val="clear" w:color="auto" w:fill="auto"/>
            <w:vAlign w:val="center"/>
          </w:tcPr>
          <w:p w:rsidR="008A708A" w:rsidRPr="001A77ED" w:rsidRDefault="008A708A" w:rsidP="00721C59">
            <w:pPr>
              <w:widowControl w:val="0"/>
              <w:spacing w:line="240" w:lineRule="auto"/>
              <w:ind w:firstLine="0"/>
              <w:contextualSpacing/>
              <w:jc w:val="center"/>
            </w:pPr>
            <w:r w:rsidRPr="001A77ED">
              <w:t>Детские сады</w:t>
            </w:r>
          </w:p>
        </w:tc>
        <w:tc>
          <w:tcPr>
            <w:tcW w:w="5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мест</w:t>
            </w:r>
          </w:p>
        </w:tc>
        <w:tc>
          <w:tcPr>
            <w:tcW w:w="871" w:type="pct"/>
            <w:vAlign w:val="center"/>
          </w:tcPr>
          <w:p w:rsidR="008A708A" w:rsidRPr="001A77ED" w:rsidRDefault="008A708A" w:rsidP="00721C59">
            <w:pPr>
              <w:widowControl w:val="0"/>
              <w:spacing w:line="240" w:lineRule="auto"/>
              <w:ind w:firstLine="0"/>
              <w:contextualSpacing/>
              <w:jc w:val="center"/>
            </w:pPr>
            <w:r w:rsidRPr="001A77ED">
              <w:t xml:space="preserve">642 мест </w:t>
            </w:r>
            <w:proofErr w:type="spellStart"/>
            <w:r w:rsidRPr="001A77ED">
              <w:t>проектно</w:t>
            </w:r>
            <w:proofErr w:type="spellEnd"/>
          </w:p>
          <w:p w:rsidR="008A708A" w:rsidRPr="001A77ED" w:rsidRDefault="008A708A" w:rsidP="00721C59">
            <w:pPr>
              <w:widowControl w:val="0"/>
              <w:spacing w:line="240" w:lineRule="auto"/>
              <w:ind w:firstLine="0"/>
              <w:contextualSpacing/>
              <w:jc w:val="center"/>
            </w:pPr>
            <w:r w:rsidRPr="001A77ED">
              <w:t>/520 фактически</w:t>
            </w:r>
          </w:p>
        </w:tc>
        <w:tc>
          <w:tcPr>
            <w:tcW w:w="679" w:type="pct"/>
            <w:shd w:val="clear" w:color="auto" w:fill="auto"/>
            <w:vAlign w:val="center"/>
          </w:tcPr>
          <w:p w:rsidR="008A708A" w:rsidRPr="001A77ED" w:rsidRDefault="008A708A" w:rsidP="00721C59">
            <w:pPr>
              <w:widowControl w:val="0"/>
              <w:spacing w:line="240" w:lineRule="auto"/>
              <w:ind w:firstLine="0"/>
              <w:contextualSpacing/>
              <w:jc w:val="center"/>
            </w:pPr>
            <w:r w:rsidRPr="001A77ED">
              <w:t>65%</w:t>
            </w:r>
          </w:p>
        </w:tc>
        <w:tc>
          <w:tcPr>
            <w:tcW w:w="665" w:type="pct"/>
            <w:shd w:val="clear" w:color="auto" w:fill="auto"/>
            <w:vAlign w:val="center"/>
          </w:tcPr>
          <w:p w:rsidR="008A708A" w:rsidRPr="001A77ED" w:rsidRDefault="008A708A" w:rsidP="00721C59">
            <w:pPr>
              <w:widowControl w:val="0"/>
              <w:spacing w:line="240" w:lineRule="auto"/>
              <w:ind w:firstLine="0"/>
              <w:contextualSpacing/>
              <w:jc w:val="center"/>
            </w:pPr>
            <w:r w:rsidRPr="001A77ED">
              <w:t>640</w:t>
            </w:r>
          </w:p>
        </w:tc>
        <w:tc>
          <w:tcPr>
            <w:tcW w:w="617" w:type="pct"/>
            <w:shd w:val="clear" w:color="auto" w:fill="auto"/>
            <w:vAlign w:val="center"/>
          </w:tcPr>
          <w:p w:rsidR="008A708A" w:rsidRPr="001A77ED" w:rsidRDefault="008A708A" w:rsidP="00721C59">
            <w:pPr>
              <w:widowControl w:val="0"/>
              <w:spacing w:line="240" w:lineRule="auto"/>
              <w:ind w:firstLine="0"/>
              <w:contextualSpacing/>
              <w:jc w:val="center"/>
            </w:pPr>
            <w:r>
              <w:t>-</w:t>
            </w:r>
          </w:p>
        </w:tc>
        <w:tc>
          <w:tcPr>
            <w:tcW w:w="418" w:type="pct"/>
            <w:vAlign w:val="center"/>
          </w:tcPr>
          <w:p w:rsidR="008A708A" w:rsidRPr="001A77ED" w:rsidRDefault="008A708A" w:rsidP="00721C59">
            <w:pPr>
              <w:widowControl w:val="0"/>
              <w:spacing w:line="240" w:lineRule="auto"/>
              <w:ind w:firstLine="0"/>
              <w:contextualSpacing/>
              <w:jc w:val="center"/>
            </w:pPr>
            <w:r>
              <w:t>-</w:t>
            </w:r>
          </w:p>
        </w:tc>
      </w:tr>
      <w:tr w:rsidR="008A708A" w:rsidRPr="001A77ED" w:rsidTr="008A708A">
        <w:trPr>
          <w:jc w:val="center"/>
        </w:trPr>
        <w:tc>
          <w:tcPr>
            <w:tcW w:w="2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2</w:t>
            </w:r>
          </w:p>
        </w:tc>
        <w:tc>
          <w:tcPr>
            <w:tcW w:w="914" w:type="pct"/>
            <w:shd w:val="clear" w:color="auto" w:fill="auto"/>
            <w:vAlign w:val="center"/>
          </w:tcPr>
          <w:p w:rsidR="008A708A" w:rsidRPr="001A77ED" w:rsidRDefault="008A708A" w:rsidP="00721C59">
            <w:pPr>
              <w:widowControl w:val="0"/>
              <w:spacing w:line="240" w:lineRule="auto"/>
              <w:ind w:firstLine="0"/>
              <w:contextualSpacing/>
              <w:jc w:val="center"/>
            </w:pPr>
            <w:r w:rsidRPr="001A77ED">
              <w:t>Общеобразовательные учебные заведения</w:t>
            </w:r>
          </w:p>
        </w:tc>
        <w:tc>
          <w:tcPr>
            <w:tcW w:w="5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мест</w:t>
            </w:r>
          </w:p>
        </w:tc>
        <w:tc>
          <w:tcPr>
            <w:tcW w:w="871" w:type="pct"/>
            <w:vAlign w:val="center"/>
          </w:tcPr>
          <w:p w:rsidR="008A708A" w:rsidRPr="001A77ED" w:rsidRDefault="008A708A" w:rsidP="00721C59">
            <w:pPr>
              <w:widowControl w:val="0"/>
              <w:spacing w:line="240" w:lineRule="auto"/>
              <w:ind w:firstLine="0"/>
              <w:contextualSpacing/>
              <w:jc w:val="center"/>
            </w:pPr>
            <w:r w:rsidRPr="001A77ED">
              <w:t xml:space="preserve">650 мест </w:t>
            </w:r>
            <w:proofErr w:type="spellStart"/>
            <w:r w:rsidRPr="001A77ED">
              <w:t>проектно</w:t>
            </w:r>
            <w:proofErr w:type="spellEnd"/>
            <w:r w:rsidRPr="001A77ED">
              <w:t>/1232 фактически</w:t>
            </w:r>
          </w:p>
        </w:tc>
        <w:tc>
          <w:tcPr>
            <w:tcW w:w="679" w:type="pct"/>
            <w:shd w:val="clear" w:color="auto" w:fill="auto"/>
            <w:vAlign w:val="center"/>
          </w:tcPr>
          <w:p w:rsidR="008A708A" w:rsidRPr="001A77ED" w:rsidRDefault="008A708A" w:rsidP="00721C59">
            <w:pPr>
              <w:widowControl w:val="0"/>
              <w:spacing w:line="240" w:lineRule="auto"/>
              <w:ind w:firstLine="0"/>
              <w:contextualSpacing/>
              <w:jc w:val="center"/>
            </w:pPr>
            <w:r w:rsidRPr="001A77ED">
              <w:t>100%</w:t>
            </w:r>
          </w:p>
          <w:p w:rsidR="008A708A" w:rsidRPr="001A77ED" w:rsidRDefault="008A708A" w:rsidP="00721C59">
            <w:pPr>
              <w:widowControl w:val="0"/>
              <w:spacing w:line="240" w:lineRule="auto"/>
              <w:ind w:firstLine="0"/>
              <w:contextualSpacing/>
              <w:jc w:val="center"/>
            </w:pPr>
            <w:r w:rsidRPr="001A77ED">
              <w:t>(1-11 классы)</w:t>
            </w:r>
          </w:p>
        </w:tc>
        <w:tc>
          <w:tcPr>
            <w:tcW w:w="665" w:type="pct"/>
            <w:shd w:val="clear" w:color="auto" w:fill="auto"/>
            <w:vAlign w:val="center"/>
          </w:tcPr>
          <w:p w:rsidR="008A708A" w:rsidRPr="001A77ED" w:rsidRDefault="008A708A" w:rsidP="00721C59">
            <w:pPr>
              <w:widowControl w:val="0"/>
              <w:spacing w:line="240" w:lineRule="auto"/>
              <w:ind w:firstLine="0"/>
              <w:contextualSpacing/>
              <w:jc w:val="center"/>
            </w:pPr>
            <w:r w:rsidRPr="001A77ED">
              <w:t>1200</w:t>
            </w:r>
          </w:p>
        </w:tc>
        <w:tc>
          <w:tcPr>
            <w:tcW w:w="617" w:type="pct"/>
            <w:shd w:val="clear" w:color="auto" w:fill="auto"/>
            <w:vAlign w:val="center"/>
          </w:tcPr>
          <w:p w:rsidR="008A708A" w:rsidRPr="001A77ED" w:rsidRDefault="008A708A" w:rsidP="00721C59">
            <w:pPr>
              <w:widowControl w:val="0"/>
              <w:spacing w:line="240" w:lineRule="auto"/>
              <w:ind w:firstLine="0"/>
              <w:contextualSpacing/>
              <w:jc w:val="center"/>
            </w:pPr>
            <w:r w:rsidRPr="001A77ED">
              <w:t>550</w:t>
            </w:r>
          </w:p>
        </w:tc>
        <w:tc>
          <w:tcPr>
            <w:tcW w:w="418" w:type="pct"/>
            <w:vAlign w:val="center"/>
          </w:tcPr>
          <w:p w:rsidR="008A708A" w:rsidRPr="001A77ED" w:rsidRDefault="008A708A" w:rsidP="00721C59">
            <w:pPr>
              <w:widowControl w:val="0"/>
              <w:spacing w:line="240" w:lineRule="auto"/>
              <w:ind w:firstLine="0"/>
              <w:contextualSpacing/>
              <w:jc w:val="center"/>
            </w:pPr>
            <w:r>
              <w:t>-</w:t>
            </w:r>
          </w:p>
        </w:tc>
      </w:tr>
      <w:tr w:rsidR="008A708A" w:rsidRPr="001A77ED" w:rsidTr="008A708A">
        <w:trPr>
          <w:jc w:val="center"/>
        </w:trPr>
        <w:tc>
          <w:tcPr>
            <w:tcW w:w="2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4</w:t>
            </w:r>
          </w:p>
        </w:tc>
        <w:tc>
          <w:tcPr>
            <w:tcW w:w="914" w:type="pct"/>
            <w:shd w:val="clear" w:color="auto" w:fill="auto"/>
            <w:vAlign w:val="center"/>
          </w:tcPr>
          <w:p w:rsidR="008A708A" w:rsidRPr="001A77ED" w:rsidRDefault="008A708A" w:rsidP="00721C59">
            <w:pPr>
              <w:widowControl w:val="0"/>
              <w:spacing w:line="240" w:lineRule="auto"/>
              <w:ind w:firstLine="0"/>
              <w:contextualSpacing/>
              <w:jc w:val="center"/>
            </w:pPr>
            <w:r w:rsidRPr="001A77ED">
              <w:t xml:space="preserve">Школа искусств, в </w:t>
            </w:r>
            <w:proofErr w:type="spellStart"/>
            <w:r w:rsidRPr="001A77ED">
              <w:t>т.ч</w:t>
            </w:r>
            <w:proofErr w:type="spellEnd"/>
            <w:r w:rsidRPr="001A77ED">
              <w:t>.</w:t>
            </w:r>
          </w:p>
        </w:tc>
        <w:tc>
          <w:tcPr>
            <w:tcW w:w="5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мест</w:t>
            </w:r>
          </w:p>
        </w:tc>
        <w:tc>
          <w:tcPr>
            <w:tcW w:w="871" w:type="pct"/>
            <w:vAlign w:val="center"/>
          </w:tcPr>
          <w:p w:rsidR="008A708A" w:rsidRPr="001A77ED" w:rsidRDefault="008A708A" w:rsidP="00721C59">
            <w:pPr>
              <w:widowControl w:val="0"/>
              <w:spacing w:line="240" w:lineRule="auto"/>
              <w:ind w:firstLine="0"/>
              <w:contextualSpacing/>
              <w:jc w:val="center"/>
            </w:pPr>
            <w:r w:rsidRPr="001A77ED">
              <w:t>150</w:t>
            </w:r>
          </w:p>
        </w:tc>
        <w:tc>
          <w:tcPr>
            <w:tcW w:w="679" w:type="pct"/>
            <w:shd w:val="clear" w:color="auto" w:fill="auto"/>
            <w:vAlign w:val="center"/>
          </w:tcPr>
          <w:p w:rsidR="008A708A" w:rsidRPr="001A77ED" w:rsidRDefault="008A708A" w:rsidP="00721C59">
            <w:pPr>
              <w:widowControl w:val="0"/>
              <w:spacing w:line="240" w:lineRule="auto"/>
              <w:ind w:firstLine="0"/>
              <w:contextualSpacing/>
              <w:jc w:val="center"/>
            </w:pPr>
            <w:r w:rsidRPr="001A77ED">
              <w:t>2,7 % от числа школьников</w:t>
            </w:r>
          </w:p>
        </w:tc>
        <w:tc>
          <w:tcPr>
            <w:tcW w:w="665" w:type="pct"/>
            <w:shd w:val="clear" w:color="auto" w:fill="auto"/>
            <w:vAlign w:val="center"/>
          </w:tcPr>
          <w:p w:rsidR="008A708A" w:rsidRPr="001A77ED" w:rsidRDefault="008A708A" w:rsidP="00721C59">
            <w:pPr>
              <w:widowControl w:val="0"/>
              <w:spacing w:line="240" w:lineRule="auto"/>
              <w:ind w:firstLine="0"/>
              <w:contextualSpacing/>
              <w:jc w:val="center"/>
            </w:pPr>
            <w:r w:rsidRPr="001A77ED">
              <w:t>30</w:t>
            </w:r>
          </w:p>
        </w:tc>
        <w:tc>
          <w:tcPr>
            <w:tcW w:w="617"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418" w:type="pct"/>
            <w:vAlign w:val="center"/>
          </w:tcPr>
          <w:p w:rsidR="008A708A" w:rsidRPr="001A77ED" w:rsidRDefault="008A708A" w:rsidP="00721C59">
            <w:pPr>
              <w:widowControl w:val="0"/>
              <w:spacing w:line="240" w:lineRule="auto"/>
              <w:ind w:firstLine="0"/>
              <w:contextualSpacing/>
              <w:jc w:val="center"/>
            </w:pPr>
            <w:r>
              <w:t>-</w:t>
            </w:r>
          </w:p>
        </w:tc>
      </w:tr>
      <w:tr w:rsidR="008A708A" w:rsidRPr="001A77ED" w:rsidTr="008A708A">
        <w:trPr>
          <w:jc w:val="center"/>
        </w:trPr>
        <w:tc>
          <w:tcPr>
            <w:tcW w:w="2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5</w:t>
            </w:r>
          </w:p>
        </w:tc>
        <w:tc>
          <w:tcPr>
            <w:tcW w:w="914" w:type="pct"/>
            <w:shd w:val="clear" w:color="auto" w:fill="auto"/>
            <w:vAlign w:val="center"/>
          </w:tcPr>
          <w:p w:rsidR="008A708A" w:rsidRPr="001A77ED" w:rsidRDefault="008A708A" w:rsidP="00721C59">
            <w:pPr>
              <w:widowControl w:val="0"/>
              <w:spacing w:line="240" w:lineRule="auto"/>
              <w:ind w:firstLine="0"/>
              <w:contextualSpacing/>
              <w:jc w:val="center"/>
            </w:pPr>
            <w:r w:rsidRPr="001A77ED">
              <w:t>Концертный зал</w:t>
            </w:r>
          </w:p>
        </w:tc>
        <w:tc>
          <w:tcPr>
            <w:tcW w:w="5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мест</w:t>
            </w:r>
          </w:p>
        </w:tc>
        <w:tc>
          <w:tcPr>
            <w:tcW w:w="871" w:type="pct"/>
            <w:vAlign w:val="center"/>
          </w:tcPr>
          <w:p w:rsidR="008A708A" w:rsidRPr="001A77ED" w:rsidRDefault="008A708A" w:rsidP="00721C59">
            <w:pPr>
              <w:widowControl w:val="0"/>
              <w:spacing w:line="240" w:lineRule="auto"/>
              <w:ind w:firstLine="0"/>
              <w:contextualSpacing/>
              <w:jc w:val="center"/>
            </w:pPr>
            <w:r w:rsidRPr="001A77ED">
              <w:t>130</w:t>
            </w:r>
          </w:p>
        </w:tc>
        <w:tc>
          <w:tcPr>
            <w:tcW w:w="679"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665"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617"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418" w:type="pct"/>
            <w:vAlign w:val="center"/>
          </w:tcPr>
          <w:p w:rsidR="008A708A" w:rsidRPr="001A77ED" w:rsidRDefault="008A708A" w:rsidP="00721C59">
            <w:pPr>
              <w:widowControl w:val="0"/>
              <w:spacing w:line="240" w:lineRule="auto"/>
              <w:ind w:firstLine="0"/>
              <w:contextualSpacing/>
              <w:jc w:val="center"/>
            </w:pPr>
            <w:r>
              <w:t>-</w:t>
            </w:r>
          </w:p>
        </w:tc>
      </w:tr>
      <w:tr w:rsidR="008A708A" w:rsidRPr="001A77ED" w:rsidTr="008A708A">
        <w:trPr>
          <w:jc w:val="center"/>
        </w:trPr>
        <w:tc>
          <w:tcPr>
            <w:tcW w:w="5000" w:type="pct"/>
            <w:gridSpan w:val="8"/>
            <w:vAlign w:val="center"/>
          </w:tcPr>
          <w:p w:rsidR="008A708A" w:rsidRPr="001A77ED" w:rsidRDefault="008A708A" w:rsidP="00721C59">
            <w:pPr>
              <w:widowControl w:val="0"/>
              <w:spacing w:line="240" w:lineRule="auto"/>
              <w:ind w:firstLine="0"/>
              <w:contextualSpacing/>
              <w:jc w:val="center"/>
            </w:pPr>
            <w:r w:rsidRPr="001A77ED">
              <w:t>Учреждения здравоохранения и социального обеспечения</w:t>
            </w:r>
          </w:p>
        </w:tc>
      </w:tr>
      <w:tr w:rsidR="008A708A" w:rsidRPr="001A77ED" w:rsidTr="008A708A">
        <w:trPr>
          <w:jc w:val="center"/>
        </w:trPr>
        <w:tc>
          <w:tcPr>
            <w:tcW w:w="2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6</w:t>
            </w:r>
          </w:p>
        </w:tc>
        <w:tc>
          <w:tcPr>
            <w:tcW w:w="914" w:type="pct"/>
            <w:shd w:val="clear" w:color="auto" w:fill="auto"/>
            <w:vAlign w:val="center"/>
          </w:tcPr>
          <w:p w:rsidR="008A708A" w:rsidRPr="001A77ED" w:rsidRDefault="008A708A" w:rsidP="00721C59">
            <w:pPr>
              <w:widowControl w:val="0"/>
              <w:spacing w:line="240" w:lineRule="auto"/>
              <w:ind w:firstLine="0"/>
              <w:contextualSpacing/>
              <w:jc w:val="center"/>
            </w:pPr>
            <w:r w:rsidRPr="001A77ED">
              <w:t>Стационар со вспомогательными зданиями и сооружениями</w:t>
            </w:r>
          </w:p>
        </w:tc>
        <w:tc>
          <w:tcPr>
            <w:tcW w:w="5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коек</w:t>
            </w:r>
          </w:p>
        </w:tc>
        <w:tc>
          <w:tcPr>
            <w:tcW w:w="871" w:type="pct"/>
            <w:vAlign w:val="center"/>
          </w:tcPr>
          <w:p w:rsidR="008A708A" w:rsidRPr="001A77ED" w:rsidRDefault="008A708A" w:rsidP="00721C59">
            <w:pPr>
              <w:widowControl w:val="0"/>
              <w:spacing w:line="240" w:lineRule="auto"/>
              <w:ind w:firstLine="0"/>
              <w:contextualSpacing/>
              <w:jc w:val="center"/>
            </w:pPr>
            <w:r w:rsidRPr="001A77ED">
              <w:t>350</w:t>
            </w:r>
          </w:p>
        </w:tc>
        <w:tc>
          <w:tcPr>
            <w:tcW w:w="679" w:type="pct"/>
            <w:vMerge w:val="restart"/>
            <w:shd w:val="clear" w:color="auto" w:fill="auto"/>
            <w:vAlign w:val="center"/>
          </w:tcPr>
          <w:p w:rsidR="008A708A" w:rsidRPr="001A77ED" w:rsidRDefault="008A708A" w:rsidP="00721C59">
            <w:pPr>
              <w:widowControl w:val="0"/>
              <w:spacing w:line="240" w:lineRule="auto"/>
              <w:ind w:firstLine="0"/>
              <w:contextualSpacing/>
              <w:jc w:val="center"/>
            </w:pPr>
            <w:r w:rsidRPr="001A77ED">
              <w:t>По заданию на проектирование</w:t>
            </w:r>
          </w:p>
        </w:tc>
        <w:tc>
          <w:tcPr>
            <w:tcW w:w="665"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617"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418" w:type="pct"/>
            <w:vAlign w:val="center"/>
          </w:tcPr>
          <w:p w:rsidR="008A708A" w:rsidRPr="001A77ED" w:rsidRDefault="008A708A" w:rsidP="00721C59">
            <w:pPr>
              <w:widowControl w:val="0"/>
              <w:spacing w:line="240" w:lineRule="auto"/>
              <w:ind w:firstLine="0"/>
              <w:contextualSpacing/>
              <w:jc w:val="center"/>
            </w:pPr>
            <w:r>
              <w:t>-</w:t>
            </w:r>
          </w:p>
        </w:tc>
      </w:tr>
      <w:tr w:rsidR="008A708A" w:rsidRPr="001A77ED" w:rsidTr="008A708A">
        <w:trPr>
          <w:jc w:val="center"/>
        </w:trPr>
        <w:tc>
          <w:tcPr>
            <w:tcW w:w="2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7</w:t>
            </w:r>
          </w:p>
        </w:tc>
        <w:tc>
          <w:tcPr>
            <w:tcW w:w="914" w:type="pct"/>
            <w:shd w:val="clear" w:color="auto" w:fill="auto"/>
            <w:vAlign w:val="center"/>
          </w:tcPr>
          <w:p w:rsidR="008A708A" w:rsidRPr="001A77ED" w:rsidRDefault="008A708A" w:rsidP="00721C59">
            <w:pPr>
              <w:widowControl w:val="0"/>
              <w:spacing w:line="240" w:lineRule="auto"/>
              <w:ind w:firstLine="0"/>
              <w:contextualSpacing/>
              <w:jc w:val="center"/>
            </w:pPr>
            <w:r w:rsidRPr="001A77ED">
              <w:t>Поликлиника</w:t>
            </w:r>
          </w:p>
        </w:tc>
        <w:tc>
          <w:tcPr>
            <w:tcW w:w="568" w:type="pct"/>
            <w:shd w:val="clear" w:color="auto" w:fill="auto"/>
            <w:vAlign w:val="center"/>
          </w:tcPr>
          <w:p w:rsidR="008A708A" w:rsidRPr="001A77ED" w:rsidRDefault="008A708A" w:rsidP="00721C59">
            <w:pPr>
              <w:widowControl w:val="0"/>
              <w:spacing w:line="240" w:lineRule="auto"/>
              <w:ind w:firstLine="0"/>
              <w:contextualSpacing/>
              <w:jc w:val="center"/>
            </w:pPr>
            <w:proofErr w:type="spellStart"/>
            <w:r w:rsidRPr="001A77ED">
              <w:t>посещ</w:t>
            </w:r>
            <w:proofErr w:type="spellEnd"/>
            <w:r w:rsidRPr="001A77ED">
              <w:t>. в смену</w:t>
            </w:r>
          </w:p>
        </w:tc>
        <w:tc>
          <w:tcPr>
            <w:tcW w:w="871" w:type="pct"/>
            <w:vAlign w:val="center"/>
          </w:tcPr>
          <w:p w:rsidR="008A708A" w:rsidRPr="001A77ED" w:rsidRDefault="008A708A" w:rsidP="00721C59">
            <w:pPr>
              <w:widowControl w:val="0"/>
              <w:spacing w:line="240" w:lineRule="auto"/>
              <w:ind w:firstLine="0"/>
              <w:contextualSpacing/>
              <w:jc w:val="center"/>
            </w:pPr>
            <w:r w:rsidRPr="001A77ED">
              <w:t>160</w:t>
            </w:r>
          </w:p>
        </w:tc>
        <w:tc>
          <w:tcPr>
            <w:tcW w:w="679" w:type="pct"/>
            <w:vMerge/>
            <w:shd w:val="clear" w:color="auto" w:fill="auto"/>
            <w:vAlign w:val="center"/>
          </w:tcPr>
          <w:p w:rsidR="008A708A" w:rsidRPr="001A77ED" w:rsidRDefault="008A708A" w:rsidP="00721C59">
            <w:pPr>
              <w:widowControl w:val="0"/>
              <w:spacing w:line="240" w:lineRule="auto"/>
              <w:ind w:firstLine="0"/>
              <w:contextualSpacing/>
              <w:jc w:val="center"/>
            </w:pPr>
          </w:p>
        </w:tc>
        <w:tc>
          <w:tcPr>
            <w:tcW w:w="665"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617"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418" w:type="pct"/>
            <w:vAlign w:val="center"/>
          </w:tcPr>
          <w:p w:rsidR="008A708A" w:rsidRPr="001A77ED" w:rsidRDefault="008A708A" w:rsidP="00721C59">
            <w:pPr>
              <w:widowControl w:val="0"/>
              <w:spacing w:line="240" w:lineRule="auto"/>
              <w:ind w:firstLine="0"/>
              <w:contextualSpacing/>
              <w:jc w:val="center"/>
            </w:pPr>
            <w:r>
              <w:t>-</w:t>
            </w:r>
          </w:p>
        </w:tc>
      </w:tr>
      <w:tr w:rsidR="008A708A" w:rsidRPr="001A77ED" w:rsidTr="008A708A">
        <w:trPr>
          <w:jc w:val="center"/>
        </w:trPr>
        <w:tc>
          <w:tcPr>
            <w:tcW w:w="2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8</w:t>
            </w:r>
          </w:p>
        </w:tc>
        <w:tc>
          <w:tcPr>
            <w:tcW w:w="914" w:type="pct"/>
            <w:shd w:val="clear" w:color="auto" w:fill="auto"/>
            <w:vAlign w:val="center"/>
          </w:tcPr>
          <w:p w:rsidR="008A708A" w:rsidRPr="001A77ED" w:rsidRDefault="008A708A" w:rsidP="00721C59">
            <w:pPr>
              <w:widowControl w:val="0"/>
              <w:spacing w:line="240" w:lineRule="auto"/>
              <w:ind w:firstLine="0"/>
              <w:contextualSpacing/>
              <w:jc w:val="center"/>
            </w:pPr>
            <w:r w:rsidRPr="001A77ED">
              <w:t>Аптека</w:t>
            </w:r>
          </w:p>
        </w:tc>
        <w:tc>
          <w:tcPr>
            <w:tcW w:w="5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м2 общей площади</w:t>
            </w:r>
          </w:p>
        </w:tc>
        <w:tc>
          <w:tcPr>
            <w:tcW w:w="871" w:type="pct"/>
            <w:vAlign w:val="center"/>
          </w:tcPr>
          <w:p w:rsidR="008A708A" w:rsidRPr="001A77ED" w:rsidRDefault="008A708A" w:rsidP="00721C59">
            <w:pPr>
              <w:widowControl w:val="0"/>
              <w:spacing w:line="240" w:lineRule="auto"/>
              <w:ind w:firstLine="0"/>
              <w:contextualSpacing/>
              <w:jc w:val="center"/>
              <w:rPr>
                <w:lang w:val="en-US"/>
              </w:rPr>
            </w:pPr>
            <w:r w:rsidRPr="001A77ED">
              <w:t>262</w:t>
            </w:r>
          </w:p>
        </w:tc>
        <w:tc>
          <w:tcPr>
            <w:tcW w:w="679" w:type="pct"/>
            <w:vMerge/>
            <w:shd w:val="clear" w:color="auto" w:fill="auto"/>
            <w:vAlign w:val="center"/>
          </w:tcPr>
          <w:p w:rsidR="008A708A" w:rsidRPr="001A77ED" w:rsidRDefault="008A708A" w:rsidP="00721C59">
            <w:pPr>
              <w:widowControl w:val="0"/>
              <w:spacing w:line="240" w:lineRule="auto"/>
              <w:ind w:firstLine="0"/>
              <w:contextualSpacing/>
              <w:jc w:val="center"/>
            </w:pPr>
          </w:p>
        </w:tc>
        <w:tc>
          <w:tcPr>
            <w:tcW w:w="665" w:type="pct"/>
            <w:shd w:val="clear" w:color="auto" w:fill="auto"/>
            <w:vAlign w:val="center"/>
          </w:tcPr>
          <w:p w:rsidR="008A708A" w:rsidRPr="001A77ED" w:rsidRDefault="008A708A" w:rsidP="00721C59">
            <w:pPr>
              <w:widowControl w:val="0"/>
              <w:spacing w:line="240" w:lineRule="auto"/>
              <w:ind w:firstLine="0"/>
              <w:contextualSpacing/>
              <w:jc w:val="center"/>
            </w:pPr>
            <w:r w:rsidRPr="001A77ED">
              <w:t>135</w:t>
            </w:r>
          </w:p>
        </w:tc>
        <w:tc>
          <w:tcPr>
            <w:tcW w:w="617"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418" w:type="pct"/>
            <w:vAlign w:val="center"/>
          </w:tcPr>
          <w:p w:rsidR="008A708A" w:rsidRPr="001A77ED" w:rsidRDefault="008A708A" w:rsidP="00721C59">
            <w:pPr>
              <w:widowControl w:val="0"/>
              <w:spacing w:line="240" w:lineRule="auto"/>
              <w:ind w:firstLine="0"/>
              <w:contextualSpacing/>
              <w:jc w:val="center"/>
            </w:pPr>
            <w:r>
              <w:t>-</w:t>
            </w:r>
          </w:p>
        </w:tc>
      </w:tr>
      <w:tr w:rsidR="008A708A" w:rsidRPr="001A77ED" w:rsidTr="008A708A">
        <w:trPr>
          <w:jc w:val="center"/>
        </w:trPr>
        <w:tc>
          <w:tcPr>
            <w:tcW w:w="2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9</w:t>
            </w:r>
          </w:p>
        </w:tc>
        <w:tc>
          <w:tcPr>
            <w:tcW w:w="914" w:type="pct"/>
            <w:shd w:val="clear" w:color="auto" w:fill="auto"/>
            <w:vAlign w:val="center"/>
          </w:tcPr>
          <w:p w:rsidR="008A708A" w:rsidRPr="001A77ED" w:rsidRDefault="008A708A" w:rsidP="00721C59">
            <w:pPr>
              <w:widowControl w:val="0"/>
              <w:spacing w:line="240" w:lineRule="auto"/>
              <w:ind w:firstLine="0"/>
              <w:contextualSpacing/>
              <w:jc w:val="center"/>
            </w:pPr>
            <w:r w:rsidRPr="001A77ED">
              <w:t>Центр социальной помощи семье и детям, детско-юношеский центр</w:t>
            </w:r>
          </w:p>
        </w:tc>
        <w:tc>
          <w:tcPr>
            <w:tcW w:w="5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центр</w:t>
            </w:r>
          </w:p>
        </w:tc>
        <w:tc>
          <w:tcPr>
            <w:tcW w:w="871" w:type="pct"/>
            <w:vAlign w:val="center"/>
          </w:tcPr>
          <w:p w:rsidR="008A708A" w:rsidRPr="001A77ED" w:rsidRDefault="008A708A" w:rsidP="00721C59">
            <w:pPr>
              <w:widowControl w:val="0"/>
              <w:spacing w:line="240" w:lineRule="auto"/>
              <w:ind w:firstLine="0"/>
              <w:contextualSpacing/>
              <w:jc w:val="center"/>
            </w:pPr>
            <w:r w:rsidRPr="001A77ED">
              <w:t>1</w:t>
            </w:r>
          </w:p>
        </w:tc>
        <w:tc>
          <w:tcPr>
            <w:tcW w:w="679" w:type="pct"/>
            <w:shd w:val="clear" w:color="auto" w:fill="auto"/>
            <w:vAlign w:val="center"/>
          </w:tcPr>
          <w:p w:rsidR="008A708A" w:rsidRPr="001A77ED" w:rsidRDefault="008A708A" w:rsidP="00721C59">
            <w:pPr>
              <w:widowControl w:val="0"/>
              <w:spacing w:line="240" w:lineRule="auto"/>
              <w:ind w:firstLine="0"/>
              <w:contextualSpacing/>
              <w:jc w:val="center"/>
            </w:pPr>
            <w:r w:rsidRPr="001A77ED">
              <w:t>1</w:t>
            </w:r>
          </w:p>
        </w:tc>
        <w:tc>
          <w:tcPr>
            <w:tcW w:w="665" w:type="pct"/>
            <w:shd w:val="clear" w:color="auto" w:fill="auto"/>
            <w:vAlign w:val="center"/>
          </w:tcPr>
          <w:p w:rsidR="008A708A" w:rsidRPr="001A77ED" w:rsidRDefault="008A708A" w:rsidP="00721C59">
            <w:pPr>
              <w:widowControl w:val="0"/>
              <w:spacing w:line="240" w:lineRule="auto"/>
              <w:ind w:firstLine="0"/>
              <w:contextualSpacing/>
              <w:jc w:val="center"/>
            </w:pPr>
            <w:r w:rsidRPr="001A77ED">
              <w:t>1</w:t>
            </w:r>
          </w:p>
        </w:tc>
        <w:tc>
          <w:tcPr>
            <w:tcW w:w="617"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418" w:type="pct"/>
            <w:vAlign w:val="center"/>
          </w:tcPr>
          <w:p w:rsidR="008A708A" w:rsidRPr="001A77ED" w:rsidRDefault="008A708A" w:rsidP="00721C59">
            <w:pPr>
              <w:widowControl w:val="0"/>
              <w:spacing w:line="240" w:lineRule="auto"/>
              <w:ind w:firstLine="0"/>
              <w:contextualSpacing/>
              <w:jc w:val="center"/>
            </w:pPr>
            <w:r>
              <w:t>-</w:t>
            </w:r>
          </w:p>
        </w:tc>
      </w:tr>
      <w:tr w:rsidR="008A708A" w:rsidRPr="001A77ED" w:rsidTr="008A708A">
        <w:trPr>
          <w:jc w:val="center"/>
        </w:trPr>
        <w:tc>
          <w:tcPr>
            <w:tcW w:w="2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10</w:t>
            </w:r>
          </w:p>
        </w:tc>
        <w:tc>
          <w:tcPr>
            <w:tcW w:w="914" w:type="pct"/>
            <w:shd w:val="clear" w:color="auto" w:fill="auto"/>
            <w:vAlign w:val="center"/>
          </w:tcPr>
          <w:p w:rsidR="008A708A" w:rsidRPr="001A77ED" w:rsidRDefault="008A708A" w:rsidP="00721C59">
            <w:pPr>
              <w:widowControl w:val="0"/>
              <w:spacing w:line="240" w:lineRule="auto"/>
              <w:ind w:firstLine="0"/>
              <w:contextualSpacing/>
              <w:jc w:val="center"/>
            </w:pPr>
            <w:r w:rsidRPr="001A77ED">
              <w:t>Детский дом</w:t>
            </w:r>
          </w:p>
        </w:tc>
        <w:tc>
          <w:tcPr>
            <w:tcW w:w="5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мест</w:t>
            </w:r>
          </w:p>
        </w:tc>
        <w:tc>
          <w:tcPr>
            <w:tcW w:w="871" w:type="pct"/>
            <w:vAlign w:val="center"/>
          </w:tcPr>
          <w:p w:rsidR="008A708A" w:rsidRPr="001A77ED" w:rsidRDefault="008A708A" w:rsidP="00721C59">
            <w:pPr>
              <w:widowControl w:val="0"/>
              <w:spacing w:line="240" w:lineRule="auto"/>
              <w:ind w:firstLine="0"/>
              <w:contextualSpacing/>
              <w:jc w:val="center"/>
            </w:pPr>
            <w:r w:rsidRPr="001A77ED">
              <w:t>175</w:t>
            </w:r>
          </w:p>
        </w:tc>
        <w:tc>
          <w:tcPr>
            <w:tcW w:w="679" w:type="pct"/>
            <w:shd w:val="clear" w:color="auto" w:fill="auto"/>
            <w:vAlign w:val="center"/>
          </w:tcPr>
          <w:p w:rsidR="008A708A" w:rsidRPr="001A77ED" w:rsidRDefault="008A708A" w:rsidP="00721C59">
            <w:pPr>
              <w:widowControl w:val="0"/>
              <w:spacing w:line="240" w:lineRule="auto"/>
              <w:ind w:firstLine="0"/>
              <w:contextualSpacing/>
              <w:jc w:val="center"/>
            </w:pPr>
            <w:r w:rsidRPr="001A77ED">
              <w:t>По заданию на проектирование</w:t>
            </w:r>
          </w:p>
        </w:tc>
        <w:tc>
          <w:tcPr>
            <w:tcW w:w="665"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617"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418" w:type="pct"/>
            <w:vAlign w:val="center"/>
          </w:tcPr>
          <w:p w:rsidR="008A708A" w:rsidRPr="001A77ED" w:rsidRDefault="008A708A" w:rsidP="00721C59">
            <w:pPr>
              <w:widowControl w:val="0"/>
              <w:spacing w:line="240" w:lineRule="auto"/>
              <w:ind w:firstLine="0"/>
              <w:contextualSpacing/>
              <w:jc w:val="center"/>
            </w:pPr>
            <w:r>
              <w:t>-</w:t>
            </w:r>
          </w:p>
        </w:tc>
      </w:tr>
      <w:tr w:rsidR="008A708A" w:rsidRPr="001A77ED" w:rsidTr="008A708A">
        <w:trPr>
          <w:jc w:val="center"/>
        </w:trPr>
        <w:tc>
          <w:tcPr>
            <w:tcW w:w="5000" w:type="pct"/>
            <w:gridSpan w:val="8"/>
            <w:shd w:val="clear" w:color="auto" w:fill="auto"/>
            <w:vAlign w:val="center"/>
          </w:tcPr>
          <w:p w:rsidR="008A708A" w:rsidRPr="001A77ED" w:rsidRDefault="008A708A" w:rsidP="00721C59">
            <w:pPr>
              <w:widowControl w:val="0"/>
              <w:spacing w:line="240" w:lineRule="auto"/>
              <w:ind w:firstLine="0"/>
              <w:contextualSpacing/>
              <w:jc w:val="center"/>
            </w:pPr>
            <w:r w:rsidRPr="001A77ED">
              <w:t>Учреждения культуры и искусства</w:t>
            </w:r>
          </w:p>
        </w:tc>
      </w:tr>
      <w:tr w:rsidR="008A708A" w:rsidRPr="001A77ED" w:rsidTr="008A708A">
        <w:trPr>
          <w:jc w:val="center"/>
        </w:trPr>
        <w:tc>
          <w:tcPr>
            <w:tcW w:w="2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11</w:t>
            </w:r>
          </w:p>
        </w:tc>
        <w:tc>
          <w:tcPr>
            <w:tcW w:w="914" w:type="pct"/>
            <w:shd w:val="clear" w:color="auto" w:fill="auto"/>
            <w:vAlign w:val="center"/>
          </w:tcPr>
          <w:p w:rsidR="008A708A" w:rsidRPr="001A77ED" w:rsidRDefault="008A708A" w:rsidP="00721C59">
            <w:pPr>
              <w:widowControl w:val="0"/>
              <w:spacing w:line="240" w:lineRule="auto"/>
              <w:ind w:firstLine="0"/>
              <w:contextualSpacing/>
              <w:jc w:val="center"/>
            </w:pPr>
            <w:r w:rsidRPr="001A77ED">
              <w:t>Дом культуры с кинотеатром</w:t>
            </w:r>
          </w:p>
        </w:tc>
        <w:tc>
          <w:tcPr>
            <w:tcW w:w="5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мест</w:t>
            </w:r>
          </w:p>
        </w:tc>
        <w:tc>
          <w:tcPr>
            <w:tcW w:w="871" w:type="pct"/>
            <w:vAlign w:val="center"/>
          </w:tcPr>
          <w:p w:rsidR="008A708A" w:rsidRPr="001A77ED" w:rsidRDefault="008A708A" w:rsidP="00721C59">
            <w:pPr>
              <w:widowControl w:val="0"/>
              <w:spacing w:line="240" w:lineRule="auto"/>
              <w:ind w:firstLine="0"/>
              <w:contextualSpacing/>
              <w:jc w:val="center"/>
            </w:pPr>
            <w:r w:rsidRPr="001A77ED">
              <w:t>540</w:t>
            </w:r>
          </w:p>
        </w:tc>
        <w:tc>
          <w:tcPr>
            <w:tcW w:w="679" w:type="pct"/>
            <w:shd w:val="clear" w:color="auto" w:fill="auto"/>
            <w:vAlign w:val="center"/>
          </w:tcPr>
          <w:p w:rsidR="008A708A" w:rsidRPr="001A77ED" w:rsidRDefault="008A708A" w:rsidP="00721C59">
            <w:pPr>
              <w:widowControl w:val="0"/>
              <w:spacing w:line="240" w:lineRule="auto"/>
              <w:ind w:firstLine="0"/>
              <w:contextualSpacing/>
              <w:jc w:val="center"/>
            </w:pPr>
            <w:r w:rsidRPr="001A77ED">
              <w:t>50-60</w:t>
            </w:r>
          </w:p>
        </w:tc>
        <w:tc>
          <w:tcPr>
            <w:tcW w:w="665" w:type="pct"/>
            <w:shd w:val="clear" w:color="auto" w:fill="auto"/>
            <w:vAlign w:val="center"/>
          </w:tcPr>
          <w:p w:rsidR="008A708A" w:rsidRPr="001A77ED" w:rsidRDefault="008A708A" w:rsidP="00721C59">
            <w:pPr>
              <w:widowControl w:val="0"/>
              <w:spacing w:line="240" w:lineRule="auto"/>
              <w:ind w:firstLine="0"/>
              <w:contextualSpacing/>
              <w:jc w:val="center"/>
            </w:pPr>
            <w:r w:rsidRPr="001A77ED">
              <w:t>520</w:t>
            </w:r>
          </w:p>
        </w:tc>
        <w:tc>
          <w:tcPr>
            <w:tcW w:w="617"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418" w:type="pct"/>
            <w:vAlign w:val="center"/>
          </w:tcPr>
          <w:p w:rsidR="008A708A" w:rsidRPr="001A77ED" w:rsidRDefault="008A708A" w:rsidP="00721C59">
            <w:pPr>
              <w:widowControl w:val="0"/>
              <w:spacing w:line="240" w:lineRule="auto"/>
              <w:ind w:firstLine="0"/>
              <w:contextualSpacing/>
              <w:jc w:val="center"/>
            </w:pPr>
            <w:r>
              <w:t>-</w:t>
            </w:r>
          </w:p>
        </w:tc>
      </w:tr>
      <w:tr w:rsidR="008A708A" w:rsidRPr="001A77ED" w:rsidTr="008A708A">
        <w:trPr>
          <w:jc w:val="center"/>
        </w:trPr>
        <w:tc>
          <w:tcPr>
            <w:tcW w:w="268" w:type="pct"/>
            <w:shd w:val="clear" w:color="auto" w:fill="auto"/>
            <w:vAlign w:val="center"/>
          </w:tcPr>
          <w:p w:rsidR="008A708A" w:rsidRPr="001A77ED" w:rsidRDefault="008A708A" w:rsidP="00721C59">
            <w:pPr>
              <w:widowControl w:val="0"/>
              <w:spacing w:line="240" w:lineRule="auto"/>
              <w:ind w:firstLine="0"/>
              <w:contextualSpacing/>
              <w:jc w:val="center"/>
            </w:pPr>
            <w:r w:rsidRPr="001A77ED">
              <w:lastRenderedPageBreak/>
              <w:t>12</w:t>
            </w:r>
          </w:p>
        </w:tc>
        <w:tc>
          <w:tcPr>
            <w:tcW w:w="914" w:type="pct"/>
            <w:shd w:val="clear" w:color="auto" w:fill="auto"/>
            <w:vAlign w:val="center"/>
          </w:tcPr>
          <w:p w:rsidR="008A708A" w:rsidRPr="001A77ED" w:rsidRDefault="008A708A" w:rsidP="00721C59">
            <w:pPr>
              <w:widowControl w:val="0"/>
              <w:spacing w:line="240" w:lineRule="auto"/>
              <w:ind w:firstLine="0"/>
              <w:contextualSpacing/>
              <w:jc w:val="center"/>
            </w:pPr>
            <w:r w:rsidRPr="001A77ED">
              <w:t>Библиотеки</w:t>
            </w:r>
          </w:p>
        </w:tc>
        <w:tc>
          <w:tcPr>
            <w:tcW w:w="5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мест</w:t>
            </w:r>
            <w:r w:rsidRPr="001A77ED">
              <w:rPr>
                <w:lang w:val="en-US"/>
              </w:rPr>
              <w:t>/</w:t>
            </w:r>
          </w:p>
          <w:p w:rsidR="008A708A" w:rsidRPr="001A77ED" w:rsidRDefault="008A708A" w:rsidP="00721C59">
            <w:pPr>
              <w:widowControl w:val="0"/>
              <w:spacing w:line="240" w:lineRule="auto"/>
              <w:ind w:firstLine="0"/>
              <w:contextualSpacing/>
              <w:jc w:val="center"/>
            </w:pPr>
            <w:proofErr w:type="spellStart"/>
            <w:r w:rsidRPr="001A77ED">
              <w:t>тыс.ед</w:t>
            </w:r>
            <w:proofErr w:type="spellEnd"/>
          </w:p>
        </w:tc>
        <w:tc>
          <w:tcPr>
            <w:tcW w:w="871" w:type="pct"/>
            <w:vAlign w:val="center"/>
          </w:tcPr>
          <w:p w:rsidR="008A708A" w:rsidRPr="001A77ED" w:rsidRDefault="008A708A" w:rsidP="00721C59">
            <w:pPr>
              <w:widowControl w:val="0"/>
              <w:spacing w:line="240" w:lineRule="auto"/>
              <w:ind w:firstLine="0"/>
              <w:contextualSpacing/>
              <w:jc w:val="center"/>
            </w:pPr>
            <w:r w:rsidRPr="001A77ED">
              <w:t>80</w:t>
            </w:r>
            <w:r w:rsidRPr="001A77ED">
              <w:rPr>
                <w:lang w:val="en-US"/>
              </w:rPr>
              <w:t>/</w:t>
            </w:r>
            <w:r w:rsidRPr="001A77ED">
              <w:t>50-52</w:t>
            </w:r>
          </w:p>
        </w:tc>
        <w:tc>
          <w:tcPr>
            <w:tcW w:w="679" w:type="pct"/>
            <w:vMerge w:val="restart"/>
            <w:shd w:val="clear" w:color="auto" w:fill="auto"/>
            <w:vAlign w:val="center"/>
          </w:tcPr>
          <w:p w:rsidR="008A708A" w:rsidRPr="001A77ED" w:rsidRDefault="008A708A" w:rsidP="00721C59">
            <w:pPr>
              <w:widowControl w:val="0"/>
              <w:spacing w:line="240" w:lineRule="auto"/>
              <w:ind w:firstLine="0"/>
              <w:contextualSpacing/>
              <w:jc w:val="center"/>
            </w:pPr>
            <w:r w:rsidRPr="001A77ED">
              <w:t>По заданию на проектирование</w:t>
            </w:r>
          </w:p>
        </w:tc>
        <w:tc>
          <w:tcPr>
            <w:tcW w:w="665"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617"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418" w:type="pct"/>
            <w:vAlign w:val="center"/>
          </w:tcPr>
          <w:p w:rsidR="008A708A" w:rsidRPr="001A77ED" w:rsidRDefault="008A708A" w:rsidP="00721C59">
            <w:pPr>
              <w:widowControl w:val="0"/>
              <w:spacing w:line="240" w:lineRule="auto"/>
              <w:ind w:firstLine="0"/>
              <w:contextualSpacing/>
              <w:jc w:val="center"/>
            </w:pPr>
          </w:p>
        </w:tc>
      </w:tr>
      <w:tr w:rsidR="008A708A" w:rsidRPr="001A77ED" w:rsidTr="008A708A">
        <w:trPr>
          <w:jc w:val="center"/>
        </w:trPr>
        <w:tc>
          <w:tcPr>
            <w:tcW w:w="2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13</w:t>
            </w:r>
          </w:p>
        </w:tc>
        <w:tc>
          <w:tcPr>
            <w:tcW w:w="914" w:type="pct"/>
            <w:shd w:val="clear" w:color="auto" w:fill="auto"/>
            <w:vAlign w:val="center"/>
          </w:tcPr>
          <w:p w:rsidR="008A708A" w:rsidRPr="001A77ED" w:rsidRDefault="008A708A" w:rsidP="00721C59">
            <w:pPr>
              <w:widowControl w:val="0"/>
              <w:spacing w:line="240" w:lineRule="auto"/>
              <w:ind w:firstLine="0"/>
              <w:contextualSpacing/>
              <w:jc w:val="center"/>
            </w:pPr>
            <w:r w:rsidRPr="001A77ED">
              <w:t>Краеведческий музей</w:t>
            </w:r>
          </w:p>
        </w:tc>
        <w:tc>
          <w:tcPr>
            <w:tcW w:w="5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мест</w:t>
            </w:r>
          </w:p>
        </w:tc>
        <w:tc>
          <w:tcPr>
            <w:tcW w:w="871" w:type="pct"/>
            <w:vAlign w:val="center"/>
          </w:tcPr>
          <w:p w:rsidR="008A708A" w:rsidRPr="001A77ED" w:rsidRDefault="008A708A" w:rsidP="00721C59">
            <w:pPr>
              <w:widowControl w:val="0"/>
              <w:spacing w:line="240" w:lineRule="auto"/>
              <w:ind w:firstLine="0"/>
              <w:contextualSpacing/>
              <w:jc w:val="center"/>
            </w:pPr>
            <w:r w:rsidRPr="001A77ED">
              <w:t>1</w:t>
            </w:r>
          </w:p>
        </w:tc>
        <w:tc>
          <w:tcPr>
            <w:tcW w:w="679" w:type="pct"/>
            <w:vMerge/>
            <w:shd w:val="clear" w:color="auto" w:fill="auto"/>
            <w:vAlign w:val="center"/>
          </w:tcPr>
          <w:p w:rsidR="008A708A" w:rsidRPr="001A77ED" w:rsidRDefault="008A708A" w:rsidP="00721C59">
            <w:pPr>
              <w:widowControl w:val="0"/>
              <w:spacing w:line="240" w:lineRule="auto"/>
              <w:ind w:firstLine="0"/>
              <w:contextualSpacing/>
              <w:jc w:val="center"/>
            </w:pPr>
          </w:p>
        </w:tc>
        <w:tc>
          <w:tcPr>
            <w:tcW w:w="665"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617"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418" w:type="pct"/>
            <w:vAlign w:val="center"/>
          </w:tcPr>
          <w:p w:rsidR="008A708A" w:rsidRPr="001A77ED" w:rsidRDefault="008A708A" w:rsidP="00721C59">
            <w:pPr>
              <w:widowControl w:val="0"/>
              <w:spacing w:line="240" w:lineRule="auto"/>
              <w:ind w:firstLine="0"/>
              <w:contextualSpacing/>
              <w:jc w:val="center"/>
            </w:pPr>
          </w:p>
        </w:tc>
      </w:tr>
      <w:tr w:rsidR="008A708A" w:rsidRPr="001A77ED" w:rsidTr="008A708A">
        <w:trPr>
          <w:jc w:val="center"/>
        </w:trPr>
        <w:tc>
          <w:tcPr>
            <w:tcW w:w="5000" w:type="pct"/>
            <w:gridSpan w:val="8"/>
            <w:shd w:val="clear" w:color="auto" w:fill="auto"/>
            <w:vAlign w:val="center"/>
          </w:tcPr>
          <w:p w:rsidR="008A708A" w:rsidRPr="001A77ED" w:rsidRDefault="008A708A" w:rsidP="00721C59">
            <w:pPr>
              <w:widowControl w:val="0"/>
              <w:spacing w:line="240" w:lineRule="auto"/>
              <w:ind w:firstLine="0"/>
              <w:contextualSpacing/>
              <w:jc w:val="center"/>
            </w:pPr>
            <w:r w:rsidRPr="001A77ED">
              <w:t>Физкультурно-спортивные сооружения</w:t>
            </w:r>
          </w:p>
        </w:tc>
      </w:tr>
      <w:tr w:rsidR="008A708A" w:rsidRPr="001A77ED" w:rsidTr="008A708A">
        <w:trPr>
          <w:jc w:val="center"/>
        </w:trPr>
        <w:tc>
          <w:tcPr>
            <w:tcW w:w="2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14</w:t>
            </w:r>
          </w:p>
        </w:tc>
        <w:tc>
          <w:tcPr>
            <w:tcW w:w="914" w:type="pct"/>
            <w:shd w:val="clear" w:color="auto" w:fill="auto"/>
            <w:vAlign w:val="center"/>
          </w:tcPr>
          <w:p w:rsidR="008A708A" w:rsidRPr="001A77ED" w:rsidRDefault="008A708A" w:rsidP="00721C59">
            <w:pPr>
              <w:widowControl w:val="0"/>
              <w:spacing w:line="240" w:lineRule="auto"/>
              <w:ind w:firstLine="0"/>
              <w:contextualSpacing/>
              <w:jc w:val="center"/>
            </w:pPr>
            <w:r w:rsidRPr="001A77ED">
              <w:t>Плоскостные спортивные сооружения</w:t>
            </w:r>
          </w:p>
        </w:tc>
        <w:tc>
          <w:tcPr>
            <w:tcW w:w="5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га</w:t>
            </w:r>
          </w:p>
        </w:tc>
        <w:tc>
          <w:tcPr>
            <w:tcW w:w="871" w:type="pct"/>
            <w:vAlign w:val="center"/>
          </w:tcPr>
          <w:p w:rsidR="008A708A" w:rsidRPr="001A77ED" w:rsidRDefault="008A708A" w:rsidP="00721C59">
            <w:pPr>
              <w:widowControl w:val="0"/>
              <w:spacing w:line="240" w:lineRule="auto"/>
              <w:ind w:firstLine="0"/>
              <w:contextualSpacing/>
              <w:jc w:val="center"/>
            </w:pPr>
            <w:r w:rsidRPr="001A77ED">
              <w:t>4,9</w:t>
            </w:r>
          </w:p>
        </w:tc>
        <w:tc>
          <w:tcPr>
            <w:tcW w:w="679" w:type="pct"/>
            <w:shd w:val="clear" w:color="auto" w:fill="auto"/>
            <w:vAlign w:val="center"/>
          </w:tcPr>
          <w:p w:rsidR="008A708A" w:rsidRPr="001A77ED" w:rsidRDefault="008A708A" w:rsidP="00721C59">
            <w:pPr>
              <w:widowControl w:val="0"/>
              <w:spacing w:line="240" w:lineRule="auto"/>
              <w:ind w:firstLine="0"/>
              <w:contextualSpacing/>
              <w:jc w:val="center"/>
            </w:pPr>
            <w:r w:rsidRPr="001A77ED">
              <w:t>0,7-0,9</w:t>
            </w:r>
          </w:p>
        </w:tc>
        <w:tc>
          <w:tcPr>
            <w:tcW w:w="665" w:type="pct"/>
            <w:shd w:val="clear" w:color="auto" w:fill="auto"/>
            <w:vAlign w:val="center"/>
          </w:tcPr>
          <w:p w:rsidR="008A708A" w:rsidRPr="001A77ED" w:rsidRDefault="008A708A" w:rsidP="00721C59">
            <w:pPr>
              <w:widowControl w:val="0"/>
              <w:spacing w:line="240" w:lineRule="auto"/>
              <w:ind w:firstLine="0"/>
              <w:contextualSpacing/>
              <w:jc w:val="center"/>
            </w:pPr>
            <w:r w:rsidRPr="001A77ED">
              <w:t>6,6</w:t>
            </w:r>
          </w:p>
        </w:tc>
        <w:tc>
          <w:tcPr>
            <w:tcW w:w="617" w:type="pct"/>
            <w:shd w:val="clear" w:color="auto" w:fill="auto"/>
            <w:vAlign w:val="center"/>
          </w:tcPr>
          <w:p w:rsidR="008A708A" w:rsidRPr="001A77ED" w:rsidRDefault="008A708A" w:rsidP="00721C59">
            <w:pPr>
              <w:widowControl w:val="0"/>
              <w:spacing w:line="240" w:lineRule="auto"/>
              <w:ind w:firstLine="0"/>
              <w:contextualSpacing/>
              <w:jc w:val="center"/>
              <w:rPr>
                <w:lang w:val="en-US"/>
              </w:rPr>
            </w:pPr>
            <w:r w:rsidRPr="001A77ED">
              <w:t>1,7</w:t>
            </w:r>
          </w:p>
        </w:tc>
        <w:tc>
          <w:tcPr>
            <w:tcW w:w="418" w:type="pct"/>
            <w:vAlign w:val="center"/>
          </w:tcPr>
          <w:p w:rsidR="008A708A" w:rsidRPr="001A77ED" w:rsidRDefault="008A708A" w:rsidP="00721C59">
            <w:pPr>
              <w:widowControl w:val="0"/>
              <w:spacing w:line="240" w:lineRule="auto"/>
              <w:ind w:firstLine="0"/>
              <w:contextualSpacing/>
              <w:jc w:val="center"/>
            </w:pPr>
            <w:r w:rsidRPr="001A77ED">
              <w:t>Стадион к строительству школы проектируется как школьный с</w:t>
            </w:r>
            <w:r>
              <w:t>тадион</w:t>
            </w:r>
          </w:p>
        </w:tc>
      </w:tr>
      <w:tr w:rsidR="008A708A" w:rsidRPr="001A77ED" w:rsidTr="008A708A">
        <w:trPr>
          <w:jc w:val="center"/>
        </w:trPr>
        <w:tc>
          <w:tcPr>
            <w:tcW w:w="2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15</w:t>
            </w:r>
          </w:p>
        </w:tc>
        <w:tc>
          <w:tcPr>
            <w:tcW w:w="914" w:type="pct"/>
            <w:shd w:val="clear" w:color="auto" w:fill="auto"/>
            <w:vAlign w:val="center"/>
          </w:tcPr>
          <w:p w:rsidR="008A708A" w:rsidRPr="001A77ED" w:rsidRDefault="008A708A" w:rsidP="00721C59">
            <w:pPr>
              <w:widowControl w:val="0"/>
              <w:spacing w:line="240" w:lineRule="auto"/>
              <w:ind w:firstLine="0"/>
              <w:contextualSpacing/>
              <w:jc w:val="center"/>
            </w:pPr>
            <w:r w:rsidRPr="001A77ED">
              <w:t>Детско-юношеская спортивная школа</w:t>
            </w:r>
          </w:p>
        </w:tc>
        <w:tc>
          <w:tcPr>
            <w:tcW w:w="5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Мест/ м2 площади пола зала</w:t>
            </w:r>
          </w:p>
        </w:tc>
        <w:tc>
          <w:tcPr>
            <w:tcW w:w="871" w:type="pct"/>
            <w:vAlign w:val="center"/>
          </w:tcPr>
          <w:p w:rsidR="008A708A" w:rsidRPr="001A77ED" w:rsidRDefault="008A708A" w:rsidP="00721C59">
            <w:pPr>
              <w:widowControl w:val="0"/>
              <w:spacing w:line="240" w:lineRule="auto"/>
              <w:ind w:firstLine="0"/>
              <w:contextualSpacing/>
              <w:jc w:val="center"/>
            </w:pPr>
            <w:r w:rsidRPr="001A77ED">
              <w:t>1266</w:t>
            </w:r>
          </w:p>
        </w:tc>
        <w:tc>
          <w:tcPr>
            <w:tcW w:w="679" w:type="pct"/>
            <w:shd w:val="clear" w:color="auto" w:fill="auto"/>
            <w:vAlign w:val="center"/>
          </w:tcPr>
          <w:p w:rsidR="008A708A" w:rsidRPr="001A77ED" w:rsidRDefault="008A708A" w:rsidP="00721C59">
            <w:pPr>
              <w:widowControl w:val="0"/>
              <w:spacing w:line="240" w:lineRule="auto"/>
              <w:ind w:firstLine="0"/>
              <w:contextualSpacing/>
              <w:jc w:val="center"/>
            </w:pPr>
            <w:r w:rsidRPr="001A77ED">
              <w:t>10</w:t>
            </w:r>
          </w:p>
        </w:tc>
        <w:tc>
          <w:tcPr>
            <w:tcW w:w="665" w:type="pct"/>
            <w:shd w:val="clear" w:color="auto" w:fill="auto"/>
            <w:vAlign w:val="center"/>
          </w:tcPr>
          <w:p w:rsidR="008A708A" w:rsidRPr="001A77ED" w:rsidRDefault="008A708A" w:rsidP="00721C59">
            <w:pPr>
              <w:widowControl w:val="0"/>
              <w:spacing w:line="240" w:lineRule="auto"/>
              <w:ind w:firstLine="0"/>
              <w:contextualSpacing/>
              <w:jc w:val="center"/>
            </w:pPr>
            <w:r w:rsidRPr="001A77ED">
              <w:t>95</w:t>
            </w:r>
          </w:p>
        </w:tc>
        <w:tc>
          <w:tcPr>
            <w:tcW w:w="617" w:type="pct"/>
            <w:shd w:val="clear" w:color="auto" w:fill="auto"/>
            <w:vAlign w:val="center"/>
          </w:tcPr>
          <w:p w:rsidR="008A708A" w:rsidRPr="001A77ED" w:rsidRDefault="008A708A" w:rsidP="00721C59">
            <w:pPr>
              <w:widowControl w:val="0"/>
              <w:spacing w:line="240" w:lineRule="auto"/>
              <w:ind w:firstLine="0"/>
              <w:contextualSpacing/>
              <w:jc w:val="center"/>
            </w:pPr>
            <w:r w:rsidRPr="001A77ED">
              <w:t>-</w:t>
            </w:r>
          </w:p>
        </w:tc>
        <w:tc>
          <w:tcPr>
            <w:tcW w:w="418" w:type="pct"/>
            <w:vAlign w:val="center"/>
          </w:tcPr>
          <w:p w:rsidR="008A708A" w:rsidRPr="001A77ED" w:rsidRDefault="008A708A" w:rsidP="00721C59">
            <w:pPr>
              <w:widowControl w:val="0"/>
              <w:spacing w:line="240" w:lineRule="auto"/>
              <w:ind w:firstLine="0"/>
              <w:contextualSpacing/>
              <w:jc w:val="center"/>
            </w:pPr>
          </w:p>
        </w:tc>
      </w:tr>
      <w:tr w:rsidR="008A708A" w:rsidRPr="001A77ED" w:rsidTr="008A708A">
        <w:trPr>
          <w:jc w:val="center"/>
        </w:trPr>
        <w:tc>
          <w:tcPr>
            <w:tcW w:w="2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16</w:t>
            </w:r>
          </w:p>
        </w:tc>
        <w:tc>
          <w:tcPr>
            <w:tcW w:w="914" w:type="pct"/>
            <w:shd w:val="clear" w:color="auto" w:fill="auto"/>
            <w:vAlign w:val="center"/>
          </w:tcPr>
          <w:p w:rsidR="008A708A" w:rsidRPr="001A77ED" w:rsidRDefault="008A708A" w:rsidP="00721C59">
            <w:pPr>
              <w:widowControl w:val="0"/>
              <w:spacing w:line="240" w:lineRule="auto"/>
              <w:ind w:firstLine="0"/>
              <w:contextualSpacing/>
              <w:jc w:val="center"/>
            </w:pPr>
            <w:r w:rsidRPr="001A77ED">
              <w:t>Спортивный зал общего пользования</w:t>
            </w:r>
          </w:p>
        </w:tc>
        <w:tc>
          <w:tcPr>
            <w:tcW w:w="568" w:type="pct"/>
            <w:shd w:val="clear" w:color="auto" w:fill="auto"/>
            <w:vAlign w:val="center"/>
          </w:tcPr>
          <w:p w:rsidR="008A708A" w:rsidRPr="001A77ED" w:rsidRDefault="008A708A" w:rsidP="00721C59">
            <w:pPr>
              <w:widowControl w:val="0"/>
              <w:spacing w:line="240" w:lineRule="auto"/>
              <w:ind w:firstLine="0"/>
              <w:contextualSpacing/>
              <w:jc w:val="center"/>
            </w:pPr>
            <w:r w:rsidRPr="001A77ED">
              <w:t>м2 площади пола зала</w:t>
            </w:r>
          </w:p>
        </w:tc>
        <w:tc>
          <w:tcPr>
            <w:tcW w:w="871" w:type="pct"/>
            <w:vAlign w:val="center"/>
          </w:tcPr>
          <w:p w:rsidR="008A708A" w:rsidRPr="001A77ED" w:rsidRDefault="008A708A" w:rsidP="00721C59">
            <w:pPr>
              <w:widowControl w:val="0"/>
              <w:spacing w:line="240" w:lineRule="auto"/>
              <w:ind w:firstLine="0"/>
              <w:contextualSpacing/>
              <w:jc w:val="center"/>
            </w:pPr>
            <w:r w:rsidRPr="001A77ED">
              <w:t>132</w:t>
            </w:r>
          </w:p>
          <w:p w:rsidR="008A708A" w:rsidRPr="001A77ED" w:rsidRDefault="008A708A" w:rsidP="00721C59">
            <w:pPr>
              <w:widowControl w:val="0"/>
              <w:spacing w:line="240" w:lineRule="auto"/>
              <w:ind w:firstLine="0"/>
              <w:contextualSpacing/>
              <w:jc w:val="center"/>
            </w:pPr>
            <w:r w:rsidRPr="001A77ED">
              <w:t>(тренажерный)</w:t>
            </w:r>
          </w:p>
        </w:tc>
        <w:tc>
          <w:tcPr>
            <w:tcW w:w="679" w:type="pct"/>
            <w:shd w:val="clear" w:color="auto" w:fill="auto"/>
            <w:vAlign w:val="center"/>
          </w:tcPr>
          <w:p w:rsidR="008A708A" w:rsidRPr="001A77ED" w:rsidRDefault="008A708A" w:rsidP="00721C59">
            <w:pPr>
              <w:widowControl w:val="0"/>
              <w:spacing w:line="240" w:lineRule="auto"/>
              <w:ind w:firstLine="0"/>
              <w:contextualSpacing/>
              <w:jc w:val="center"/>
            </w:pPr>
            <w:r w:rsidRPr="001A77ED">
              <w:t>60-80</w:t>
            </w:r>
          </w:p>
        </w:tc>
        <w:tc>
          <w:tcPr>
            <w:tcW w:w="665" w:type="pct"/>
            <w:shd w:val="clear" w:color="auto" w:fill="auto"/>
            <w:vAlign w:val="center"/>
          </w:tcPr>
          <w:p w:rsidR="008A708A" w:rsidRPr="001A77ED" w:rsidRDefault="008A708A" w:rsidP="00721C59">
            <w:pPr>
              <w:widowControl w:val="0"/>
              <w:spacing w:line="240" w:lineRule="auto"/>
              <w:ind w:firstLine="0"/>
              <w:contextualSpacing/>
              <w:jc w:val="center"/>
            </w:pPr>
            <w:r w:rsidRPr="001A77ED">
              <w:t>662</w:t>
            </w:r>
          </w:p>
        </w:tc>
        <w:tc>
          <w:tcPr>
            <w:tcW w:w="617" w:type="pct"/>
            <w:shd w:val="clear" w:color="auto" w:fill="auto"/>
            <w:vAlign w:val="center"/>
          </w:tcPr>
          <w:p w:rsidR="008A708A" w:rsidRPr="001A77ED" w:rsidRDefault="008A708A" w:rsidP="00721C59">
            <w:pPr>
              <w:widowControl w:val="0"/>
              <w:spacing w:line="240" w:lineRule="auto"/>
              <w:ind w:firstLine="0"/>
              <w:contextualSpacing/>
              <w:jc w:val="center"/>
            </w:pPr>
            <w:r w:rsidRPr="001A77ED">
              <w:t>530</w:t>
            </w:r>
          </w:p>
        </w:tc>
        <w:tc>
          <w:tcPr>
            <w:tcW w:w="418" w:type="pct"/>
            <w:vAlign w:val="center"/>
          </w:tcPr>
          <w:p w:rsidR="008A708A" w:rsidRPr="001A77ED" w:rsidRDefault="008A708A" w:rsidP="00721C59">
            <w:pPr>
              <w:widowControl w:val="0"/>
              <w:spacing w:line="240" w:lineRule="auto"/>
              <w:ind w:firstLine="0"/>
              <w:contextualSpacing/>
              <w:jc w:val="center"/>
            </w:pPr>
          </w:p>
        </w:tc>
      </w:tr>
    </w:tbl>
    <w:p w:rsidR="00452BCA" w:rsidRDefault="00452BCA" w:rsidP="008A708A">
      <w:pPr>
        <w:pStyle w:val="2"/>
      </w:pPr>
    </w:p>
    <w:p w:rsidR="001F15E9" w:rsidRPr="000D6BE3" w:rsidRDefault="00452BCA" w:rsidP="00452BCA">
      <w:pPr>
        <w:tabs>
          <w:tab w:val="left" w:pos="3375"/>
        </w:tabs>
        <w:rPr>
          <w:sz w:val="28"/>
          <w:szCs w:val="28"/>
        </w:rPr>
      </w:pPr>
      <w:r>
        <w:tab/>
      </w:r>
    </w:p>
    <w:p w:rsidR="001F15E9" w:rsidRPr="000D6BE3" w:rsidRDefault="001F15E9" w:rsidP="009B6CDE">
      <w:pPr>
        <w:shd w:val="clear" w:color="auto" w:fill="FFFFFF"/>
        <w:spacing w:before="240" w:after="240" w:line="240" w:lineRule="auto"/>
        <w:ind w:firstLine="709"/>
        <w:jc w:val="center"/>
        <w:rPr>
          <w:i/>
          <w:sz w:val="28"/>
          <w:szCs w:val="28"/>
        </w:rPr>
        <w:sectPr w:rsidR="001F15E9" w:rsidRPr="000D6BE3" w:rsidSect="008A708A">
          <w:footerReference w:type="even" r:id="rId27"/>
          <w:pgSz w:w="16839" w:h="11907" w:orient="landscape" w:code="9"/>
          <w:pgMar w:top="1134" w:right="851" w:bottom="851" w:left="851" w:header="709" w:footer="709" w:gutter="0"/>
          <w:cols w:space="708"/>
          <w:docGrid w:linePitch="360"/>
        </w:sectPr>
      </w:pPr>
    </w:p>
    <w:p w:rsidR="009B6CDE" w:rsidRDefault="009B6CDE" w:rsidP="009B6CDE">
      <w:pPr>
        <w:shd w:val="clear" w:color="auto" w:fill="FFFFFF"/>
        <w:spacing w:before="240" w:after="240" w:line="240" w:lineRule="auto"/>
        <w:ind w:firstLine="709"/>
        <w:jc w:val="center"/>
        <w:rPr>
          <w:i/>
          <w:sz w:val="28"/>
          <w:szCs w:val="28"/>
        </w:rPr>
      </w:pPr>
      <w:r w:rsidRPr="005D0874">
        <w:rPr>
          <w:i/>
          <w:sz w:val="28"/>
          <w:szCs w:val="28"/>
        </w:rPr>
        <w:lastRenderedPageBreak/>
        <w:t>Объекты здравоохранения</w:t>
      </w:r>
    </w:p>
    <w:p w:rsidR="006A05C6" w:rsidRDefault="00751EC7" w:rsidP="00DF2E0E">
      <w:pPr>
        <w:spacing w:line="240" w:lineRule="auto"/>
        <w:ind w:firstLine="709"/>
        <w:rPr>
          <w:sz w:val="28"/>
          <w:szCs w:val="28"/>
        </w:rPr>
      </w:pPr>
      <w:r w:rsidRPr="00751EC7">
        <w:rPr>
          <w:sz w:val="28"/>
          <w:szCs w:val="28"/>
        </w:rPr>
        <w:t xml:space="preserve">В с. Топчиха расположена </w:t>
      </w:r>
      <w:proofErr w:type="spellStart"/>
      <w:r w:rsidRPr="00751EC7">
        <w:rPr>
          <w:sz w:val="28"/>
          <w:szCs w:val="28"/>
        </w:rPr>
        <w:t>Топчихинская</w:t>
      </w:r>
      <w:proofErr w:type="spellEnd"/>
      <w:r w:rsidRPr="00751EC7">
        <w:rPr>
          <w:sz w:val="28"/>
          <w:szCs w:val="28"/>
        </w:rPr>
        <w:t xml:space="preserve"> центральная районная больница</w:t>
      </w:r>
      <w:r w:rsidR="006A05C6">
        <w:rPr>
          <w:sz w:val="28"/>
          <w:szCs w:val="28"/>
        </w:rPr>
        <w:t>.</w:t>
      </w:r>
    </w:p>
    <w:p w:rsidR="006A05C6" w:rsidRPr="006A05C6" w:rsidRDefault="006A05C6" w:rsidP="00DF2E0E">
      <w:pPr>
        <w:spacing w:line="240" w:lineRule="auto"/>
        <w:ind w:firstLine="709"/>
        <w:rPr>
          <w:sz w:val="28"/>
          <w:szCs w:val="28"/>
        </w:rPr>
      </w:pPr>
      <w:r w:rsidRPr="006A05C6">
        <w:rPr>
          <w:sz w:val="28"/>
          <w:szCs w:val="28"/>
        </w:rPr>
        <w:t>Медицинское учреждение имеет стационар, в состав которого входят педиатрическое, терапевтическое, хирургическое и гинекологическое отделения, детская поликлиника, оказываются услуги ультразвуковой диагностики.</w:t>
      </w:r>
    </w:p>
    <w:p w:rsidR="006A05C6" w:rsidRPr="006A05C6" w:rsidRDefault="006A05C6" w:rsidP="00DF2E0E">
      <w:pPr>
        <w:spacing w:line="240" w:lineRule="auto"/>
        <w:ind w:firstLine="709"/>
        <w:rPr>
          <w:sz w:val="28"/>
          <w:szCs w:val="28"/>
        </w:rPr>
      </w:pPr>
      <w:r w:rsidRPr="006A05C6">
        <w:rPr>
          <w:sz w:val="28"/>
          <w:szCs w:val="28"/>
        </w:rPr>
        <w:t>Кроме того, оказываются услуги скорой медицинской помощи, имеется аптечная сеть.</w:t>
      </w:r>
    </w:p>
    <w:p w:rsidR="00751EC7" w:rsidRPr="00751EC7" w:rsidRDefault="00751EC7" w:rsidP="00DF2E0E">
      <w:pPr>
        <w:spacing w:line="240" w:lineRule="auto"/>
        <w:ind w:firstLine="709"/>
        <w:rPr>
          <w:sz w:val="28"/>
          <w:szCs w:val="28"/>
        </w:rPr>
      </w:pPr>
      <w:r w:rsidRPr="00751EC7">
        <w:rPr>
          <w:sz w:val="28"/>
          <w:szCs w:val="28"/>
        </w:rPr>
        <w:t xml:space="preserve"> </w:t>
      </w:r>
      <w:proofErr w:type="spellStart"/>
      <w:r w:rsidR="006A05C6" w:rsidRPr="00751EC7">
        <w:rPr>
          <w:sz w:val="28"/>
          <w:szCs w:val="28"/>
        </w:rPr>
        <w:t>Топчихинская</w:t>
      </w:r>
      <w:proofErr w:type="spellEnd"/>
      <w:r w:rsidR="006A05C6" w:rsidRPr="00751EC7">
        <w:rPr>
          <w:sz w:val="28"/>
          <w:szCs w:val="28"/>
        </w:rPr>
        <w:t xml:space="preserve"> центральная районная больница</w:t>
      </w:r>
      <w:r w:rsidR="006A05C6">
        <w:rPr>
          <w:sz w:val="28"/>
          <w:szCs w:val="28"/>
        </w:rPr>
        <w:t xml:space="preserve"> имеет 4 врачебные амбулатории и 16 фельдшерско-акушерских пунктов.</w:t>
      </w:r>
    </w:p>
    <w:p w:rsidR="009B6CDE" w:rsidRPr="000D6BE3" w:rsidRDefault="009B6CDE" w:rsidP="00CD60AD">
      <w:pPr>
        <w:shd w:val="clear" w:color="auto" w:fill="FFFFFF"/>
        <w:spacing w:before="240" w:after="240" w:line="240" w:lineRule="auto"/>
        <w:ind w:firstLine="709"/>
        <w:jc w:val="center"/>
        <w:rPr>
          <w:i/>
          <w:sz w:val="28"/>
          <w:szCs w:val="28"/>
        </w:rPr>
      </w:pPr>
      <w:r w:rsidRPr="000D6BE3">
        <w:rPr>
          <w:i/>
          <w:sz w:val="28"/>
          <w:szCs w:val="28"/>
        </w:rPr>
        <w:t>Объекты торгового и бытового обслуживания</w:t>
      </w:r>
    </w:p>
    <w:p w:rsidR="00E236F5" w:rsidRPr="000D6BE3" w:rsidRDefault="00E236F5" w:rsidP="00DF2E0E">
      <w:pPr>
        <w:spacing w:line="240" w:lineRule="auto"/>
        <w:ind w:firstLine="709"/>
        <w:rPr>
          <w:sz w:val="28"/>
          <w:szCs w:val="28"/>
        </w:rPr>
      </w:pPr>
      <w:r w:rsidRPr="000D6BE3">
        <w:rPr>
          <w:sz w:val="28"/>
          <w:szCs w:val="28"/>
        </w:rPr>
        <w:t xml:space="preserve">На территории МО </w:t>
      </w:r>
      <w:proofErr w:type="spellStart"/>
      <w:r w:rsidR="00F35A65">
        <w:rPr>
          <w:sz w:val="28"/>
          <w:szCs w:val="28"/>
        </w:rPr>
        <w:t>Топчихинский</w:t>
      </w:r>
      <w:proofErr w:type="spellEnd"/>
      <w:r w:rsidRPr="000D6BE3">
        <w:rPr>
          <w:sz w:val="28"/>
          <w:szCs w:val="28"/>
        </w:rPr>
        <w:t xml:space="preserve"> сельсовет в настоящее время довольно развита сеть объектов торговли.  Имеются как небольшие специализированные объекты торговли, так и крупные – супермаркеты, </w:t>
      </w:r>
      <w:proofErr w:type="spellStart"/>
      <w:r w:rsidRPr="000D6BE3">
        <w:rPr>
          <w:sz w:val="28"/>
          <w:szCs w:val="28"/>
        </w:rPr>
        <w:t>минимаркеты</w:t>
      </w:r>
      <w:proofErr w:type="spellEnd"/>
      <w:r w:rsidRPr="000D6BE3">
        <w:rPr>
          <w:sz w:val="28"/>
          <w:szCs w:val="28"/>
        </w:rPr>
        <w:t>.</w:t>
      </w:r>
    </w:p>
    <w:p w:rsidR="00E236F5" w:rsidRPr="000D6BE3" w:rsidRDefault="00E236F5" w:rsidP="00DF2E0E">
      <w:pPr>
        <w:spacing w:line="240" w:lineRule="auto"/>
        <w:ind w:firstLine="709"/>
        <w:rPr>
          <w:sz w:val="28"/>
          <w:szCs w:val="28"/>
        </w:rPr>
      </w:pPr>
      <w:r w:rsidRPr="000D6BE3">
        <w:rPr>
          <w:sz w:val="28"/>
          <w:szCs w:val="28"/>
        </w:rPr>
        <w:t xml:space="preserve">Основные группы непродовольственных товаров: бытовая химия, обувь, спортивные товары, строительные материалы, парфюмерия, косметика, детские товары, мебель, хозяйственные товары, верхняя одежда, трикотаж, ковровые изделия, швейные изделия, канцелярские товары, книги, автозапчасти и другое. </w:t>
      </w:r>
    </w:p>
    <w:p w:rsidR="00E236F5" w:rsidRPr="000D6BE3" w:rsidRDefault="00E236F5" w:rsidP="00DF2E0E">
      <w:pPr>
        <w:spacing w:line="240" w:lineRule="auto"/>
        <w:ind w:firstLine="709"/>
        <w:rPr>
          <w:sz w:val="28"/>
          <w:szCs w:val="28"/>
        </w:rPr>
      </w:pPr>
      <w:r w:rsidRPr="000D6BE3">
        <w:rPr>
          <w:sz w:val="28"/>
          <w:szCs w:val="28"/>
        </w:rPr>
        <w:t xml:space="preserve">Сфера общественного питания в </w:t>
      </w:r>
      <w:r w:rsidR="001F15E9" w:rsidRPr="000D6BE3">
        <w:rPr>
          <w:sz w:val="28"/>
          <w:szCs w:val="28"/>
        </w:rPr>
        <w:t>сельсовете</w:t>
      </w:r>
      <w:r w:rsidRPr="000D6BE3">
        <w:rPr>
          <w:sz w:val="28"/>
          <w:szCs w:val="28"/>
        </w:rPr>
        <w:t xml:space="preserve"> развита слабо, имеется одно </w:t>
      </w:r>
      <w:r w:rsidR="00DC16F9">
        <w:rPr>
          <w:sz w:val="28"/>
          <w:szCs w:val="28"/>
        </w:rPr>
        <w:t xml:space="preserve">три </w:t>
      </w:r>
      <w:r w:rsidRPr="000D6BE3">
        <w:rPr>
          <w:sz w:val="28"/>
          <w:szCs w:val="28"/>
        </w:rPr>
        <w:t xml:space="preserve">кафе по ул. </w:t>
      </w:r>
      <w:r w:rsidR="00DC16F9">
        <w:rPr>
          <w:sz w:val="28"/>
          <w:szCs w:val="28"/>
        </w:rPr>
        <w:t>Ленина, ул. Кирова и ул. Привокзальной.</w:t>
      </w:r>
    </w:p>
    <w:p w:rsidR="00E236F5" w:rsidRPr="000D6BE3" w:rsidRDefault="00E236F5" w:rsidP="00DF2E0E">
      <w:pPr>
        <w:spacing w:line="240" w:lineRule="auto"/>
        <w:ind w:firstLine="709"/>
        <w:rPr>
          <w:sz w:val="28"/>
          <w:szCs w:val="28"/>
        </w:rPr>
      </w:pPr>
      <w:r w:rsidRPr="000D6BE3">
        <w:rPr>
          <w:sz w:val="28"/>
          <w:szCs w:val="28"/>
        </w:rPr>
        <w:t>Предприятия бытового обслуживания представлены малыми предприятиями частной формы собственности, объем и номенклатура оказываемых услуг невелики.</w:t>
      </w:r>
    </w:p>
    <w:p w:rsidR="00390CC6" w:rsidRPr="000D6BE3" w:rsidRDefault="00390CC6" w:rsidP="00ED0CBA">
      <w:pPr>
        <w:shd w:val="clear" w:color="auto" w:fill="FFFFFF"/>
        <w:spacing w:before="240" w:after="240" w:line="240" w:lineRule="auto"/>
        <w:ind w:firstLine="709"/>
        <w:jc w:val="center"/>
        <w:rPr>
          <w:i/>
          <w:sz w:val="28"/>
          <w:szCs w:val="28"/>
        </w:rPr>
      </w:pPr>
      <w:r w:rsidRPr="000D6BE3">
        <w:rPr>
          <w:i/>
          <w:sz w:val="28"/>
          <w:szCs w:val="28"/>
        </w:rPr>
        <w:t>Учреждения административного управления и религиозные организации</w:t>
      </w:r>
    </w:p>
    <w:p w:rsidR="00390CC6" w:rsidRPr="000D6BE3" w:rsidRDefault="00390CC6" w:rsidP="00ED0CBA">
      <w:pPr>
        <w:spacing w:line="240" w:lineRule="auto"/>
        <w:ind w:firstLine="709"/>
        <w:rPr>
          <w:sz w:val="28"/>
        </w:rPr>
      </w:pPr>
      <w:r w:rsidRPr="000D6BE3">
        <w:rPr>
          <w:sz w:val="28"/>
        </w:rPr>
        <w:t xml:space="preserve">В МО </w:t>
      </w:r>
      <w:proofErr w:type="spellStart"/>
      <w:r w:rsidR="00DC16F9">
        <w:rPr>
          <w:sz w:val="28"/>
        </w:rPr>
        <w:t>Топчихинский</w:t>
      </w:r>
      <w:proofErr w:type="spellEnd"/>
      <w:r w:rsidRPr="000D6BE3">
        <w:rPr>
          <w:sz w:val="28"/>
        </w:rPr>
        <w:t xml:space="preserve"> сельсовет расположены:</w:t>
      </w:r>
    </w:p>
    <w:p w:rsidR="00390CC6" w:rsidRPr="000D6BE3" w:rsidRDefault="00390CC6" w:rsidP="00ED0CBA">
      <w:pPr>
        <w:spacing w:line="240" w:lineRule="auto"/>
        <w:ind w:firstLine="709"/>
        <w:rPr>
          <w:sz w:val="28"/>
        </w:rPr>
      </w:pPr>
      <w:r w:rsidRPr="000D6BE3">
        <w:rPr>
          <w:sz w:val="28"/>
        </w:rPr>
        <w:t>– здание администраций района и сельского совета;</w:t>
      </w:r>
    </w:p>
    <w:p w:rsidR="00390CC6" w:rsidRPr="000D6BE3" w:rsidRDefault="00390CC6" w:rsidP="00ED0CBA">
      <w:pPr>
        <w:spacing w:line="240" w:lineRule="auto"/>
        <w:ind w:firstLine="709"/>
        <w:rPr>
          <w:sz w:val="28"/>
        </w:rPr>
      </w:pPr>
      <w:r w:rsidRPr="000D6BE3">
        <w:rPr>
          <w:sz w:val="28"/>
        </w:rPr>
        <w:t>– территориально обособленное структурное подразделение МФЦ;</w:t>
      </w:r>
    </w:p>
    <w:p w:rsidR="00390CC6" w:rsidRPr="000D6BE3" w:rsidRDefault="00390CC6" w:rsidP="00ED0CBA">
      <w:pPr>
        <w:spacing w:line="240" w:lineRule="auto"/>
        <w:ind w:firstLine="709"/>
        <w:rPr>
          <w:sz w:val="28"/>
        </w:rPr>
      </w:pPr>
      <w:r w:rsidRPr="000D6BE3">
        <w:rPr>
          <w:sz w:val="28"/>
        </w:rPr>
        <w:t>– участковые пункты полиции и ГИБДД;</w:t>
      </w:r>
    </w:p>
    <w:p w:rsidR="00390CC6" w:rsidRPr="000D6BE3" w:rsidRDefault="00390CC6" w:rsidP="00ED0CBA">
      <w:pPr>
        <w:spacing w:line="240" w:lineRule="auto"/>
        <w:ind w:firstLine="709"/>
        <w:rPr>
          <w:sz w:val="28"/>
        </w:rPr>
      </w:pPr>
      <w:r w:rsidRPr="000D6BE3">
        <w:rPr>
          <w:sz w:val="28"/>
        </w:rPr>
        <w:t>– отделение почты России;</w:t>
      </w:r>
    </w:p>
    <w:p w:rsidR="00390CC6" w:rsidRPr="000D6BE3" w:rsidRDefault="00DC16F9" w:rsidP="00ED0CBA">
      <w:pPr>
        <w:spacing w:line="240" w:lineRule="auto"/>
        <w:ind w:firstLine="709"/>
        <w:rPr>
          <w:sz w:val="28"/>
        </w:rPr>
      </w:pPr>
      <w:r>
        <w:rPr>
          <w:sz w:val="28"/>
        </w:rPr>
        <w:t>– отделение банка.</w:t>
      </w:r>
    </w:p>
    <w:p w:rsidR="00906496" w:rsidRPr="000D6BE3" w:rsidRDefault="00390CC6" w:rsidP="00ED0CBA">
      <w:pPr>
        <w:spacing w:line="240" w:lineRule="auto"/>
        <w:ind w:firstLine="709"/>
        <w:rPr>
          <w:b/>
          <w:sz w:val="28"/>
        </w:rPr>
      </w:pPr>
      <w:r w:rsidRPr="000D6BE3">
        <w:rPr>
          <w:sz w:val="28"/>
        </w:rPr>
        <w:t xml:space="preserve">В с. </w:t>
      </w:r>
      <w:r w:rsidR="00DC16F9">
        <w:rPr>
          <w:sz w:val="28"/>
        </w:rPr>
        <w:t>Топчиха</w:t>
      </w:r>
      <w:r w:rsidRPr="000D6BE3">
        <w:rPr>
          <w:sz w:val="28"/>
        </w:rPr>
        <w:t xml:space="preserve"> расположено здание КГБУ Управление ветеринарии Алтайского края по </w:t>
      </w:r>
      <w:proofErr w:type="spellStart"/>
      <w:r w:rsidR="00DC16F9">
        <w:rPr>
          <w:sz w:val="28"/>
        </w:rPr>
        <w:t>Топчихинскому</w:t>
      </w:r>
      <w:proofErr w:type="spellEnd"/>
      <w:r w:rsidRPr="000D6BE3">
        <w:rPr>
          <w:sz w:val="28"/>
        </w:rPr>
        <w:t xml:space="preserve"> району</w:t>
      </w:r>
      <w:r w:rsidR="00DC16F9">
        <w:rPr>
          <w:sz w:val="28"/>
        </w:rPr>
        <w:t>.</w:t>
      </w:r>
    </w:p>
    <w:p w:rsidR="00906496" w:rsidRDefault="00390CC6" w:rsidP="00ED0CBA">
      <w:pPr>
        <w:spacing w:line="240" w:lineRule="auto"/>
        <w:ind w:firstLine="709"/>
        <w:rPr>
          <w:sz w:val="28"/>
          <w:szCs w:val="28"/>
        </w:rPr>
      </w:pPr>
      <w:r w:rsidRPr="000D6BE3">
        <w:rPr>
          <w:sz w:val="28"/>
        </w:rPr>
        <w:t xml:space="preserve">В </w:t>
      </w:r>
      <w:r w:rsidR="00906496" w:rsidRPr="000D6BE3">
        <w:rPr>
          <w:sz w:val="28"/>
        </w:rPr>
        <w:t xml:space="preserve">селе находится </w:t>
      </w:r>
      <w:r w:rsidRPr="000D6BE3">
        <w:rPr>
          <w:sz w:val="28"/>
        </w:rPr>
        <w:t xml:space="preserve">объект религиозной организации – </w:t>
      </w:r>
      <w:r w:rsidR="00DC16F9">
        <w:rPr>
          <w:bCs/>
          <w:sz w:val="28"/>
          <w:szCs w:val="28"/>
        </w:rPr>
        <w:t xml:space="preserve">Церковь святителя </w:t>
      </w:r>
      <w:proofErr w:type="spellStart"/>
      <w:r w:rsidR="00DC16F9">
        <w:rPr>
          <w:bCs/>
          <w:sz w:val="28"/>
          <w:szCs w:val="28"/>
        </w:rPr>
        <w:t>Иосафа</w:t>
      </w:r>
      <w:proofErr w:type="spellEnd"/>
      <w:r w:rsidR="00DC16F9">
        <w:rPr>
          <w:bCs/>
          <w:sz w:val="28"/>
          <w:szCs w:val="28"/>
        </w:rPr>
        <w:t xml:space="preserve"> Белгородского</w:t>
      </w:r>
      <w:r w:rsidR="00906496" w:rsidRPr="000D6BE3">
        <w:rPr>
          <w:sz w:val="28"/>
          <w:szCs w:val="28"/>
        </w:rPr>
        <w:t xml:space="preserve"> </w:t>
      </w:r>
      <w:r w:rsidRPr="000D6BE3">
        <w:rPr>
          <w:sz w:val="28"/>
          <w:szCs w:val="28"/>
        </w:rPr>
        <w:t xml:space="preserve">в с. </w:t>
      </w:r>
      <w:r w:rsidR="00DC16F9">
        <w:rPr>
          <w:sz w:val="28"/>
          <w:szCs w:val="28"/>
        </w:rPr>
        <w:t>Топчиха</w:t>
      </w:r>
      <w:r w:rsidR="009B6CDE" w:rsidRPr="000D6BE3">
        <w:rPr>
          <w:sz w:val="28"/>
          <w:szCs w:val="28"/>
        </w:rPr>
        <w:t>.</w:t>
      </w:r>
      <w:r w:rsidR="00906496" w:rsidRPr="000D6BE3">
        <w:rPr>
          <w:sz w:val="28"/>
          <w:szCs w:val="28"/>
        </w:rPr>
        <w:t xml:space="preserve"> </w:t>
      </w:r>
    </w:p>
    <w:p w:rsidR="00DC16F9" w:rsidRDefault="00DC16F9" w:rsidP="00ED0CBA">
      <w:pPr>
        <w:spacing w:line="240" w:lineRule="auto"/>
        <w:ind w:firstLine="709"/>
        <w:rPr>
          <w:sz w:val="28"/>
          <w:szCs w:val="28"/>
        </w:rPr>
      </w:pPr>
    </w:p>
    <w:p w:rsidR="00DC16F9" w:rsidRDefault="00DC16F9" w:rsidP="00ED0CBA">
      <w:pPr>
        <w:spacing w:line="240" w:lineRule="auto"/>
        <w:ind w:firstLine="709"/>
        <w:rPr>
          <w:sz w:val="28"/>
        </w:rPr>
      </w:pPr>
    </w:p>
    <w:p w:rsidR="00DF2E0E" w:rsidRPr="000D6BE3" w:rsidRDefault="00DF2E0E" w:rsidP="00ED0CBA">
      <w:pPr>
        <w:spacing w:line="240" w:lineRule="auto"/>
        <w:ind w:firstLine="709"/>
        <w:rPr>
          <w:sz w:val="28"/>
        </w:rPr>
      </w:pPr>
    </w:p>
    <w:p w:rsidR="009B6CDE" w:rsidRPr="000D6BE3" w:rsidRDefault="009B6CDE" w:rsidP="009B6CDE">
      <w:pPr>
        <w:spacing w:before="240" w:after="240" w:line="240" w:lineRule="auto"/>
        <w:ind w:left="1080" w:firstLine="0"/>
        <w:jc w:val="left"/>
        <w:outlineLvl w:val="2"/>
        <w:rPr>
          <w:b/>
          <w:i/>
          <w:sz w:val="28"/>
          <w:szCs w:val="28"/>
        </w:rPr>
      </w:pPr>
      <w:bookmarkStart w:id="44" w:name="_Toc163124888"/>
      <w:bookmarkStart w:id="45" w:name="_Toc202174901"/>
      <w:r w:rsidRPr="000D6BE3">
        <w:rPr>
          <w:b/>
          <w:i/>
          <w:sz w:val="28"/>
          <w:szCs w:val="28"/>
        </w:rPr>
        <w:t>2.</w:t>
      </w:r>
      <w:r w:rsidR="00152114">
        <w:rPr>
          <w:b/>
          <w:i/>
          <w:sz w:val="28"/>
          <w:szCs w:val="28"/>
        </w:rPr>
        <w:t>5</w:t>
      </w:r>
      <w:r w:rsidRPr="000D6BE3">
        <w:rPr>
          <w:b/>
          <w:i/>
          <w:sz w:val="28"/>
          <w:szCs w:val="28"/>
        </w:rPr>
        <w:t>.</w:t>
      </w:r>
      <w:r w:rsidR="00E43194" w:rsidRPr="000D6BE3">
        <w:rPr>
          <w:b/>
          <w:i/>
          <w:sz w:val="28"/>
          <w:szCs w:val="28"/>
        </w:rPr>
        <w:t>5.</w:t>
      </w:r>
      <w:r w:rsidRPr="000D6BE3">
        <w:rPr>
          <w:b/>
          <w:i/>
          <w:sz w:val="28"/>
          <w:szCs w:val="28"/>
        </w:rPr>
        <w:t xml:space="preserve"> </w:t>
      </w:r>
      <w:bookmarkEnd w:id="44"/>
      <w:r w:rsidR="00E43194" w:rsidRPr="000D6BE3">
        <w:rPr>
          <w:b/>
          <w:i/>
          <w:sz w:val="28"/>
          <w:szCs w:val="28"/>
        </w:rPr>
        <w:t>Отраслевая специализация</w:t>
      </w:r>
      <w:bookmarkEnd w:id="45"/>
    </w:p>
    <w:p w:rsidR="007C66E3" w:rsidRPr="003C5EBD" w:rsidRDefault="007C66E3" w:rsidP="003C5EBD">
      <w:pPr>
        <w:spacing w:line="240" w:lineRule="auto"/>
        <w:ind w:firstLine="709"/>
        <w:rPr>
          <w:sz w:val="28"/>
          <w:szCs w:val="28"/>
        </w:rPr>
      </w:pPr>
      <w:r w:rsidRPr="003C5EBD">
        <w:rPr>
          <w:sz w:val="28"/>
          <w:szCs w:val="28"/>
        </w:rPr>
        <w:lastRenderedPageBreak/>
        <w:t>Создание условий для развития производственной сферы, малого и среднего бизнеса позволит привлечь на территорию поселения инвестиционные средства, создать рабочие места и тем самым увеличить доходную часть районного и муниципального бюджетов, а рост доходов позволит увеличить расходную часть бюджетов и реализовывать программы в области жилищной и социальной сфер. Результат – повышение уровня жизни населения.</w:t>
      </w:r>
    </w:p>
    <w:p w:rsidR="007C66E3" w:rsidRPr="003C5EBD" w:rsidRDefault="007C66E3" w:rsidP="003C5EBD">
      <w:pPr>
        <w:spacing w:line="240" w:lineRule="auto"/>
        <w:ind w:firstLine="709"/>
        <w:rPr>
          <w:sz w:val="28"/>
          <w:szCs w:val="28"/>
        </w:rPr>
      </w:pPr>
      <w:r w:rsidRPr="003C5EBD">
        <w:rPr>
          <w:sz w:val="28"/>
          <w:szCs w:val="28"/>
        </w:rPr>
        <w:t xml:space="preserve">Промышленность муниципального образования </w:t>
      </w:r>
      <w:proofErr w:type="spellStart"/>
      <w:r w:rsidRPr="003C5EBD">
        <w:rPr>
          <w:sz w:val="28"/>
          <w:szCs w:val="28"/>
        </w:rPr>
        <w:t>Топчихинский</w:t>
      </w:r>
      <w:proofErr w:type="spellEnd"/>
      <w:r w:rsidRPr="003C5EBD">
        <w:rPr>
          <w:sz w:val="28"/>
          <w:szCs w:val="28"/>
        </w:rPr>
        <w:t xml:space="preserve"> сельсовет представлена предприятиями: МУП «ТС Топчихинского района», ООО «Консул-Алтай», ООО «Орион», ООО "ПО "</w:t>
      </w:r>
      <w:proofErr w:type="spellStart"/>
      <w:r w:rsidRPr="003C5EBD">
        <w:rPr>
          <w:sz w:val="28"/>
          <w:szCs w:val="28"/>
        </w:rPr>
        <w:t>Топчихинский</w:t>
      </w:r>
      <w:proofErr w:type="spellEnd"/>
      <w:r w:rsidRPr="003C5EBD">
        <w:rPr>
          <w:sz w:val="28"/>
          <w:szCs w:val="28"/>
        </w:rPr>
        <w:t xml:space="preserve"> мелькомбинат", ООО «ГИК», ООО «Мясная линия </w:t>
      </w:r>
      <w:proofErr w:type="spellStart"/>
      <w:r w:rsidRPr="003C5EBD">
        <w:rPr>
          <w:sz w:val="28"/>
          <w:szCs w:val="28"/>
        </w:rPr>
        <w:t>Топчихинских</w:t>
      </w:r>
      <w:proofErr w:type="spellEnd"/>
      <w:r w:rsidRPr="003C5EBD">
        <w:rPr>
          <w:sz w:val="28"/>
          <w:szCs w:val="28"/>
        </w:rPr>
        <w:t xml:space="preserve"> хозяйств» другие.</w:t>
      </w:r>
    </w:p>
    <w:p w:rsidR="007C66E3" w:rsidRPr="003C5EBD" w:rsidRDefault="007C66E3" w:rsidP="003C5EBD">
      <w:pPr>
        <w:spacing w:line="240" w:lineRule="auto"/>
        <w:ind w:firstLine="709"/>
        <w:rPr>
          <w:sz w:val="28"/>
          <w:szCs w:val="28"/>
        </w:rPr>
      </w:pPr>
      <w:r w:rsidRPr="003C5EBD">
        <w:rPr>
          <w:sz w:val="28"/>
          <w:szCs w:val="28"/>
        </w:rPr>
        <w:t>Производством пшеничной муки, хлебобулочных изделий, пиломатериалов, корпусной мебели, тротуарной плитки, элементов ограды, столярных и кондитерских изделий занимаются также ряд частных предпринимателей без образования юридического лица и крестьянских (фермерских) хозяйств.</w:t>
      </w:r>
    </w:p>
    <w:p w:rsidR="007C66E3" w:rsidRPr="003C5EBD" w:rsidRDefault="007C66E3" w:rsidP="003C5EBD">
      <w:pPr>
        <w:spacing w:line="240" w:lineRule="auto"/>
        <w:ind w:firstLine="709"/>
        <w:rPr>
          <w:sz w:val="28"/>
          <w:szCs w:val="28"/>
        </w:rPr>
      </w:pPr>
      <w:r w:rsidRPr="003C5EBD">
        <w:rPr>
          <w:sz w:val="28"/>
          <w:szCs w:val="28"/>
        </w:rPr>
        <w:t>Производство и распределение электроэнергии, газа и воды осуществляют муниципальные предприятия: МУП «ТС Топчихинского района», а также ООО «РСУ», территориально-обособленные структурные подразделения филиалов предприятий и организаций г. Барнаула: ТОСП ФЛ «Центральные электросети» и др.</w:t>
      </w:r>
    </w:p>
    <w:p w:rsidR="007C66E3" w:rsidRPr="003C5EBD" w:rsidRDefault="007C66E3" w:rsidP="003C5EBD">
      <w:pPr>
        <w:spacing w:line="240" w:lineRule="auto"/>
        <w:ind w:firstLine="709"/>
        <w:rPr>
          <w:sz w:val="28"/>
          <w:szCs w:val="28"/>
        </w:rPr>
      </w:pPr>
      <w:r w:rsidRPr="003C5EBD">
        <w:rPr>
          <w:sz w:val="28"/>
          <w:szCs w:val="28"/>
        </w:rPr>
        <w:t>Основными видами производимой в селе промышленной продукции обрабатывающих производств являются: пшеничная мука, гречневая крупа, хлеб, хлебобулочные и кондитерские изделия, мясо и колбасные изделия, пиломатериалы и столярные изделия, стеновые материалы, выпуск газет и бланочной продукции, изготовление пластиковых окон и дверей.</w:t>
      </w:r>
    </w:p>
    <w:p w:rsidR="007C66E3" w:rsidRPr="003C5EBD" w:rsidRDefault="007C66E3" w:rsidP="003C5EBD">
      <w:pPr>
        <w:spacing w:line="240" w:lineRule="auto"/>
        <w:ind w:firstLine="709"/>
        <w:rPr>
          <w:sz w:val="28"/>
          <w:szCs w:val="28"/>
        </w:rPr>
      </w:pPr>
      <w:r w:rsidRPr="003C5EBD">
        <w:rPr>
          <w:sz w:val="28"/>
          <w:szCs w:val="28"/>
        </w:rPr>
        <w:t xml:space="preserve">В области производства и распределения электроэнергии, газа и воды осуществляется снабжение населения, организаций и предприятий села электроэнергией, сжиженным газом, </w:t>
      </w:r>
      <w:proofErr w:type="spellStart"/>
      <w:r w:rsidRPr="003C5EBD">
        <w:rPr>
          <w:sz w:val="28"/>
          <w:szCs w:val="28"/>
        </w:rPr>
        <w:t>теплоэнергией</w:t>
      </w:r>
      <w:proofErr w:type="spellEnd"/>
      <w:r w:rsidRPr="003C5EBD">
        <w:rPr>
          <w:sz w:val="28"/>
          <w:szCs w:val="28"/>
        </w:rPr>
        <w:t xml:space="preserve"> и артезианской водой.</w:t>
      </w:r>
    </w:p>
    <w:p w:rsidR="007C66E3" w:rsidRPr="003C5EBD" w:rsidRDefault="007C66E3" w:rsidP="003C5EBD">
      <w:pPr>
        <w:spacing w:line="240" w:lineRule="auto"/>
        <w:ind w:firstLine="709"/>
        <w:rPr>
          <w:sz w:val="28"/>
          <w:szCs w:val="28"/>
        </w:rPr>
      </w:pPr>
      <w:r w:rsidRPr="003C5EBD">
        <w:rPr>
          <w:sz w:val="28"/>
          <w:szCs w:val="28"/>
        </w:rPr>
        <w:t>Вместе с тем допущено сокращение производства колбасных изделий, муки, хлеба и хлебобулочных изделий, пиломатериалов.</w:t>
      </w:r>
    </w:p>
    <w:p w:rsidR="007C66E3" w:rsidRPr="003C5EBD" w:rsidRDefault="007C66E3" w:rsidP="003C5EBD">
      <w:pPr>
        <w:spacing w:line="240" w:lineRule="auto"/>
        <w:ind w:firstLine="709"/>
        <w:rPr>
          <w:sz w:val="28"/>
          <w:szCs w:val="28"/>
        </w:rPr>
      </w:pPr>
      <w:r w:rsidRPr="003C5EBD">
        <w:rPr>
          <w:sz w:val="28"/>
          <w:szCs w:val="28"/>
        </w:rPr>
        <w:t>Важной задачей в промышленном производстве села остаётся более полная переработка производимого сельскохозяйственного сырья, расширение номенклатуры и повышение качества производимой продукции, а также создание условий для привлечения в село инвестиций для создания новых предприятий и производств.</w:t>
      </w:r>
    </w:p>
    <w:p w:rsidR="007C66E3" w:rsidRPr="003C5EBD" w:rsidRDefault="007C66E3" w:rsidP="003C5EBD">
      <w:pPr>
        <w:spacing w:line="240" w:lineRule="auto"/>
        <w:ind w:firstLine="709"/>
        <w:rPr>
          <w:sz w:val="28"/>
          <w:szCs w:val="28"/>
        </w:rPr>
      </w:pPr>
      <w:r w:rsidRPr="003C5EBD">
        <w:rPr>
          <w:sz w:val="28"/>
          <w:szCs w:val="28"/>
        </w:rPr>
        <w:t>Территориальная близость к краевому центру г. Барнаулу и г. Рубцовску, развитая дорожная инфраструктура (прохождение федеральной автодороги), более совершенные технологии производства продукции на городских предприятиях определяют низкую конкурентную способность продукции местных предприятий и вывоз местного сельскохозяйственного сырья за пределы муниципального образования в сыром виде (молока, семян подсолнечника, проса и других культур).</w:t>
      </w:r>
    </w:p>
    <w:p w:rsidR="007C66E3" w:rsidRPr="003C5EBD" w:rsidRDefault="007C66E3" w:rsidP="003C5EBD">
      <w:pPr>
        <w:spacing w:line="240" w:lineRule="auto"/>
        <w:ind w:firstLine="709"/>
        <w:rPr>
          <w:sz w:val="28"/>
          <w:szCs w:val="28"/>
        </w:rPr>
      </w:pPr>
      <w:r w:rsidRPr="003C5EBD">
        <w:rPr>
          <w:sz w:val="28"/>
          <w:szCs w:val="28"/>
        </w:rPr>
        <w:t xml:space="preserve">В сельском хозяйстве наблюдается сокращение поголовья по крупному рогатому скоту. Личные подсобные хозяйства являются одним из главных источников дохода для сельского населения, </w:t>
      </w:r>
      <w:proofErr w:type="spellStart"/>
      <w:r w:rsidRPr="003C5EBD">
        <w:rPr>
          <w:sz w:val="28"/>
          <w:szCs w:val="28"/>
        </w:rPr>
        <w:t>самообеспечения</w:t>
      </w:r>
      <w:proofErr w:type="spellEnd"/>
      <w:r w:rsidRPr="003C5EBD">
        <w:rPr>
          <w:sz w:val="28"/>
          <w:szCs w:val="28"/>
        </w:rPr>
        <w:t xml:space="preserve"> продуктами пита</w:t>
      </w:r>
      <w:r w:rsidRPr="003C5EBD">
        <w:rPr>
          <w:sz w:val="28"/>
          <w:szCs w:val="28"/>
        </w:rPr>
        <w:lastRenderedPageBreak/>
        <w:t xml:space="preserve">ния и одной из сфер приложения труда. Индивидуальное предпринимательство в области сельского хозяйства развито слабо. Увеличивается число брошенных земель, предоставленных под садоводство. </w:t>
      </w:r>
    </w:p>
    <w:p w:rsidR="007C66E3" w:rsidRDefault="007C66E3" w:rsidP="007C66E3">
      <w:pPr>
        <w:widowControl w:val="0"/>
        <w:ind w:firstLine="709"/>
        <w:contextualSpacing/>
        <w:jc w:val="right"/>
        <w:rPr>
          <w:b/>
        </w:rPr>
      </w:pPr>
    </w:p>
    <w:p w:rsidR="007C66E3" w:rsidRPr="00CA4A2C" w:rsidRDefault="007C66E3" w:rsidP="00152114">
      <w:pPr>
        <w:widowControl w:val="0"/>
        <w:spacing w:line="240" w:lineRule="auto"/>
        <w:ind w:firstLine="709"/>
        <w:contextualSpacing/>
        <w:jc w:val="right"/>
        <w:rPr>
          <w:b/>
          <w:sz w:val="28"/>
        </w:rPr>
      </w:pPr>
      <w:r w:rsidRPr="00CA4A2C">
        <w:rPr>
          <w:b/>
          <w:sz w:val="28"/>
        </w:rPr>
        <w:t>Таблица 2.</w:t>
      </w:r>
      <w:r w:rsidR="00152114">
        <w:rPr>
          <w:b/>
          <w:sz w:val="28"/>
        </w:rPr>
        <w:t>5</w:t>
      </w:r>
      <w:r w:rsidR="00DF2E0E">
        <w:rPr>
          <w:b/>
          <w:sz w:val="28"/>
        </w:rPr>
        <w:t>.5.1</w:t>
      </w:r>
    </w:p>
    <w:p w:rsidR="007C66E3" w:rsidRPr="00CA4A2C" w:rsidRDefault="007C66E3" w:rsidP="00152114">
      <w:pPr>
        <w:widowControl w:val="0"/>
        <w:spacing w:line="240" w:lineRule="auto"/>
        <w:ind w:firstLine="709"/>
        <w:jc w:val="center"/>
        <w:rPr>
          <w:b/>
          <w:sz w:val="28"/>
        </w:rPr>
      </w:pPr>
      <w:r w:rsidRPr="00CA4A2C">
        <w:rPr>
          <w:b/>
          <w:sz w:val="28"/>
        </w:rPr>
        <w:t xml:space="preserve">Единый реестр субъектов малого и среднего предпринимательства, </w:t>
      </w:r>
      <w:proofErr w:type="spellStart"/>
      <w:r w:rsidRPr="00CA4A2C">
        <w:rPr>
          <w:b/>
          <w:sz w:val="28"/>
        </w:rPr>
        <w:t>микропредприятий</w:t>
      </w:r>
      <w:proofErr w:type="spellEnd"/>
    </w:p>
    <w:tbl>
      <w:tblPr>
        <w:tblW w:w="4962" w:type="pct"/>
        <w:tblLook w:val="04A0" w:firstRow="1" w:lastRow="0" w:firstColumn="1" w:lastColumn="0" w:noHBand="0" w:noVBand="1"/>
      </w:tblPr>
      <w:tblGrid>
        <w:gridCol w:w="560"/>
        <w:gridCol w:w="3244"/>
        <w:gridCol w:w="1120"/>
        <w:gridCol w:w="2099"/>
        <w:gridCol w:w="2251"/>
      </w:tblGrid>
      <w:tr w:rsidR="007C66E3" w:rsidRPr="005B14F1" w:rsidTr="0051384A">
        <w:trPr>
          <w:trHeight w:val="1500"/>
        </w:trPr>
        <w:tc>
          <w:tcPr>
            <w:tcW w:w="29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C66E3" w:rsidRPr="005B14F1" w:rsidRDefault="007C66E3" w:rsidP="00CA4A2C">
            <w:pPr>
              <w:spacing w:line="240" w:lineRule="auto"/>
              <w:ind w:firstLine="0"/>
              <w:jc w:val="center"/>
              <w:rPr>
                <w:b/>
                <w:bCs/>
                <w:color w:val="000000"/>
              </w:rPr>
            </w:pPr>
            <w:r w:rsidRPr="005B14F1">
              <w:rPr>
                <w:b/>
                <w:bCs/>
                <w:color w:val="000000"/>
              </w:rPr>
              <w:t>№ п/п</w:t>
            </w:r>
          </w:p>
        </w:tc>
        <w:tc>
          <w:tcPr>
            <w:tcW w:w="1751" w:type="pct"/>
            <w:tcBorders>
              <w:top w:val="single" w:sz="4" w:space="0" w:color="auto"/>
              <w:left w:val="nil"/>
              <w:bottom w:val="single" w:sz="4" w:space="0" w:color="auto"/>
              <w:right w:val="single" w:sz="4" w:space="0" w:color="auto"/>
            </w:tcBorders>
            <w:shd w:val="clear" w:color="auto" w:fill="auto"/>
            <w:vAlign w:val="bottom"/>
            <w:hideMark/>
          </w:tcPr>
          <w:p w:rsidR="007C66E3" w:rsidRPr="005B14F1" w:rsidRDefault="007C66E3" w:rsidP="00CA4A2C">
            <w:pPr>
              <w:spacing w:line="240" w:lineRule="auto"/>
              <w:ind w:firstLine="0"/>
              <w:jc w:val="center"/>
              <w:rPr>
                <w:b/>
                <w:bCs/>
                <w:color w:val="000000"/>
              </w:rPr>
            </w:pPr>
            <w:r w:rsidRPr="005B14F1">
              <w:rPr>
                <w:b/>
                <w:bCs/>
                <w:color w:val="000000"/>
              </w:rPr>
              <w:t>Наименование / ФИО</w:t>
            </w:r>
          </w:p>
        </w:tc>
        <w:tc>
          <w:tcPr>
            <w:tcW w:w="606" w:type="pct"/>
            <w:tcBorders>
              <w:top w:val="single" w:sz="4" w:space="0" w:color="auto"/>
              <w:left w:val="nil"/>
              <w:bottom w:val="single" w:sz="4" w:space="0" w:color="auto"/>
              <w:right w:val="single" w:sz="4" w:space="0" w:color="auto"/>
            </w:tcBorders>
            <w:shd w:val="clear" w:color="auto" w:fill="auto"/>
            <w:vAlign w:val="bottom"/>
            <w:hideMark/>
          </w:tcPr>
          <w:p w:rsidR="007C66E3" w:rsidRPr="005B14F1" w:rsidRDefault="007C66E3" w:rsidP="00CA4A2C">
            <w:pPr>
              <w:spacing w:line="240" w:lineRule="auto"/>
              <w:ind w:firstLine="0"/>
              <w:jc w:val="center"/>
              <w:rPr>
                <w:b/>
                <w:bCs/>
                <w:color w:val="000000"/>
              </w:rPr>
            </w:pPr>
            <w:r w:rsidRPr="005B14F1">
              <w:rPr>
                <w:b/>
                <w:bCs/>
                <w:color w:val="000000"/>
              </w:rPr>
              <w:t>Тип субъекта</w:t>
            </w:r>
          </w:p>
        </w:tc>
        <w:tc>
          <w:tcPr>
            <w:tcW w:w="1134" w:type="pct"/>
            <w:tcBorders>
              <w:top w:val="single" w:sz="4" w:space="0" w:color="auto"/>
              <w:left w:val="nil"/>
              <w:bottom w:val="single" w:sz="4" w:space="0" w:color="auto"/>
              <w:right w:val="single" w:sz="4" w:space="0" w:color="auto"/>
            </w:tcBorders>
            <w:shd w:val="clear" w:color="auto" w:fill="auto"/>
            <w:vAlign w:val="bottom"/>
            <w:hideMark/>
          </w:tcPr>
          <w:p w:rsidR="007C66E3" w:rsidRPr="005B14F1" w:rsidRDefault="007C66E3" w:rsidP="00CA4A2C">
            <w:pPr>
              <w:spacing w:line="240" w:lineRule="auto"/>
              <w:ind w:firstLine="0"/>
              <w:jc w:val="center"/>
              <w:rPr>
                <w:b/>
                <w:bCs/>
                <w:color w:val="000000"/>
              </w:rPr>
            </w:pPr>
            <w:r w:rsidRPr="005B14F1">
              <w:rPr>
                <w:b/>
                <w:bCs/>
                <w:color w:val="000000"/>
              </w:rPr>
              <w:t>Категория</w:t>
            </w:r>
          </w:p>
        </w:tc>
        <w:tc>
          <w:tcPr>
            <w:tcW w:w="1216" w:type="pct"/>
            <w:tcBorders>
              <w:top w:val="single" w:sz="4" w:space="0" w:color="auto"/>
              <w:left w:val="nil"/>
              <w:bottom w:val="single" w:sz="4" w:space="0" w:color="auto"/>
              <w:right w:val="single" w:sz="4" w:space="0" w:color="auto"/>
            </w:tcBorders>
            <w:shd w:val="clear" w:color="auto" w:fill="auto"/>
            <w:vAlign w:val="bottom"/>
            <w:hideMark/>
          </w:tcPr>
          <w:p w:rsidR="007C66E3" w:rsidRPr="005B14F1" w:rsidRDefault="007C66E3" w:rsidP="00CA4A2C">
            <w:pPr>
              <w:spacing w:line="240" w:lineRule="auto"/>
              <w:ind w:firstLine="0"/>
              <w:jc w:val="center"/>
              <w:rPr>
                <w:b/>
                <w:bCs/>
                <w:color w:val="000000"/>
              </w:rPr>
            </w:pPr>
            <w:r w:rsidRPr="005B14F1">
              <w:rPr>
                <w:b/>
                <w:bCs/>
                <w:color w:val="000000"/>
              </w:rPr>
              <w:t>Основной вид деятельности</w:t>
            </w:r>
          </w:p>
        </w:tc>
      </w:tr>
      <w:tr w:rsidR="007C66E3" w:rsidRPr="005B14F1" w:rsidTr="00DF2E0E">
        <w:trPr>
          <w:trHeight w:val="1558"/>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1</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ЗАКРЫТОЕ АКЦИОНЕРНОЕ ОБЩЕСТВО "ТОПЧИХИНСКОЕ СТРОИТЕЛЬНО-МОНТАЖНОЕ ПРЕДПРИЯТИЕ"</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Малое предприятие</w:t>
            </w:r>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41.20 Строительство жилых и нежилых зданий</w:t>
            </w:r>
          </w:p>
        </w:tc>
      </w:tr>
      <w:tr w:rsidR="007C66E3" w:rsidRPr="005B14F1" w:rsidTr="0051384A">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2</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"АЛТАЙ АРТЕЛЬ"</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16.23 Производство прочих деревянных строительных конструкций и столярных изделий</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3</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"БЕБАР"</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68.20 Аренда и управление собственным или арендованным недвижимым имуществом</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4</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"ВОЕННО-КАДРОВАЯ КОМПАНИЯ ЭКСПЕРТ"</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78.30 Деятельность по подбору персонала прочая</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5</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"ВОСТОК М"</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46.49.43 Торговля оптовая спортивными товарами, включая велосипеды</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tcPr>
          <w:p w:rsidR="007C66E3" w:rsidRPr="008D1E1A" w:rsidRDefault="007C66E3" w:rsidP="003C5EBD">
            <w:pPr>
              <w:spacing w:line="240" w:lineRule="auto"/>
              <w:ind w:firstLine="0"/>
              <w:jc w:val="center"/>
              <w:rPr>
                <w:color w:val="000000"/>
              </w:rPr>
            </w:pPr>
            <w:r w:rsidRPr="008D1E1A">
              <w:rPr>
                <w:color w:val="000000"/>
              </w:rPr>
              <w:t>6</w:t>
            </w:r>
          </w:p>
        </w:tc>
        <w:tc>
          <w:tcPr>
            <w:tcW w:w="1751" w:type="pct"/>
            <w:tcBorders>
              <w:top w:val="nil"/>
              <w:left w:val="nil"/>
              <w:bottom w:val="single" w:sz="4" w:space="0" w:color="auto"/>
              <w:right w:val="single" w:sz="4" w:space="0" w:color="auto"/>
            </w:tcBorders>
            <w:shd w:val="clear" w:color="auto" w:fill="auto"/>
            <w:vAlign w:val="bottom"/>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"ГЕФЕСТ"</w:t>
            </w:r>
          </w:p>
        </w:tc>
        <w:tc>
          <w:tcPr>
            <w:tcW w:w="606"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r w:rsidRPr="008D1E1A">
              <w:rPr>
                <w:color w:val="000000"/>
              </w:rPr>
              <w:t>43.21 Производство электромонтажных работ</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7</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"ГИК"</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Малое предприятие</w:t>
            </w:r>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10.61.3 Производство крупы и гранул из зерновых культур</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8</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"ЗДОРОВЬЕ"</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86.23 Стоматологическая практика</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lastRenderedPageBreak/>
              <w:t>9</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"КАСКАД"</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96.02 Предоставление услуг парикмахерскими и салонами красоты</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tcPr>
          <w:p w:rsidR="007C66E3" w:rsidRPr="008D1E1A" w:rsidRDefault="007C66E3" w:rsidP="003C5EBD">
            <w:pPr>
              <w:spacing w:line="240" w:lineRule="auto"/>
              <w:ind w:firstLine="0"/>
              <w:jc w:val="center"/>
              <w:rPr>
                <w:color w:val="000000"/>
              </w:rPr>
            </w:pPr>
            <w:r w:rsidRPr="008D1E1A">
              <w:rPr>
                <w:color w:val="000000"/>
              </w:rPr>
              <w:t>10</w:t>
            </w:r>
          </w:p>
        </w:tc>
        <w:tc>
          <w:tcPr>
            <w:tcW w:w="1751" w:type="pct"/>
            <w:tcBorders>
              <w:top w:val="nil"/>
              <w:left w:val="nil"/>
              <w:bottom w:val="single" w:sz="4" w:space="0" w:color="auto"/>
              <w:right w:val="single" w:sz="4" w:space="0" w:color="auto"/>
            </w:tcBorders>
            <w:shd w:val="clear" w:color="auto" w:fill="auto"/>
            <w:vAlign w:val="bottom"/>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"КВАНТ"</w:t>
            </w:r>
          </w:p>
        </w:tc>
        <w:tc>
          <w:tcPr>
            <w:tcW w:w="606"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r w:rsidRPr="008D1E1A">
              <w:rPr>
                <w:color w:val="000000"/>
              </w:rPr>
              <w:t>60.20 Деятельность в области телевизионного вещания</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tcPr>
          <w:p w:rsidR="007C66E3" w:rsidRPr="008D1E1A" w:rsidRDefault="007C66E3" w:rsidP="003C5EBD">
            <w:pPr>
              <w:spacing w:line="240" w:lineRule="auto"/>
              <w:ind w:firstLine="0"/>
              <w:jc w:val="center"/>
              <w:rPr>
                <w:color w:val="000000"/>
              </w:rPr>
            </w:pPr>
            <w:r w:rsidRPr="008D1E1A">
              <w:rPr>
                <w:color w:val="000000"/>
              </w:rPr>
              <w:t>11</w:t>
            </w:r>
          </w:p>
        </w:tc>
        <w:tc>
          <w:tcPr>
            <w:tcW w:w="1751" w:type="pct"/>
            <w:tcBorders>
              <w:top w:val="nil"/>
              <w:left w:val="nil"/>
              <w:bottom w:val="single" w:sz="4" w:space="0" w:color="auto"/>
              <w:right w:val="single" w:sz="4" w:space="0" w:color="auto"/>
            </w:tcBorders>
            <w:shd w:val="clear" w:color="auto" w:fill="auto"/>
            <w:vAlign w:val="bottom"/>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"КИРПИЧНЫЙ ЗАВОД"</w:t>
            </w:r>
          </w:p>
        </w:tc>
        <w:tc>
          <w:tcPr>
            <w:tcW w:w="606"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r w:rsidRPr="008D1E1A">
              <w:rPr>
                <w:color w:val="000000"/>
              </w:rPr>
              <w:t>41.20 Строительство жилых и нежилых зданий</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tcPr>
          <w:p w:rsidR="007C66E3" w:rsidRPr="008D1E1A" w:rsidRDefault="007C66E3" w:rsidP="003C5EBD">
            <w:pPr>
              <w:spacing w:line="240" w:lineRule="auto"/>
              <w:ind w:firstLine="0"/>
              <w:jc w:val="center"/>
              <w:rPr>
                <w:color w:val="000000"/>
              </w:rPr>
            </w:pPr>
            <w:r w:rsidRPr="008D1E1A">
              <w:rPr>
                <w:color w:val="000000"/>
              </w:rPr>
              <w:t>12</w:t>
            </w:r>
          </w:p>
        </w:tc>
        <w:tc>
          <w:tcPr>
            <w:tcW w:w="1751" w:type="pct"/>
            <w:tcBorders>
              <w:top w:val="nil"/>
              <w:left w:val="nil"/>
              <w:bottom w:val="single" w:sz="4" w:space="0" w:color="auto"/>
              <w:right w:val="single" w:sz="4" w:space="0" w:color="auto"/>
            </w:tcBorders>
            <w:shd w:val="clear" w:color="auto" w:fill="auto"/>
            <w:vAlign w:val="bottom"/>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"ЛОГИСТИЧЕСКИЙ ЦЕНТР СИБИРИ"</w:t>
            </w:r>
          </w:p>
        </w:tc>
        <w:tc>
          <w:tcPr>
            <w:tcW w:w="606"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r w:rsidRPr="008D1E1A">
              <w:rPr>
                <w:color w:val="000000"/>
              </w:rPr>
              <w:t>49.41 Деятельность автомобильного грузового транспорта</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13</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"МАГНИТ"</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52.29 Деятельность вспомогательная прочая, связанная с перевозками</w:t>
            </w:r>
          </w:p>
        </w:tc>
      </w:tr>
      <w:tr w:rsidR="007C66E3" w:rsidRPr="005B14F1" w:rsidTr="0051384A">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14</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"МЯСНАЯ ЛИНИЯ ТОПЧИХИНСКИХ ХОЗЯЙСТВ"</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Малое предприятие</w:t>
            </w:r>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10.11.1 Производство мяса в охлажденном виде</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15</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"НИВА"</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56.10 Деятельность ресторанов и услуги по доставке продуктов питания</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16</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"ОРИОН"</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16.23.1 Производство деревянных строительных конструкций и столярных изделий</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17</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"ОРИОН"</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46.49.4 Торговля оптовая прочими потребительскими товарами</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tcPr>
          <w:p w:rsidR="007C66E3" w:rsidRPr="008D1E1A" w:rsidRDefault="007C66E3" w:rsidP="003C5EBD">
            <w:pPr>
              <w:spacing w:line="240" w:lineRule="auto"/>
              <w:ind w:firstLine="0"/>
              <w:jc w:val="center"/>
              <w:rPr>
                <w:color w:val="000000"/>
              </w:rPr>
            </w:pPr>
            <w:r w:rsidRPr="008D1E1A">
              <w:rPr>
                <w:color w:val="000000"/>
              </w:rPr>
              <w:t>18</w:t>
            </w:r>
          </w:p>
        </w:tc>
        <w:tc>
          <w:tcPr>
            <w:tcW w:w="1751" w:type="pct"/>
            <w:tcBorders>
              <w:top w:val="nil"/>
              <w:left w:val="nil"/>
              <w:bottom w:val="single" w:sz="4" w:space="0" w:color="auto"/>
              <w:right w:val="single" w:sz="4" w:space="0" w:color="auto"/>
            </w:tcBorders>
            <w:shd w:val="clear" w:color="auto" w:fill="auto"/>
            <w:vAlign w:val="bottom"/>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"ПЕРСПЕКТИВА"</w:t>
            </w:r>
          </w:p>
        </w:tc>
        <w:tc>
          <w:tcPr>
            <w:tcW w:w="606"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r w:rsidRPr="008D1E1A">
              <w:rPr>
                <w:color w:val="000000"/>
              </w:rPr>
              <w:t>25.61 Обработка металлов и нанесение покрытий на металлы</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19</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"ПМК-673"</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41.20 Строительство жилых и нежилых зданий</w:t>
            </w:r>
          </w:p>
        </w:tc>
      </w:tr>
      <w:tr w:rsidR="007C66E3" w:rsidRPr="005B14F1" w:rsidTr="0051384A">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20</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"РЕМОНТНО-СТРОИТЕЛЬНЫЙ УЧАСТОК"</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41.20 Строительство жилых и нежилых зданий</w:t>
            </w:r>
          </w:p>
        </w:tc>
      </w:tr>
      <w:tr w:rsidR="007C66E3" w:rsidRPr="005B14F1" w:rsidTr="0051384A">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21</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"РЕСУРСО-</w:t>
            </w:r>
            <w:r w:rsidRPr="008D1E1A">
              <w:rPr>
                <w:color w:val="000000"/>
              </w:rPr>
              <w:lastRenderedPageBreak/>
              <w:t>СНАБЖАЮЩИЙ УЧАСТОК"</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lastRenderedPageBreak/>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36.00 Забор, очистка и распределение воды</w:t>
            </w:r>
          </w:p>
        </w:tc>
      </w:tr>
      <w:tr w:rsidR="007C66E3" w:rsidRPr="005B14F1" w:rsidTr="00DF2E0E">
        <w:trPr>
          <w:trHeight w:val="1406"/>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lastRenderedPageBreak/>
              <w:t>22</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"РЕСУРСО-СНАБЖАЮЩИЙ УЧАСТОК+"</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Малое предприятие</w:t>
            </w:r>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36.00 Забор, очистка и распределение воды</w:t>
            </w:r>
          </w:p>
        </w:tc>
      </w:tr>
      <w:tr w:rsidR="007C66E3" w:rsidRPr="005B14F1" w:rsidTr="0051384A">
        <w:trPr>
          <w:trHeight w:val="18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23</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"СИБКАД ГЕОТРИ"</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71.12 Деятельность в области инженерных изысканий, инженерно-технического проектирования, управления проектами строительства, выполнения строительного контроля и авторского надзора, предоставление технических консультаций в этих областях</w:t>
            </w:r>
          </w:p>
        </w:tc>
      </w:tr>
      <w:tr w:rsidR="007C66E3" w:rsidRPr="005B14F1" w:rsidTr="0051384A">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24</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"СИСТЕМА"</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63.11 Деятельность по обработке данных, предоставление услуг по размещению информации и связанная с этим деятельность</w:t>
            </w:r>
          </w:p>
        </w:tc>
      </w:tr>
      <w:tr w:rsidR="007C66E3" w:rsidRPr="005B14F1" w:rsidTr="0051384A">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tcPr>
          <w:p w:rsidR="007C66E3" w:rsidRPr="008D1E1A" w:rsidRDefault="007C66E3" w:rsidP="003C5EBD">
            <w:pPr>
              <w:spacing w:line="240" w:lineRule="auto"/>
              <w:ind w:firstLine="0"/>
              <w:jc w:val="center"/>
              <w:rPr>
                <w:color w:val="000000"/>
              </w:rPr>
            </w:pPr>
            <w:r w:rsidRPr="008D1E1A">
              <w:rPr>
                <w:color w:val="000000"/>
              </w:rPr>
              <w:t>25</w:t>
            </w:r>
          </w:p>
        </w:tc>
        <w:tc>
          <w:tcPr>
            <w:tcW w:w="1751" w:type="pct"/>
            <w:tcBorders>
              <w:top w:val="nil"/>
              <w:left w:val="nil"/>
              <w:bottom w:val="single" w:sz="4" w:space="0" w:color="auto"/>
              <w:right w:val="single" w:sz="4" w:space="0" w:color="auto"/>
            </w:tcBorders>
            <w:shd w:val="clear" w:color="auto" w:fill="auto"/>
            <w:vAlign w:val="bottom"/>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"ТЕПЛОРЕСУРС"</w:t>
            </w:r>
          </w:p>
        </w:tc>
        <w:tc>
          <w:tcPr>
            <w:tcW w:w="606"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r w:rsidRPr="008D1E1A">
              <w:rPr>
                <w:color w:val="000000"/>
              </w:rPr>
              <w:t>35.30 Производство, передача и распределение пара и горячей воды; кондиционирование воздуха</w:t>
            </w:r>
          </w:p>
        </w:tc>
      </w:tr>
      <w:tr w:rsidR="007C66E3" w:rsidRPr="005B14F1" w:rsidTr="0051384A">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26</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"ТОПЧИХИНСКАЯ МЯСНАЯ КОМПАНИЯ"</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10.11 Переработка и консервирование мяса</w:t>
            </w:r>
          </w:p>
        </w:tc>
      </w:tr>
      <w:tr w:rsidR="007C66E3" w:rsidRPr="005B14F1" w:rsidTr="0051384A">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27</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"ТОПЧИХИНСКАЯ УГОЛЬНАЯ КОМПАНИЯ"</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46.71 Торговля оптовая твердым, жидким и газообразным топливом и подобными продуктами</w:t>
            </w:r>
          </w:p>
        </w:tc>
      </w:tr>
      <w:tr w:rsidR="007C66E3" w:rsidRPr="005B14F1" w:rsidTr="0051384A">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28</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"ТОПЧИХИНСКИЙ ЭЛЕВАТОР"</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52.10.3 Хранение и складирование зерна</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lastRenderedPageBreak/>
              <w:t>29</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"ТРАНЗИТ АВТО"</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45.11 Торговля легковыми автомобилями и грузовыми автомобилями малой грузоподъемности</w:t>
            </w:r>
          </w:p>
        </w:tc>
      </w:tr>
      <w:tr w:rsidR="007C66E3" w:rsidRPr="005B14F1" w:rsidTr="00DF2E0E">
        <w:trPr>
          <w:trHeight w:val="962"/>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30</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"УТИЛИТ ПРОГРЕСС"</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 xml:space="preserve">28.21 Производство печей, </w:t>
            </w:r>
            <w:proofErr w:type="spellStart"/>
            <w:r w:rsidRPr="008D1E1A">
              <w:rPr>
                <w:color w:val="000000"/>
              </w:rPr>
              <w:t>термокамер</w:t>
            </w:r>
            <w:proofErr w:type="spellEnd"/>
            <w:r w:rsidRPr="008D1E1A">
              <w:rPr>
                <w:color w:val="000000"/>
              </w:rPr>
              <w:t xml:space="preserve"> и печных горелок</w:t>
            </w:r>
          </w:p>
        </w:tc>
      </w:tr>
      <w:tr w:rsidR="007C66E3" w:rsidRPr="005B14F1" w:rsidTr="0051384A">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tcPr>
          <w:p w:rsidR="007C66E3" w:rsidRPr="008D1E1A" w:rsidRDefault="007C66E3" w:rsidP="003C5EBD">
            <w:pPr>
              <w:spacing w:line="240" w:lineRule="auto"/>
              <w:ind w:firstLine="0"/>
              <w:jc w:val="center"/>
              <w:rPr>
                <w:color w:val="000000"/>
              </w:rPr>
            </w:pPr>
            <w:r w:rsidRPr="008D1E1A">
              <w:rPr>
                <w:color w:val="000000"/>
              </w:rPr>
              <w:t>31</w:t>
            </w:r>
          </w:p>
        </w:tc>
        <w:tc>
          <w:tcPr>
            <w:tcW w:w="1751" w:type="pct"/>
            <w:tcBorders>
              <w:top w:val="nil"/>
              <w:left w:val="nil"/>
              <w:bottom w:val="single" w:sz="4" w:space="0" w:color="auto"/>
              <w:right w:val="single" w:sz="4" w:space="0" w:color="auto"/>
            </w:tcBorders>
            <w:shd w:val="clear" w:color="auto" w:fill="auto"/>
            <w:vAlign w:val="bottom"/>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"ЭНЕРГИЯ ЗЕРНА"</w:t>
            </w:r>
          </w:p>
        </w:tc>
        <w:tc>
          <w:tcPr>
            <w:tcW w:w="606"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tcPr>
          <w:p w:rsidR="007C66E3" w:rsidRPr="008D1E1A" w:rsidRDefault="007C66E3" w:rsidP="003C5EBD">
            <w:pPr>
              <w:spacing w:line="240" w:lineRule="auto"/>
              <w:ind w:firstLine="0"/>
              <w:rPr>
                <w:color w:val="000000"/>
              </w:rPr>
            </w:pPr>
            <w:r w:rsidRPr="008D1E1A">
              <w:rPr>
                <w:color w:val="000000"/>
              </w:rPr>
              <w:t>10.41.26 Производство нерафинированного рапсового сурепного и горчичного масла и их фракций</w:t>
            </w:r>
          </w:p>
        </w:tc>
      </w:tr>
      <w:tr w:rsidR="007C66E3" w:rsidRPr="005B14F1" w:rsidTr="0051384A">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32</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ЧАСТНОЕ ОХРАННОЕ ПРЕДПРИЯТИЕ "СОКОЛ"</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80.10 Деятельность частных охранных служб</w:t>
            </w:r>
          </w:p>
        </w:tc>
      </w:tr>
      <w:tr w:rsidR="007C66E3" w:rsidRPr="005B14F1" w:rsidTr="0051384A">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33</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ОБЩЕСТВО С ОГРАНИЧЕННОЙ ОТВЕТСТВЕННОСТЬЮ ЮРИДИЧЕСКАЯ ФИРМА "КОНСУЛ-АЛТАЙ"</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Малое предприятие</w:t>
            </w:r>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10.71 Производство хлеба и мучных кондитерских изделий, тортов и пирожных недлительного хранения</w:t>
            </w:r>
          </w:p>
        </w:tc>
      </w:tr>
      <w:tr w:rsidR="007C66E3" w:rsidRPr="005B14F1" w:rsidTr="0051384A">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34</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ПОТРЕБИТЕЛЬСКОЕ ОБЩЕСТВО ТОПЧИХАПРОМЗАГОТТОРГ</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68.20.2 Аренда и управление собственным или арендованным нежилым недвижимым имуществом</w:t>
            </w:r>
          </w:p>
        </w:tc>
      </w:tr>
      <w:tr w:rsidR="007C66E3" w:rsidRPr="005B14F1" w:rsidTr="0051384A">
        <w:trPr>
          <w:trHeight w:val="15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7C66E3" w:rsidRPr="008D1E1A" w:rsidRDefault="007C66E3" w:rsidP="003C5EBD">
            <w:pPr>
              <w:spacing w:line="240" w:lineRule="auto"/>
              <w:ind w:firstLine="0"/>
              <w:jc w:val="center"/>
              <w:rPr>
                <w:color w:val="000000"/>
              </w:rPr>
            </w:pPr>
            <w:r w:rsidRPr="008D1E1A">
              <w:rPr>
                <w:color w:val="000000"/>
              </w:rPr>
              <w:t>35</w:t>
            </w:r>
          </w:p>
        </w:tc>
        <w:tc>
          <w:tcPr>
            <w:tcW w:w="1751"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CA4A2C">
            <w:pPr>
              <w:spacing w:line="240" w:lineRule="auto"/>
              <w:ind w:firstLine="0"/>
              <w:jc w:val="center"/>
              <w:rPr>
                <w:color w:val="000000"/>
              </w:rPr>
            </w:pPr>
            <w:r w:rsidRPr="008D1E1A">
              <w:rPr>
                <w:color w:val="000000"/>
              </w:rPr>
              <w:t>СНАБЖЕНЧЕСКО-СБЫТОВОЙ СЕЛЬСКОХОЗЯЙСТВЕННЫЙ ПОТРЕБИТЕЛЬСКИЙ КООПЕРАТИВ "ВОСХОД"</w:t>
            </w:r>
          </w:p>
        </w:tc>
        <w:tc>
          <w:tcPr>
            <w:tcW w:w="60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ЮЛ</w:t>
            </w:r>
          </w:p>
        </w:tc>
        <w:tc>
          <w:tcPr>
            <w:tcW w:w="1134"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proofErr w:type="spellStart"/>
            <w:r w:rsidRPr="008D1E1A">
              <w:rPr>
                <w:color w:val="000000"/>
              </w:rPr>
              <w:t>Микропредприятие</w:t>
            </w:r>
            <w:proofErr w:type="spellEnd"/>
          </w:p>
        </w:tc>
        <w:tc>
          <w:tcPr>
            <w:tcW w:w="1216" w:type="pct"/>
            <w:tcBorders>
              <w:top w:val="nil"/>
              <w:left w:val="nil"/>
              <w:bottom w:val="single" w:sz="4" w:space="0" w:color="auto"/>
              <w:right w:val="single" w:sz="4" w:space="0" w:color="auto"/>
            </w:tcBorders>
            <w:shd w:val="clear" w:color="auto" w:fill="auto"/>
            <w:vAlign w:val="bottom"/>
            <w:hideMark/>
          </w:tcPr>
          <w:p w:rsidR="007C66E3" w:rsidRPr="008D1E1A" w:rsidRDefault="007C66E3" w:rsidP="003C5EBD">
            <w:pPr>
              <w:spacing w:line="240" w:lineRule="auto"/>
              <w:ind w:firstLine="0"/>
              <w:rPr>
                <w:color w:val="000000"/>
              </w:rPr>
            </w:pPr>
            <w:r w:rsidRPr="008D1E1A">
              <w:rPr>
                <w:color w:val="000000"/>
              </w:rPr>
              <w:t>01.41 Разведение молочного крупного рогатого скота, производство сырого молока</w:t>
            </w:r>
          </w:p>
        </w:tc>
      </w:tr>
    </w:tbl>
    <w:p w:rsidR="007C66E3" w:rsidRDefault="007C66E3" w:rsidP="007C66E3">
      <w:pPr>
        <w:spacing w:line="240" w:lineRule="auto"/>
        <w:ind w:firstLine="709"/>
      </w:pPr>
    </w:p>
    <w:p w:rsidR="007C66E3" w:rsidRDefault="007C66E3" w:rsidP="007C66E3">
      <w:pPr>
        <w:spacing w:line="240" w:lineRule="auto"/>
        <w:ind w:firstLine="709"/>
        <w:rPr>
          <w:sz w:val="28"/>
          <w:szCs w:val="28"/>
        </w:rPr>
      </w:pPr>
      <w:r w:rsidRPr="003C5EBD">
        <w:rPr>
          <w:sz w:val="28"/>
          <w:szCs w:val="28"/>
        </w:rPr>
        <w:t xml:space="preserve">На 1 апреля 2025 года по данным Управление Федеральной службы государственной статистики по Алтайскому краю и Республике Алтай количество организаций составило 78 единиц, количество индивидуальных предпринимателей по данным государственной регистрации 197 единиц. Количество объектов розничной торговли и общественного питания: магазины 115 единиц, павильоны 16, киоски 5, столовые учебных заведений, организаций, промышленных предприятий 5, супермаркеты 4, специализированные непродовольственные магазины 9, рестораны, кафе, бары 8, </w:t>
      </w:r>
      <w:proofErr w:type="spellStart"/>
      <w:r w:rsidRPr="003C5EBD">
        <w:rPr>
          <w:sz w:val="28"/>
          <w:szCs w:val="28"/>
        </w:rPr>
        <w:t>минимаркеты</w:t>
      </w:r>
      <w:proofErr w:type="spellEnd"/>
      <w:r w:rsidRPr="003C5EBD">
        <w:rPr>
          <w:sz w:val="28"/>
          <w:szCs w:val="28"/>
        </w:rPr>
        <w:t xml:space="preserve"> 53, прочие магазины 10 единиц. Количество объектов розничной торговли и общественного питания изменяется незначительно и составляет +-1 единица в год для каждой категории. </w:t>
      </w:r>
    </w:p>
    <w:p w:rsidR="00DF2E0E" w:rsidRDefault="00DF2E0E" w:rsidP="007C66E3">
      <w:pPr>
        <w:spacing w:line="240" w:lineRule="auto"/>
        <w:ind w:firstLine="709"/>
        <w:rPr>
          <w:sz w:val="28"/>
          <w:szCs w:val="28"/>
        </w:rPr>
      </w:pPr>
    </w:p>
    <w:p w:rsidR="00DF2E0E" w:rsidRDefault="00DF2E0E" w:rsidP="007C66E3">
      <w:pPr>
        <w:spacing w:line="240" w:lineRule="auto"/>
        <w:ind w:firstLine="709"/>
        <w:rPr>
          <w:sz w:val="28"/>
          <w:szCs w:val="28"/>
        </w:rPr>
      </w:pPr>
    </w:p>
    <w:p w:rsidR="00DF2E0E" w:rsidRPr="003C5EBD" w:rsidRDefault="00DF2E0E" w:rsidP="007C66E3">
      <w:pPr>
        <w:spacing w:line="240" w:lineRule="auto"/>
        <w:ind w:firstLine="709"/>
        <w:rPr>
          <w:sz w:val="28"/>
          <w:szCs w:val="28"/>
        </w:rPr>
      </w:pPr>
    </w:p>
    <w:p w:rsidR="007C66E3" w:rsidRDefault="007C66E3" w:rsidP="007C66E3">
      <w:pPr>
        <w:spacing w:line="240" w:lineRule="auto"/>
        <w:ind w:firstLine="709"/>
      </w:pPr>
    </w:p>
    <w:p w:rsidR="00D06467" w:rsidRPr="000D6BE3" w:rsidRDefault="00D06467" w:rsidP="00952281">
      <w:pPr>
        <w:spacing w:before="240" w:after="240" w:line="240" w:lineRule="auto"/>
        <w:ind w:firstLine="709"/>
        <w:outlineLvl w:val="0"/>
        <w:rPr>
          <w:b/>
          <w:sz w:val="28"/>
          <w:szCs w:val="28"/>
        </w:rPr>
      </w:pPr>
      <w:bookmarkStart w:id="46" w:name="_Toc202174902"/>
      <w:r w:rsidRPr="000D6BE3">
        <w:rPr>
          <w:b/>
          <w:sz w:val="28"/>
          <w:szCs w:val="28"/>
        </w:rPr>
        <w:t>2.</w:t>
      </w:r>
      <w:r w:rsidR="00152114">
        <w:rPr>
          <w:b/>
          <w:sz w:val="28"/>
          <w:szCs w:val="28"/>
        </w:rPr>
        <w:t>6</w:t>
      </w:r>
      <w:r w:rsidRPr="000D6BE3">
        <w:rPr>
          <w:b/>
          <w:sz w:val="28"/>
          <w:szCs w:val="28"/>
        </w:rPr>
        <w:t>. Транспортная инфраструктура</w:t>
      </w:r>
      <w:bookmarkEnd w:id="46"/>
    </w:p>
    <w:p w:rsidR="005C2744" w:rsidRPr="005C2744" w:rsidRDefault="005C2744" w:rsidP="005C2744">
      <w:pPr>
        <w:spacing w:line="240" w:lineRule="auto"/>
        <w:ind w:firstLine="709"/>
        <w:jc w:val="center"/>
        <w:rPr>
          <w:b/>
          <w:i/>
          <w:sz w:val="28"/>
          <w:szCs w:val="28"/>
        </w:rPr>
      </w:pPr>
      <w:bookmarkStart w:id="47" w:name="_Toc376089981"/>
      <w:bookmarkStart w:id="48" w:name="_Toc399155344"/>
      <w:r w:rsidRPr="005C2744">
        <w:rPr>
          <w:b/>
          <w:i/>
          <w:sz w:val="28"/>
          <w:szCs w:val="28"/>
        </w:rPr>
        <w:t>Внешний транспорт</w:t>
      </w:r>
      <w:bookmarkEnd w:id="47"/>
      <w:bookmarkEnd w:id="48"/>
    </w:p>
    <w:p w:rsidR="005C2744" w:rsidRPr="005C2744" w:rsidRDefault="005C2744" w:rsidP="00CA4A2C">
      <w:pPr>
        <w:pStyle w:val="affffffff5"/>
        <w:widowControl w:val="0"/>
        <w:spacing w:line="240" w:lineRule="auto"/>
        <w:ind w:firstLine="709"/>
        <w:contextualSpacing/>
        <w:rPr>
          <w:rFonts w:ascii="Times New Roman" w:eastAsia="Times New Roman" w:hAnsi="Times New Roman"/>
          <w:sz w:val="28"/>
          <w:szCs w:val="28"/>
          <w:lang w:eastAsia="ru-RU"/>
        </w:rPr>
      </w:pPr>
      <w:r w:rsidRPr="005C2744">
        <w:rPr>
          <w:rFonts w:ascii="Times New Roman" w:eastAsia="Times New Roman" w:hAnsi="Times New Roman"/>
          <w:sz w:val="28"/>
          <w:szCs w:val="28"/>
          <w:lang w:eastAsia="ru-RU"/>
        </w:rPr>
        <w:t xml:space="preserve">В черте сельсовета проходит участок </w:t>
      </w:r>
      <w:proofErr w:type="gramStart"/>
      <w:r w:rsidRPr="005C2744">
        <w:rPr>
          <w:rFonts w:ascii="Times New Roman" w:eastAsia="Times New Roman" w:hAnsi="Times New Roman"/>
          <w:sz w:val="28"/>
          <w:szCs w:val="28"/>
          <w:lang w:eastAsia="ru-RU"/>
        </w:rPr>
        <w:t>Западно-Сибирской</w:t>
      </w:r>
      <w:proofErr w:type="gramEnd"/>
      <w:r w:rsidRPr="005C2744">
        <w:rPr>
          <w:rFonts w:ascii="Times New Roman" w:eastAsia="Times New Roman" w:hAnsi="Times New Roman"/>
          <w:sz w:val="28"/>
          <w:szCs w:val="28"/>
          <w:lang w:eastAsia="ru-RU"/>
        </w:rPr>
        <w:t xml:space="preserve"> железной дороги, использующийся для </w:t>
      </w:r>
      <w:proofErr w:type="spellStart"/>
      <w:r w:rsidRPr="005C2744">
        <w:rPr>
          <w:rFonts w:ascii="Times New Roman" w:eastAsia="Times New Roman" w:hAnsi="Times New Roman"/>
          <w:sz w:val="28"/>
          <w:szCs w:val="28"/>
          <w:lang w:eastAsia="ru-RU"/>
        </w:rPr>
        <w:t>грузо</w:t>
      </w:r>
      <w:proofErr w:type="spellEnd"/>
      <w:r w:rsidRPr="005C2744">
        <w:rPr>
          <w:rFonts w:ascii="Times New Roman" w:eastAsia="Times New Roman" w:hAnsi="Times New Roman"/>
          <w:sz w:val="28"/>
          <w:szCs w:val="28"/>
          <w:lang w:eastAsia="ru-RU"/>
        </w:rPr>
        <w:t xml:space="preserve">- и </w:t>
      </w:r>
      <w:proofErr w:type="spellStart"/>
      <w:r w:rsidRPr="005C2744">
        <w:rPr>
          <w:rFonts w:ascii="Times New Roman" w:eastAsia="Times New Roman" w:hAnsi="Times New Roman"/>
          <w:sz w:val="28"/>
          <w:szCs w:val="28"/>
          <w:lang w:eastAsia="ru-RU"/>
        </w:rPr>
        <w:t>пассажироперевозок</w:t>
      </w:r>
      <w:proofErr w:type="spellEnd"/>
      <w:r w:rsidRPr="005C2744">
        <w:rPr>
          <w:rFonts w:ascii="Times New Roman" w:eastAsia="Times New Roman" w:hAnsi="Times New Roman"/>
          <w:sz w:val="28"/>
          <w:szCs w:val="28"/>
          <w:lang w:eastAsia="ru-RU"/>
        </w:rPr>
        <w:t xml:space="preserve">, который разделяет селитебную территорию села Топчиха на 2 части: северную и южную, что создает проблемы при устройстве инженерных коммуникаций. Связь между райцентром и населенными пунктами осуществляется по автомобильным дорогам, имеющим асфальтовое покрытие. </w:t>
      </w:r>
    </w:p>
    <w:p w:rsidR="005C2744" w:rsidRPr="005C2744" w:rsidRDefault="005C2744" w:rsidP="00CA4A2C">
      <w:pPr>
        <w:widowControl w:val="0"/>
        <w:spacing w:line="240" w:lineRule="auto"/>
        <w:ind w:firstLine="709"/>
        <w:contextualSpacing/>
        <w:rPr>
          <w:sz w:val="28"/>
          <w:szCs w:val="28"/>
        </w:rPr>
      </w:pPr>
      <w:r w:rsidRPr="005C2744">
        <w:rPr>
          <w:sz w:val="28"/>
          <w:szCs w:val="28"/>
        </w:rPr>
        <w:t>Строительством, ремонтом и содержанием автомобильных дорог и сооружений в районе филиал «</w:t>
      </w:r>
      <w:proofErr w:type="spellStart"/>
      <w:r w:rsidRPr="005C2744">
        <w:rPr>
          <w:sz w:val="28"/>
          <w:szCs w:val="28"/>
        </w:rPr>
        <w:t>Топчихинский</w:t>
      </w:r>
      <w:proofErr w:type="spellEnd"/>
      <w:r w:rsidRPr="005C2744">
        <w:rPr>
          <w:sz w:val="28"/>
          <w:szCs w:val="28"/>
        </w:rPr>
        <w:t>» АО «Центральное ДСУ Алтайского края». Основным поставщиком населению транспортных услуг является ИП Клюева О.Н.</w:t>
      </w:r>
    </w:p>
    <w:p w:rsidR="005C2744" w:rsidRPr="005C2744" w:rsidRDefault="005C2744" w:rsidP="00CA4A2C">
      <w:pPr>
        <w:pStyle w:val="33"/>
        <w:widowControl w:val="0"/>
        <w:tabs>
          <w:tab w:val="left" w:pos="900"/>
        </w:tabs>
        <w:spacing w:line="240" w:lineRule="auto"/>
        <w:ind w:left="0"/>
        <w:contextualSpacing/>
      </w:pPr>
      <w:r w:rsidRPr="005C2744">
        <w:t>Услуги пассажирских перевозок предоставляются частными предпринимателями. В райцентре частными предпринимателями оказываются услуги такси.</w:t>
      </w:r>
    </w:p>
    <w:p w:rsidR="005C2744" w:rsidRPr="005C2744" w:rsidRDefault="005C2744" w:rsidP="00CA4A2C">
      <w:pPr>
        <w:widowControl w:val="0"/>
        <w:spacing w:line="240" w:lineRule="auto"/>
        <w:ind w:firstLine="709"/>
        <w:contextualSpacing/>
        <w:rPr>
          <w:sz w:val="28"/>
          <w:szCs w:val="28"/>
        </w:rPr>
      </w:pPr>
      <w:r w:rsidRPr="005C2744">
        <w:rPr>
          <w:sz w:val="28"/>
          <w:szCs w:val="28"/>
        </w:rPr>
        <w:t xml:space="preserve">Автовокзал расположен в с. Топчиха по ул. Привокзальной. Железнодорожный вокзал расположен в центральной части села, вблизи автовокзала. </w:t>
      </w:r>
      <w:bookmarkStart w:id="49" w:name="_Toc376089982"/>
      <w:bookmarkStart w:id="50" w:name="_Toc399155345"/>
    </w:p>
    <w:p w:rsidR="005C2744" w:rsidRPr="005C2744" w:rsidRDefault="005C2744" w:rsidP="005C2744">
      <w:pPr>
        <w:widowControl w:val="0"/>
        <w:spacing w:line="240" w:lineRule="auto"/>
        <w:ind w:firstLine="709"/>
        <w:contextualSpacing/>
        <w:jc w:val="center"/>
        <w:rPr>
          <w:b/>
          <w:i/>
          <w:sz w:val="28"/>
          <w:szCs w:val="28"/>
        </w:rPr>
      </w:pPr>
      <w:r w:rsidRPr="005C2744">
        <w:rPr>
          <w:b/>
          <w:i/>
          <w:sz w:val="28"/>
          <w:szCs w:val="28"/>
        </w:rPr>
        <w:t>Улично-дорожная сеть</w:t>
      </w:r>
      <w:bookmarkEnd w:id="49"/>
      <w:bookmarkEnd w:id="50"/>
    </w:p>
    <w:p w:rsidR="005C2744" w:rsidRPr="005C2744" w:rsidRDefault="005C2744" w:rsidP="00CA4A2C">
      <w:pPr>
        <w:pStyle w:val="ConsPlusNormal"/>
        <w:tabs>
          <w:tab w:val="left" w:pos="709"/>
          <w:tab w:val="left" w:pos="1134"/>
        </w:tabs>
        <w:spacing w:line="240" w:lineRule="auto"/>
        <w:ind w:firstLine="709"/>
        <w:contextualSpacing/>
        <w:rPr>
          <w:rFonts w:ascii="Times New Roman" w:hAnsi="Times New Roman"/>
          <w:sz w:val="28"/>
          <w:szCs w:val="28"/>
        </w:rPr>
      </w:pPr>
      <w:r w:rsidRPr="005C2744">
        <w:rPr>
          <w:rFonts w:ascii="Times New Roman" w:hAnsi="Times New Roman"/>
          <w:sz w:val="28"/>
          <w:szCs w:val="28"/>
        </w:rPr>
        <w:t>Главными улицами села являются улицы: Ленина, Привокзальная, Правды, Куйбышева, Губина, Гагарина, Мичурина. Основными улицами обеспечиваются внутриквартальные связи с главными улицами по направлениям с интенсивным движением. Второстепенными улицами обеспечиваются вспомогательные внутриквартальные связи между главными и основными улицами.  Проезды осуществляют связь жилых домов, расположенных в глубине кварталов.</w:t>
      </w:r>
    </w:p>
    <w:p w:rsidR="005C2744" w:rsidRPr="005C2744" w:rsidRDefault="005C2744" w:rsidP="00CA4A2C">
      <w:pPr>
        <w:pStyle w:val="affffffff5"/>
        <w:widowControl w:val="0"/>
        <w:spacing w:line="240" w:lineRule="auto"/>
        <w:ind w:firstLine="709"/>
        <w:contextualSpacing/>
        <w:rPr>
          <w:rFonts w:ascii="Times New Roman" w:eastAsia="Times New Roman" w:hAnsi="Times New Roman"/>
          <w:sz w:val="28"/>
          <w:szCs w:val="28"/>
          <w:lang w:eastAsia="ru-RU"/>
        </w:rPr>
      </w:pPr>
      <w:r w:rsidRPr="005C2744">
        <w:rPr>
          <w:rFonts w:ascii="Times New Roman" w:eastAsia="Times New Roman" w:hAnsi="Times New Roman"/>
          <w:sz w:val="28"/>
          <w:szCs w:val="28"/>
          <w:lang w:eastAsia="ru-RU"/>
        </w:rPr>
        <w:t xml:space="preserve">Основная часть улиц и дорог с. Топчиха выполнена в капитальном исполнении, имеет твёрдое покрытие. </w:t>
      </w:r>
    </w:p>
    <w:p w:rsidR="005C2744" w:rsidRPr="005C2744" w:rsidRDefault="005C2744" w:rsidP="00CA4A2C">
      <w:pPr>
        <w:pStyle w:val="affffffff5"/>
        <w:widowControl w:val="0"/>
        <w:spacing w:line="240" w:lineRule="auto"/>
        <w:ind w:firstLine="709"/>
        <w:contextualSpacing/>
        <w:rPr>
          <w:rFonts w:ascii="Times New Roman" w:eastAsia="Times New Roman" w:hAnsi="Times New Roman"/>
          <w:sz w:val="28"/>
          <w:szCs w:val="28"/>
          <w:lang w:eastAsia="ru-RU"/>
        </w:rPr>
      </w:pPr>
      <w:r w:rsidRPr="005C2744">
        <w:rPr>
          <w:rFonts w:ascii="Times New Roman" w:eastAsia="Times New Roman" w:hAnsi="Times New Roman"/>
          <w:sz w:val="28"/>
          <w:szCs w:val="28"/>
          <w:lang w:eastAsia="ru-RU"/>
        </w:rPr>
        <w:t xml:space="preserve">Хранение индивидуального автотранспорта осуществляется на территории приусадебных участков, а также в индивидуальных гаражах, размещённых рядом с домами секционного типа на юге селитебной зоны. Имеется потребность в строительстве гаражей индивидуального пользования в шаговой доступности от территории секционной жилой застройки. </w:t>
      </w:r>
    </w:p>
    <w:p w:rsidR="005C2744" w:rsidRPr="005C2744" w:rsidRDefault="005C2744" w:rsidP="00CA4A2C">
      <w:pPr>
        <w:pStyle w:val="affffffff5"/>
        <w:widowControl w:val="0"/>
        <w:spacing w:line="240" w:lineRule="auto"/>
        <w:ind w:firstLine="709"/>
        <w:contextualSpacing/>
        <w:rPr>
          <w:rFonts w:ascii="Times New Roman" w:eastAsia="Times New Roman" w:hAnsi="Times New Roman"/>
          <w:sz w:val="28"/>
          <w:szCs w:val="28"/>
          <w:lang w:eastAsia="ru-RU"/>
        </w:rPr>
      </w:pPr>
      <w:r w:rsidRPr="005C2744">
        <w:rPr>
          <w:rFonts w:ascii="Times New Roman" w:eastAsia="Times New Roman" w:hAnsi="Times New Roman"/>
          <w:sz w:val="28"/>
          <w:szCs w:val="28"/>
          <w:lang w:eastAsia="ru-RU"/>
        </w:rPr>
        <w:t xml:space="preserve">На территории сельсовета располагаются 3 автозаправочные станции, что удовлетворяет расчетной потребности. Кроме того, на территории коммунально-складской зоны и жилой зоны сосредоточены станции техобслуживания автомобилей, общей вместимостью 7 постов. </w:t>
      </w:r>
    </w:p>
    <w:p w:rsidR="005C2744" w:rsidRPr="005C2744" w:rsidRDefault="005C2744" w:rsidP="00CA4A2C">
      <w:pPr>
        <w:pStyle w:val="affffffff5"/>
        <w:widowControl w:val="0"/>
        <w:spacing w:line="240" w:lineRule="auto"/>
        <w:ind w:firstLine="709"/>
        <w:contextualSpacing/>
        <w:rPr>
          <w:rFonts w:ascii="Times New Roman" w:eastAsia="Times New Roman" w:hAnsi="Times New Roman"/>
          <w:sz w:val="28"/>
          <w:szCs w:val="28"/>
          <w:lang w:eastAsia="ru-RU"/>
        </w:rPr>
      </w:pPr>
      <w:r w:rsidRPr="005C2744">
        <w:rPr>
          <w:rFonts w:ascii="Times New Roman" w:eastAsia="Times New Roman" w:hAnsi="Times New Roman"/>
          <w:sz w:val="28"/>
          <w:szCs w:val="28"/>
          <w:lang w:eastAsia="ru-RU"/>
        </w:rPr>
        <w:tab/>
        <w:t xml:space="preserve">На территории сельсовета расположено 2 железнодорожных переезда, пешеходный переход. Мост (плотина) через реку </w:t>
      </w:r>
      <w:proofErr w:type="spellStart"/>
      <w:r w:rsidRPr="005C2744">
        <w:rPr>
          <w:rFonts w:ascii="Times New Roman" w:eastAsia="Times New Roman" w:hAnsi="Times New Roman"/>
          <w:sz w:val="28"/>
          <w:szCs w:val="28"/>
          <w:lang w:eastAsia="ru-RU"/>
        </w:rPr>
        <w:t>Топчишку</w:t>
      </w:r>
      <w:proofErr w:type="spellEnd"/>
      <w:r w:rsidRPr="005C2744">
        <w:rPr>
          <w:rFonts w:ascii="Times New Roman" w:eastAsia="Times New Roman" w:hAnsi="Times New Roman"/>
          <w:sz w:val="28"/>
          <w:szCs w:val="28"/>
          <w:lang w:eastAsia="ru-RU"/>
        </w:rPr>
        <w:t xml:space="preserve">, соединяющий основную часть с. Топчиха и </w:t>
      </w:r>
      <w:proofErr w:type="spellStart"/>
      <w:r w:rsidRPr="005C2744">
        <w:rPr>
          <w:rFonts w:ascii="Times New Roman" w:eastAsia="Times New Roman" w:hAnsi="Times New Roman"/>
          <w:sz w:val="28"/>
          <w:szCs w:val="28"/>
          <w:lang w:eastAsia="ru-RU"/>
        </w:rPr>
        <w:t>Путиловку</w:t>
      </w:r>
      <w:proofErr w:type="spellEnd"/>
      <w:r w:rsidRPr="005C2744">
        <w:rPr>
          <w:rFonts w:ascii="Times New Roman" w:eastAsia="Times New Roman" w:hAnsi="Times New Roman"/>
          <w:sz w:val="28"/>
          <w:szCs w:val="28"/>
          <w:lang w:eastAsia="ru-RU"/>
        </w:rPr>
        <w:t xml:space="preserve"> (жилой микрорайон на западной </w:t>
      </w:r>
      <w:r w:rsidRPr="005C2744">
        <w:rPr>
          <w:rFonts w:ascii="Times New Roman" w:eastAsia="Times New Roman" w:hAnsi="Times New Roman"/>
          <w:sz w:val="28"/>
          <w:szCs w:val="28"/>
          <w:lang w:eastAsia="ru-RU"/>
        </w:rPr>
        <w:lastRenderedPageBreak/>
        <w:t>окраине села), выполнен из металлических конструкций, длина-5 м., ширина – 4 м.</w:t>
      </w:r>
    </w:p>
    <w:p w:rsidR="005C2744" w:rsidRPr="001A77ED" w:rsidRDefault="005C2744" w:rsidP="005C2744">
      <w:pPr>
        <w:pStyle w:val="aa"/>
        <w:widowControl w:val="0"/>
        <w:spacing w:line="240" w:lineRule="auto"/>
        <w:ind w:firstLine="709"/>
        <w:contextualSpacing/>
      </w:pPr>
    </w:p>
    <w:p w:rsidR="00DF2E0E" w:rsidRDefault="00DF2E0E" w:rsidP="005C2744">
      <w:pPr>
        <w:ind w:firstLine="720"/>
        <w:jc w:val="right"/>
        <w:rPr>
          <w:b/>
          <w:sz w:val="28"/>
          <w:szCs w:val="28"/>
        </w:rPr>
      </w:pPr>
    </w:p>
    <w:p w:rsidR="00DF2E0E" w:rsidRDefault="00DF2E0E" w:rsidP="005C2744">
      <w:pPr>
        <w:ind w:firstLine="720"/>
        <w:jc w:val="right"/>
        <w:rPr>
          <w:b/>
          <w:sz w:val="28"/>
          <w:szCs w:val="28"/>
        </w:rPr>
      </w:pPr>
    </w:p>
    <w:p w:rsidR="005C2744" w:rsidRPr="00D25EB0" w:rsidRDefault="005C2744" w:rsidP="005C2744">
      <w:pPr>
        <w:ind w:firstLine="720"/>
        <w:jc w:val="right"/>
        <w:rPr>
          <w:b/>
          <w:sz w:val="28"/>
          <w:szCs w:val="28"/>
        </w:rPr>
      </w:pPr>
      <w:r w:rsidRPr="00D25EB0">
        <w:rPr>
          <w:b/>
          <w:sz w:val="28"/>
          <w:szCs w:val="28"/>
        </w:rPr>
        <w:t>Таблица 2.</w:t>
      </w:r>
      <w:r w:rsidR="00152114">
        <w:rPr>
          <w:b/>
          <w:sz w:val="28"/>
          <w:szCs w:val="28"/>
        </w:rPr>
        <w:t>6</w:t>
      </w:r>
      <w:r w:rsidR="00DF2E0E">
        <w:rPr>
          <w:b/>
          <w:sz w:val="28"/>
          <w:szCs w:val="28"/>
        </w:rPr>
        <w:t>.1</w:t>
      </w:r>
    </w:p>
    <w:p w:rsidR="005C2744" w:rsidRPr="00D25EB0" w:rsidRDefault="005C2744" w:rsidP="00152114">
      <w:pPr>
        <w:pStyle w:val="ConsPlusTitle"/>
        <w:spacing w:line="240" w:lineRule="auto"/>
        <w:jc w:val="center"/>
        <w:rPr>
          <w:rFonts w:ascii="Times New Roman" w:hAnsi="Times New Roman" w:cs="Times New Roman"/>
          <w:sz w:val="28"/>
          <w:szCs w:val="28"/>
        </w:rPr>
      </w:pPr>
      <w:r w:rsidRPr="00D25EB0">
        <w:rPr>
          <w:rFonts w:ascii="Times New Roman" w:hAnsi="Times New Roman" w:cs="Times New Roman"/>
          <w:sz w:val="28"/>
          <w:szCs w:val="28"/>
        </w:rPr>
        <w:t xml:space="preserve">Автомобильных дорог общего пользования местного значения муниципального образования </w:t>
      </w:r>
      <w:proofErr w:type="spellStart"/>
      <w:r w:rsidRPr="00D25EB0">
        <w:rPr>
          <w:rFonts w:ascii="Times New Roman" w:hAnsi="Times New Roman" w:cs="Times New Roman"/>
          <w:sz w:val="28"/>
          <w:szCs w:val="28"/>
        </w:rPr>
        <w:t>Топчихинский</w:t>
      </w:r>
      <w:proofErr w:type="spellEnd"/>
      <w:r w:rsidRPr="00D25EB0">
        <w:rPr>
          <w:rFonts w:ascii="Times New Roman" w:hAnsi="Times New Roman" w:cs="Times New Roman"/>
          <w:sz w:val="28"/>
          <w:szCs w:val="28"/>
        </w:rPr>
        <w:t xml:space="preserve"> сельсовет</w:t>
      </w:r>
    </w:p>
    <w:tbl>
      <w:tblPr>
        <w:tblW w:w="9464" w:type="dxa"/>
        <w:tblLook w:val="04A0" w:firstRow="1" w:lastRow="0" w:firstColumn="1" w:lastColumn="0" w:noHBand="0" w:noVBand="1"/>
      </w:tblPr>
      <w:tblGrid>
        <w:gridCol w:w="3227"/>
        <w:gridCol w:w="2523"/>
        <w:gridCol w:w="3714"/>
      </w:tblGrid>
      <w:tr w:rsidR="005C2744" w:rsidRPr="00C76387" w:rsidTr="00256E1A">
        <w:trPr>
          <w:trHeight w:val="951"/>
        </w:trPr>
        <w:tc>
          <w:tcPr>
            <w:tcW w:w="32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C2744" w:rsidRPr="00C76387" w:rsidRDefault="005C2744" w:rsidP="0051384A">
            <w:pPr>
              <w:spacing w:line="240" w:lineRule="auto"/>
              <w:jc w:val="center"/>
              <w:rPr>
                <w:b/>
                <w:bCs/>
              </w:rPr>
            </w:pPr>
            <w:r w:rsidRPr="00C76387">
              <w:rPr>
                <w:b/>
                <w:bCs/>
              </w:rPr>
              <w:t>Наименование автомобильной дороги</w:t>
            </w:r>
          </w:p>
        </w:tc>
        <w:tc>
          <w:tcPr>
            <w:tcW w:w="25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C2744" w:rsidRPr="00C76387" w:rsidRDefault="005C2744" w:rsidP="0051384A">
            <w:pPr>
              <w:spacing w:line="240" w:lineRule="auto"/>
              <w:jc w:val="center"/>
              <w:rPr>
                <w:b/>
                <w:bCs/>
              </w:rPr>
            </w:pPr>
            <w:r w:rsidRPr="00C76387">
              <w:rPr>
                <w:b/>
                <w:bCs/>
              </w:rPr>
              <w:t>Протяженность, км</w:t>
            </w:r>
          </w:p>
        </w:tc>
        <w:tc>
          <w:tcPr>
            <w:tcW w:w="37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C2744" w:rsidRPr="00C76387" w:rsidRDefault="005C2744" w:rsidP="0051384A">
            <w:pPr>
              <w:spacing w:line="240" w:lineRule="auto"/>
              <w:jc w:val="center"/>
              <w:rPr>
                <w:b/>
                <w:bCs/>
              </w:rPr>
            </w:pPr>
            <w:r w:rsidRPr="00C76387">
              <w:rPr>
                <w:b/>
                <w:bCs/>
              </w:rPr>
              <w:t>Тип покрытия</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3227" w:type="dxa"/>
            <w:shd w:val="clear" w:color="000000" w:fill="FFFFFF"/>
            <w:vAlign w:val="center"/>
          </w:tcPr>
          <w:p w:rsidR="005C2744" w:rsidRPr="00C76387" w:rsidRDefault="005C2744" w:rsidP="0051384A">
            <w:pPr>
              <w:spacing w:line="240" w:lineRule="auto"/>
              <w:jc w:val="center"/>
            </w:pPr>
            <w:r w:rsidRPr="00C76387">
              <w:t>с. Топчиха, пер. Дорожный</w:t>
            </w:r>
          </w:p>
        </w:tc>
        <w:tc>
          <w:tcPr>
            <w:tcW w:w="2523" w:type="dxa"/>
            <w:shd w:val="clear" w:color="000000" w:fill="FFFFFF"/>
            <w:vAlign w:val="center"/>
          </w:tcPr>
          <w:p w:rsidR="005C2744" w:rsidRPr="00C76387" w:rsidRDefault="005C2744" w:rsidP="0051384A">
            <w:pPr>
              <w:spacing w:line="240" w:lineRule="auto"/>
              <w:jc w:val="center"/>
            </w:pPr>
            <w:r w:rsidRPr="00C76387">
              <w:t>0,56</w:t>
            </w:r>
          </w:p>
        </w:tc>
        <w:tc>
          <w:tcPr>
            <w:tcW w:w="3714" w:type="dxa"/>
            <w:shd w:val="clear" w:color="000000" w:fill="FFFFFF"/>
            <w:noWrap/>
            <w:vAlign w:val="center"/>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52"/>
        </w:trPr>
        <w:tc>
          <w:tcPr>
            <w:tcW w:w="3227" w:type="dxa"/>
            <w:shd w:val="clear" w:color="000000" w:fill="FFFFFF"/>
            <w:vAlign w:val="center"/>
            <w:hideMark/>
          </w:tcPr>
          <w:p w:rsidR="005C2744" w:rsidRPr="00C76387" w:rsidRDefault="005C2744" w:rsidP="0051384A">
            <w:pPr>
              <w:spacing w:line="240" w:lineRule="auto"/>
              <w:jc w:val="center"/>
            </w:pPr>
            <w:r w:rsidRPr="00C76387">
              <w:t xml:space="preserve">с. </w:t>
            </w:r>
            <w:proofErr w:type="spellStart"/>
            <w:r w:rsidRPr="00C76387">
              <w:t>Топчиха,пер</w:t>
            </w:r>
            <w:proofErr w:type="spellEnd"/>
            <w:r w:rsidRPr="00C76387">
              <w:t xml:space="preserve">. </w:t>
            </w:r>
            <w:proofErr w:type="spellStart"/>
            <w:r w:rsidRPr="00C76387">
              <w:t>Заготзерновский</w:t>
            </w:r>
            <w:proofErr w:type="spellEnd"/>
          </w:p>
        </w:tc>
        <w:tc>
          <w:tcPr>
            <w:tcW w:w="2523" w:type="dxa"/>
            <w:shd w:val="clear" w:color="000000" w:fill="FFFFFF"/>
            <w:vAlign w:val="center"/>
            <w:hideMark/>
          </w:tcPr>
          <w:p w:rsidR="005C2744" w:rsidRPr="00C76387" w:rsidRDefault="005C2744" w:rsidP="0051384A">
            <w:pPr>
              <w:spacing w:line="240" w:lineRule="auto"/>
              <w:jc w:val="center"/>
            </w:pPr>
            <w:r w:rsidRPr="00C76387">
              <w:t>0,86</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а/бетон/щебень/грунт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пер. Первомайский</w:t>
            </w:r>
          </w:p>
        </w:tc>
        <w:tc>
          <w:tcPr>
            <w:tcW w:w="2523" w:type="dxa"/>
            <w:shd w:val="clear" w:color="000000" w:fill="FFFFFF"/>
            <w:vAlign w:val="center"/>
            <w:hideMark/>
          </w:tcPr>
          <w:p w:rsidR="005C2744" w:rsidRPr="00C76387" w:rsidRDefault="005C2744" w:rsidP="0051384A">
            <w:pPr>
              <w:spacing w:line="240" w:lineRule="auto"/>
              <w:jc w:val="center"/>
            </w:pPr>
            <w:r w:rsidRPr="00C76387">
              <w:t>0,265</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8"/>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пер. Красноармейский</w:t>
            </w:r>
          </w:p>
        </w:tc>
        <w:tc>
          <w:tcPr>
            <w:tcW w:w="2523" w:type="dxa"/>
            <w:shd w:val="clear" w:color="000000" w:fill="FFFFFF"/>
            <w:vAlign w:val="center"/>
            <w:hideMark/>
          </w:tcPr>
          <w:p w:rsidR="005C2744" w:rsidRPr="00C76387" w:rsidRDefault="005C2744" w:rsidP="0051384A">
            <w:pPr>
              <w:spacing w:line="240" w:lineRule="auto"/>
              <w:jc w:val="center"/>
            </w:pPr>
            <w:r w:rsidRPr="00C76387">
              <w:t>0,65</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2"/>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пер. Лесной</w:t>
            </w:r>
          </w:p>
        </w:tc>
        <w:tc>
          <w:tcPr>
            <w:tcW w:w="2523" w:type="dxa"/>
            <w:shd w:val="clear" w:color="000000" w:fill="FFFFFF"/>
            <w:vAlign w:val="center"/>
            <w:hideMark/>
          </w:tcPr>
          <w:p w:rsidR="005C2744" w:rsidRPr="00C76387" w:rsidRDefault="005C2744" w:rsidP="0051384A">
            <w:pPr>
              <w:spacing w:line="240" w:lineRule="auto"/>
              <w:jc w:val="center"/>
            </w:pPr>
            <w:r w:rsidRPr="00C76387">
              <w:t>0,26</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2"/>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пер. Луговой</w:t>
            </w:r>
          </w:p>
        </w:tc>
        <w:tc>
          <w:tcPr>
            <w:tcW w:w="2523" w:type="dxa"/>
            <w:shd w:val="clear" w:color="000000" w:fill="FFFFFF"/>
            <w:vAlign w:val="center"/>
            <w:hideMark/>
          </w:tcPr>
          <w:p w:rsidR="005C2744" w:rsidRPr="00C76387" w:rsidRDefault="005C2744" w:rsidP="0051384A">
            <w:pPr>
              <w:spacing w:line="240" w:lineRule="auto"/>
              <w:jc w:val="center"/>
            </w:pPr>
            <w:r w:rsidRPr="00C76387">
              <w:t>0,299</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9"/>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пер. М. Горького</w:t>
            </w:r>
          </w:p>
        </w:tc>
        <w:tc>
          <w:tcPr>
            <w:tcW w:w="2523" w:type="dxa"/>
            <w:shd w:val="clear" w:color="000000" w:fill="FFFFFF"/>
            <w:vAlign w:val="center"/>
            <w:hideMark/>
          </w:tcPr>
          <w:p w:rsidR="005C2744" w:rsidRPr="00C76387" w:rsidRDefault="005C2744" w:rsidP="0051384A">
            <w:pPr>
              <w:spacing w:line="240" w:lineRule="auto"/>
              <w:jc w:val="center"/>
            </w:pPr>
            <w:r w:rsidRPr="00C76387">
              <w:t>0,394</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пер. Мельничный</w:t>
            </w:r>
          </w:p>
        </w:tc>
        <w:tc>
          <w:tcPr>
            <w:tcW w:w="2523" w:type="dxa"/>
            <w:shd w:val="clear" w:color="000000" w:fill="FFFFFF"/>
            <w:vAlign w:val="center"/>
            <w:hideMark/>
          </w:tcPr>
          <w:p w:rsidR="005C2744" w:rsidRPr="00C76387" w:rsidRDefault="005C2744" w:rsidP="0051384A">
            <w:pPr>
              <w:spacing w:line="240" w:lineRule="auto"/>
              <w:jc w:val="center"/>
            </w:pPr>
            <w:r w:rsidRPr="00C76387">
              <w:t>0,452</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пер. Полевой</w:t>
            </w:r>
          </w:p>
        </w:tc>
        <w:tc>
          <w:tcPr>
            <w:tcW w:w="2523" w:type="dxa"/>
            <w:shd w:val="clear" w:color="000000" w:fill="FFFFFF"/>
            <w:vAlign w:val="center"/>
            <w:hideMark/>
          </w:tcPr>
          <w:p w:rsidR="005C2744" w:rsidRPr="00C76387" w:rsidRDefault="005C2744" w:rsidP="0051384A">
            <w:pPr>
              <w:spacing w:line="240" w:lineRule="auto"/>
              <w:jc w:val="center"/>
            </w:pPr>
            <w:r w:rsidRPr="00C76387">
              <w:t>0,28</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пер. Почтовый</w:t>
            </w:r>
          </w:p>
        </w:tc>
        <w:tc>
          <w:tcPr>
            <w:tcW w:w="2523" w:type="dxa"/>
            <w:shd w:val="clear" w:color="000000" w:fill="FFFFFF"/>
            <w:vAlign w:val="center"/>
            <w:hideMark/>
          </w:tcPr>
          <w:p w:rsidR="005C2744" w:rsidRPr="00C76387" w:rsidRDefault="005C2744" w:rsidP="0051384A">
            <w:pPr>
              <w:spacing w:line="240" w:lineRule="auto"/>
              <w:jc w:val="center"/>
            </w:pPr>
            <w:r w:rsidRPr="00C76387">
              <w:t>0,3</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3227" w:type="dxa"/>
            <w:shd w:val="clear" w:color="000000" w:fill="FFFFFF"/>
            <w:vAlign w:val="center"/>
            <w:hideMark/>
          </w:tcPr>
          <w:p w:rsidR="005C2744" w:rsidRPr="00C76387" w:rsidRDefault="005C2744" w:rsidP="0051384A">
            <w:pPr>
              <w:spacing w:line="240" w:lineRule="auto"/>
              <w:jc w:val="center"/>
            </w:pPr>
            <w:r w:rsidRPr="00C76387">
              <w:t xml:space="preserve">с. Топчиха, пер. </w:t>
            </w:r>
            <w:proofErr w:type="spellStart"/>
            <w:r w:rsidRPr="00C76387">
              <w:t>Прудовской</w:t>
            </w:r>
            <w:proofErr w:type="spellEnd"/>
          </w:p>
        </w:tc>
        <w:tc>
          <w:tcPr>
            <w:tcW w:w="2523" w:type="dxa"/>
            <w:shd w:val="clear" w:color="000000" w:fill="FFFFFF"/>
            <w:vAlign w:val="center"/>
            <w:hideMark/>
          </w:tcPr>
          <w:p w:rsidR="005C2744" w:rsidRPr="00C76387" w:rsidRDefault="005C2744" w:rsidP="0051384A">
            <w:pPr>
              <w:spacing w:line="240" w:lineRule="auto"/>
              <w:jc w:val="center"/>
            </w:pPr>
            <w:r w:rsidRPr="00C76387">
              <w:t>0,578</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8"/>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пер. Садовый</w:t>
            </w:r>
          </w:p>
        </w:tc>
        <w:tc>
          <w:tcPr>
            <w:tcW w:w="2523" w:type="dxa"/>
            <w:shd w:val="clear" w:color="000000" w:fill="FFFFFF"/>
            <w:vAlign w:val="center"/>
            <w:hideMark/>
          </w:tcPr>
          <w:p w:rsidR="005C2744" w:rsidRPr="00C76387" w:rsidRDefault="005C2744" w:rsidP="0051384A">
            <w:pPr>
              <w:spacing w:line="240" w:lineRule="auto"/>
              <w:jc w:val="center"/>
            </w:pPr>
            <w:r w:rsidRPr="00C76387">
              <w:t>1,183</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 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8"/>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пер. Цветочный</w:t>
            </w:r>
          </w:p>
        </w:tc>
        <w:tc>
          <w:tcPr>
            <w:tcW w:w="2523" w:type="dxa"/>
            <w:shd w:val="clear" w:color="000000" w:fill="FFFFFF"/>
            <w:vAlign w:val="center"/>
            <w:hideMark/>
          </w:tcPr>
          <w:p w:rsidR="005C2744" w:rsidRPr="00C76387" w:rsidRDefault="005C2744" w:rsidP="0051384A">
            <w:pPr>
              <w:spacing w:line="240" w:lineRule="auto"/>
              <w:jc w:val="center"/>
            </w:pPr>
            <w:r w:rsidRPr="00C76387">
              <w:t>0,3</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7"/>
        </w:trPr>
        <w:tc>
          <w:tcPr>
            <w:tcW w:w="3227" w:type="dxa"/>
            <w:shd w:val="clear" w:color="000000" w:fill="FFFFFF"/>
            <w:vAlign w:val="center"/>
            <w:hideMark/>
          </w:tcPr>
          <w:p w:rsidR="005C2744" w:rsidRPr="00C76387" w:rsidRDefault="005C2744" w:rsidP="0051384A">
            <w:pPr>
              <w:spacing w:line="240" w:lineRule="auto"/>
              <w:jc w:val="center"/>
            </w:pPr>
            <w:r w:rsidRPr="00C76387">
              <w:t xml:space="preserve">с. Топчиха, пер. </w:t>
            </w:r>
            <w:proofErr w:type="spellStart"/>
            <w:r w:rsidRPr="00C76387">
              <w:t>Чистюньский</w:t>
            </w:r>
            <w:proofErr w:type="spellEnd"/>
          </w:p>
        </w:tc>
        <w:tc>
          <w:tcPr>
            <w:tcW w:w="2523" w:type="dxa"/>
            <w:shd w:val="clear" w:color="000000" w:fill="FFFFFF"/>
            <w:vAlign w:val="center"/>
            <w:hideMark/>
          </w:tcPr>
          <w:p w:rsidR="005C2744" w:rsidRPr="00C76387" w:rsidRDefault="005C2744" w:rsidP="0051384A">
            <w:pPr>
              <w:spacing w:line="240" w:lineRule="auto"/>
              <w:jc w:val="center"/>
            </w:pPr>
            <w:r w:rsidRPr="00C76387">
              <w:t>0,6</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 щебень/грунт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8"/>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пер. Школьный</w:t>
            </w:r>
          </w:p>
        </w:tc>
        <w:tc>
          <w:tcPr>
            <w:tcW w:w="2523" w:type="dxa"/>
            <w:shd w:val="clear" w:color="000000" w:fill="FFFFFF"/>
            <w:vAlign w:val="center"/>
            <w:hideMark/>
          </w:tcPr>
          <w:p w:rsidR="005C2744" w:rsidRPr="00C76387" w:rsidRDefault="005C2744" w:rsidP="0051384A">
            <w:pPr>
              <w:spacing w:line="240" w:lineRule="auto"/>
              <w:jc w:val="center"/>
            </w:pPr>
            <w:r w:rsidRPr="00C76387">
              <w:t>0,739</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8"/>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пер. Южный</w:t>
            </w:r>
          </w:p>
        </w:tc>
        <w:tc>
          <w:tcPr>
            <w:tcW w:w="2523" w:type="dxa"/>
            <w:shd w:val="clear" w:color="000000" w:fill="FFFFFF"/>
            <w:vAlign w:val="center"/>
            <w:hideMark/>
          </w:tcPr>
          <w:p w:rsidR="005C2744" w:rsidRPr="00C76387" w:rsidRDefault="005C2744" w:rsidP="0051384A">
            <w:pPr>
              <w:spacing w:line="240" w:lineRule="auto"/>
              <w:jc w:val="center"/>
            </w:pPr>
            <w:r w:rsidRPr="00C76387">
              <w:t>0,43</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8"/>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пер. Ягодный</w:t>
            </w:r>
          </w:p>
        </w:tc>
        <w:tc>
          <w:tcPr>
            <w:tcW w:w="2523" w:type="dxa"/>
            <w:shd w:val="clear" w:color="000000" w:fill="FFFFFF"/>
            <w:vAlign w:val="center"/>
            <w:hideMark/>
          </w:tcPr>
          <w:p w:rsidR="005C2744" w:rsidRPr="00C76387" w:rsidRDefault="005C2744" w:rsidP="0051384A">
            <w:pPr>
              <w:spacing w:line="240" w:lineRule="auto"/>
              <w:jc w:val="center"/>
            </w:pPr>
            <w:r w:rsidRPr="00C76387">
              <w:t>0,25</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7"/>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40 лет Октября</w:t>
            </w:r>
          </w:p>
        </w:tc>
        <w:tc>
          <w:tcPr>
            <w:tcW w:w="2523" w:type="dxa"/>
            <w:shd w:val="clear" w:color="000000" w:fill="FFFFFF"/>
            <w:vAlign w:val="center"/>
            <w:hideMark/>
          </w:tcPr>
          <w:p w:rsidR="005C2744" w:rsidRPr="00C76387" w:rsidRDefault="005C2744" w:rsidP="0051384A">
            <w:pPr>
              <w:spacing w:line="240" w:lineRule="auto"/>
              <w:jc w:val="center"/>
            </w:pPr>
            <w:r w:rsidRPr="00C76387">
              <w:t>1,645</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8"/>
        </w:trPr>
        <w:tc>
          <w:tcPr>
            <w:tcW w:w="3227" w:type="dxa"/>
            <w:shd w:val="clear" w:color="000000" w:fill="FFFFFF"/>
            <w:vAlign w:val="center"/>
            <w:hideMark/>
          </w:tcPr>
          <w:p w:rsidR="005C2744" w:rsidRPr="00C76387" w:rsidRDefault="005C2744" w:rsidP="0051384A">
            <w:pPr>
              <w:spacing w:line="240" w:lineRule="auto"/>
              <w:jc w:val="center"/>
            </w:pPr>
            <w:r w:rsidRPr="00C76387">
              <w:lastRenderedPageBreak/>
              <w:t>с. Топчиха, ул. Автомобилистов</w:t>
            </w:r>
          </w:p>
        </w:tc>
        <w:tc>
          <w:tcPr>
            <w:tcW w:w="2523" w:type="dxa"/>
            <w:shd w:val="clear" w:color="000000" w:fill="FFFFFF"/>
            <w:vAlign w:val="center"/>
            <w:hideMark/>
          </w:tcPr>
          <w:p w:rsidR="005C2744" w:rsidRPr="00C76387" w:rsidRDefault="005C2744" w:rsidP="0051384A">
            <w:pPr>
              <w:spacing w:line="240" w:lineRule="auto"/>
              <w:jc w:val="center"/>
            </w:pPr>
            <w:r w:rsidRPr="00C76387">
              <w:t>0,32</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4"/>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Алтайская</w:t>
            </w:r>
          </w:p>
        </w:tc>
        <w:tc>
          <w:tcPr>
            <w:tcW w:w="2523" w:type="dxa"/>
            <w:shd w:val="clear" w:color="000000" w:fill="FFFFFF"/>
            <w:vAlign w:val="center"/>
            <w:hideMark/>
          </w:tcPr>
          <w:p w:rsidR="005C2744" w:rsidRPr="00C76387" w:rsidRDefault="005C2744" w:rsidP="0051384A">
            <w:pPr>
              <w:spacing w:line="240" w:lineRule="auto"/>
              <w:jc w:val="center"/>
            </w:pPr>
            <w:r w:rsidRPr="00C76387">
              <w:t>0,487</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4"/>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Весенняя</w:t>
            </w:r>
          </w:p>
        </w:tc>
        <w:tc>
          <w:tcPr>
            <w:tcW w:w="2523" w:type="dxa"/>
            <w:shd w:val="clear" w:color="000000" w:fill="FFFFFF"/>
            <w:vAlign w:val="center"/>
            <w:hideMark/>
          </w:tcPr>
          <w:p w:rsidR="005C2744" w:rsidRPr="00C76387" w:rsidRDefault="005C2744" w:rsidP="0051384A">
            <w:pPr>
              <w:spacing w:line="240" w:lineRule="auto"/>
              <w:jc w:val="center"/>
            </w:pPr>
            <w:r w:rsidRPr="00C76387">
              <w:t>1,03</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4"/>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Ворошиловская</w:t>
            </w:r>
          </w:p>
        </w:tc>
        <w:tc>
          <w:tcPr>
            <w:tcW w:w="2523" w:type="dxa"/>
            <w:shd w:val="clear" w:color="000000" w:fill="FFFFFF"/>
            <w:vAlign w:val="center"/>
            <w:hideMark/>
          </w:tcPr>
          <w:p w:rsidR="005C2744" w:rsidRPr="00C76387" w:rsidRDefault="005C2744" w:rsidP="0051384A">
            <w:pPr>
              <w:spacing w:line="240" w:lineRule="auto"/>
              <w:jc w:val="center"/>
            </w:pPr>
            <w:r w:rsidRPr="00C76387">
              <w:t>0,962</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7"/>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Восточная</w:t>
            </w:r>
          </w:p>
        </w:tc>
        <w:tc>
          <w:tcPr>
            <w:tcW w:w="2523" w:type="dxa"/>
            <w:shd w:val="clear" w:color="000000" w:fill="FFFFFF"/>
            <w:vAlign w:val="center"/>
            <w:hideMark/>
          </w:tcPr>
          <w:p w:rsidR="005C2744" w:rsidRPr="00C76387" w:rsidRDefault="005C2744" w:rsidP="0051384A">
            <w:pPr>
              <w:spacing w:line="240" w:lineRule="auto"/>
              <w:jc w:val="center"/>
            </w:pPr>
            <w:r w:rsidRPr="00C76387">
              <w:t>0,84</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4"/>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Гагарина</w:t>
            </w:r>
          </w:p>
        </w:tc>
        <w:tc>
          <w:tcPr>
            <w:tcW w:w="2523" w:type="dxa"/>
            <w:shd w:val="clear" w:color="000000" w:fill="FFFFFF"/>
            <w:vAlign w:val="center"/>
            <w:hideMark/>
          </w:tcPr>
          <w:p w:rsidR="005C2744" w:rsidRPr="00C76387" w:rsidRDefault="005C2744" w:rsidP="0051384A">
            <w:pPr>
              <w:spacing w:line="240" w:lineRule="auto"/>
              <w:jc w:val="center"/>
            </w:pPr>
            <w:r w:rsidRPr="00C76387">
              <w:t>1,848</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 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8"/>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Губина</w:t>
            </w:r>
          </w:p>
        </w:tc>
        <w:tc>
          <w:tcPr>
            <w:tcW w:w="2523" w:type="dxa"/>
            <w:shd w:val="clear" w:color="000000" w:fill="FFFFFF"/>
            <w:vAlign w:val="center"/>
            <w:hideMark/>
          </w:tcPr>
          <w:p w:rsidR="005C2744" w:rsidRPr="00C76387" w:rsidRDefault="005C2744" w:rsidP="0051384A">
            <w:pPr>
              <w:spacing w:line="240" w:lineRule="auto"/>
              <w:jc w:val="center"/>
            </w:pPr>
            <w:r w:rsidRPr="00C76387">
              <w:t>1,6</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8"/>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Дзержинского</w:t>
            </w:r>
          </w:p>
        </w:tc>
        <w:tc>
          <w:tcPr>
            <w:tcW w:w="2523" w:type="dxa"/>
            <w:shd w:val="clear" w:color="000000" w:fill="FFFFFF"/>
            <w:vAlign w:val="center"/>
            <w:hideMark/>
          </w:tcPr>
          <w:p w:rsidR="005C2744" w:rsidRPr="00C76387" w:rsidRDefault="005C2744" w:rsidP="0051384A">
            <w:pPr>
              <w:spacing w:line="240" w:lineRule="auto"/>
              <w:jc w:val="center"/>
            </w:pPr>
            <w:r w:rsidRPr="00C76387">
              <w:t>0,266</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Заводская</w:t>
            </w:r>
          </w:p>
        </w:tc>
        <w:tc>
          <w:tcPr>
            <w:tcW w:w="2523" w:type="dxa"/>
            <w:shd w:val="clear" w:color="000000" w:fill="FFFFFF"/>
            <w:vAlign w:val="center"/>
            <w:hideMark/>
          </w:tcPr>
          <w:p w:rsidR="005C2744" w:rsidRPr="00C76387" w:rsidRDefault="005C2744" w:rsidP="0051384A">
            <w:pPr>
              <w:spacing w:line="240" w:lineRule="auto"/>
              <w:jc w:val="center"/>
            </w:pPr>
            <w:r w:rsidRPr="00C76387">
              <w:t>0,221</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Заречная</w:t>
            </w:r>
          </w:p>
        </w:tc>
        <w:tc>
          <w:tcPr>
            <w:tcW w:w="2523" w:type="dxa"/>
            <w:shd w:val="clear" w:color="000000" w:fill="FFFFFF"/>
            <w:vAlign w:val="center"/>
            <w:hideMark/>
          </w:tcPr>
          <w:p w:rsidR="005C2744" w:rsidRPr="00C76387" w:rsidRDefault="005C2744" w:rsidP="0051384A">
            <w:pPr>
              <w:spacing w:line="240" w:lineRule="auto"/>
              <w:jc w:val="center"/>
            </w:pPr>
            <w:r w:rsidRPr="00C76387">
              <w:t>0,495</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9"/>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Зеленая</w:t>
            </w:r>
          </w:p>
        </w:tc>
        <w:tc>
          <w:tcPr>
            <w:tcW w:w="2523" w:type="dxa"/>
            <w:shd w:val="clear" w:color="000000" w:fill="FFFFFF"/>
            <w:vAlign w:val="center"/>
            <w:hideMark/>
          </w:tcPr>
          <w:p w:rsidR="005C2744" w:rsidRPr="00C76387" w:rsidRDefault="005C2744" w:rsidP="0051384A">
            <w:pPr>
              <w:spacing w:line="240" w:lineRule="auto"/>
              <w:jc w:val="center"/>
            </w:pPr>
            <w:r w:rsidRPr="00C76387">
              <w:t>0,3</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6"/>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Интернациональная</w:t>
            </w:r>
          </w:p>
        </w:tc>
        <w:tc>
          <w:tcPr>
            <w:tcW w:w="2523" w:type="dxa"/>
            <w:shd w:val="clear" w:color="000000" w:fill="FFFFFF"/>
            <w:vAlign w:val="center"/>
            <w:hideMark/>
          </w:tcPr>
          <w:p w:rsidR="005C2744" w:rsidRPr="00C76387" w:rsidRDefault="005C2744" w:rsidP="0051384A">
            <w:pPr>
              <w:spacing w:line="240" w:lineRule="auto"/>
              <w:jc w:val="center"/>
            </w:pPr>
            <w:r w:rsidRPr="00C76387">
              <w:t>0,613</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Калинина</w:t>
            </w:r>
          </w:p>
        </w:tc>
        <w:tc>
          <w:tcPr>
            <w:tcW w:w="2523" w:type="dxa"/>
            <w:shd w:val="clear" w:color="000000" w:fill="FFFFFF"/>
            <w:vAlign w:val="center"/>
            <w:hideMark/>
          </w:tcPr>
          <w:p w:rsidR="005C2744" w:rsidRPr="00C76387" w:rsidRDefault="005C2744" w:rsidP="0051384A">
            <w:pPr>
              <w:spacing w:line="240" w:lineRule="auto"/>
              <w:jc w:val="center"/>
            </w:pPr>
            <w:r w:rsidRPr="00C76387">
              <w:t>1,064</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6"/>
        </w:trPr>
        <w:tc>
          <w:tcPr>
            <w:tcW w:w="3227" w:type="dxa"/>
            <w:shd w:val="clear" w:color="000000" w:fill="FFFFFF"/>
            <w:vAlign w:val="center"/>
            <w:hideMark/>
          </w:tcPr>
          <w:p w:rsidR="005C2744" w:rsidRPr="00C76387" w:rsidRDefault="005C2744" w:rsidP="0051384A">
            <w:pPr>
              <w:spacing w:line="240" w:lineRule="auto"/>
              <w:jc w:val="center"/>
            </w:pPr>
            <w:r w:rsidRPr="00C76387">
              <w:t xml:space="preserve">с. Топчиха, ул. </w:t>
            </w:r>
            <w:proofErr w:type="spellStart"/>
            <w:r w:rsidRPr="00C76387">
              <w:t>Карнакова</w:t>
            </w:r>
            <w:proofErr w:type="spellEnd"/>
          </w:p>
        </w:tc>
        <w:tc>
          <w:tcPr>
            <w:tcW w:w="2523" w:type="dxa"/>
            <w:shd w:val="clear" w:color="000000" w:fill="FFFFFF"/>
            <w:vAlign w:val="center"/>
            <w:hideMark/>
          </w:tcPr>
          <w:p w:rsidR="005C2744" w:rsidRPr="00C76387" w:rsidRDefault="005C2744" w:rsidP="0051384A">
            <w:pPr>
              <w:spacing w:line="240" w:lineRule="auto"/>
              <w:jc w:val="center"/>
            </w:pPr>
            <w:r w:rsidRPr="00C76387">
              <w:t>0,88</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6"/>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Кленовая</w:t>
            </w:r>
          </w:p>
        </w:tc>
        <w:tc>
          <w:tcPr>
            <w:tcW w:w="2523" w:type="dxa"/>
            <w:shd w:val="clear" w:color="000000" w:fill="FFFFFF"/>
            <w:vAlign w:val="center"/>
            <w:hideMark/>
          </w:tcPr>
          <w:p w:rsidR="005C2744" w:rsidRPr="00C76387" w:rsidRDefault="005C2744" w:rsidP="0051384A">
            <w:pPr>
              <w:spacing w:line="240" w:lineRule="auto"/>
              <w:jc w:val="center"/>
            </w:pPr>
            <w:r w:rsidRPr="00C76387">
              <w:t>0,717</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6"/>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Комарова</w:t>
            </w:r>
          </w:p>
        </w:tc>
        <w:tc>
          <w:tcPr>
            <w:tcW w:w="2523" w:type="dxa"/>
            <w:shd w:val="clear" w:color="000000" w:fill="FFFFFF"/>
            <w:vAlign w:val="center"/>
            <w:hideMark/>
          </w:tcPr>
          <w:p w:rsidR="005C2744" w:rsidRPr="00C76387" w:rsidRDefault="005C2744" w:rsidP="0051384A">
            <w:pPr>
              <w:spacing w:line="240" w:lineRule="auto"/>
              <w:jc w:val="center"/>
            </w:pPr>
            <w:r w:rsidRPr="00C76387">
              <w:t>0,944</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6"/>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Коммунальная</w:t>
            </w:r>
          </w:p>
        </w:tc>
        <w:tc>
          <w:tcPr>
            <w:tcW w:w="2523" w:type="dxa"/>
            <w:shd w:val="clear" w:color="000000" w:fill="FFFFFF"/>
            <w:vAlign w:val="center"/>
            <w:hideMark/>
          </w:tcPr>
          <w:p w:rsidR="005C2744" w:rsidRPr="00C76387" w:rsidRDefault="005C2744" w:rsidP="0051384A">
            <w:pPr>
              <w:spacing w:line="240" w:lineRule="auto"/>
              <w:jc w:val="center"/>
            </w:pPr>
            <w:r w:rsidRPr="00C76387">
              <w:t>0,46</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6"/>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Куйбышева</w:t>
            </w:r>
          </w:p>
        </w:tc>
        <w:tc>
          <w:tcPr>
            <w:tcW w:w="2523" w:type="dxa"/>
            <w:shd w:val="clear" w:color="000000" w:fill="FFFFFF"/>
            <w:vAlign w:val="center"/>
            <w:hideMark/>
          </w:tcPr>
          <w:p w:rsidR="005C2744" w:rsidRPr="00C76387" w:rsidRDefault="005C2744" w:rsidP="0051384A">
            <w:pPr>
              <w:spacing w:line="240" w:lineRule="auto"/>
              <w:jc w:val="center"/>
            </w:pPr>
            <w:r w:rsidRPr="00C76387">
              <w:t>1,865</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 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Ленина</w:t>
            </w:r>
          </w:p>
        </w:tc>
        <w:tc>
          <w:tcPr>
            <w:tcW w:w="2523" w:type="dxa"/>
            <w:shd w:val="clear" w:color="000000" w:fill="FFFFFF"/>
            <w:vAlign w:val="center"/>
            <w:hideMark/>
          </w:tcPr>
          <w:p w:rsidR="005C2744" w:rsidRPr="00C76387" w:rsidRDefault="005C2744" w:rsidP="0051384A">
            <w:pPr>
              <w:spacing w:line="240" w:lineRule="auto"/>
              <w:jc w:val="center"/>
            </w:pPr>
            <w:r w:rsidRPr="00C76387">
              <w:t>2,487</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Лермонтова</w:t>
            </w:r>
          </w:p>
        </w:tc>
        <w:tc>
          <w:tcPr>
            <w:tcW w:w="2523" w:type="dxa"/>
            <w:shd w:val="clear" w:color="000000" w:fill="FFFFFF"/>
            <w:vAlign w:val="center"/>
            <w:hideMark/>
          </w:tcPr>
          <w:p w:rsidR="005C2744" w:rsidRPr="00C76387" w:rsidRDefault="005C2744" w:rsidP="0051384A">
            <w:pPr>
              <w:spacing w:line="240" w:lineRule="auto"/>
              <w:jc w:val="center"/>
            </w:pPr>
            <w:r w:rsidRPr="00C76387">
              <w:t>0,127</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2"/>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Луговая</w:t>
            </w:r>
          </w:p>
        </w:tc>
        <w:tc>
          <w:tcPr>
            <w:tcW w:w="2523" w:type="dxa"/>
            <w:shd w:val="clear" w:color="000000" w:fill="FFFFFF"/>
            <w:vAlign w:val="center"/>
            <w:hideMark/>
          </w:tcPr>
          <w:p w:rsidR="005C2744" w:rsidRPr="00C76387" w:rsidRDefault="005C2744" w:rsidP="0051384A">
            <w:pPr>
              <w:spacing w:line="240" w:lineRule="auto"/>
              <w:jc w:val="center"/>
            </w:pPr>
            <w:r w:rsidRPr="00C76387">
              <w:t>2,478</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52"/>
        </w:trPr>
        <w:tc>
          <w:tcPr>
            <w:tcW w:w="3227" w:type="dxa"/>
            <w:shd w:val="clear" w:color="000000" w:fill="FFFFFF"/>
            <w:vAlign w:val="center"/>
            <w:hideMark/>
          </w:tcPr>
          <w:p w:rsidR="005C2744" w:rsidRPr="00C76387" w:rsidRDefault="005C2744" w:rsidP="0051384A">
            <w:pPr>
              <w:spacing w:line="240" w:lineRule="auto"/>
              <w:jc w:val="center"/>
            </w:pPr>
            <w:r w:rsidRPr="00C76387">
              <w:t xml:space="preserve">с. Топчиха, ул. </w:t>
            </w:r>
            <w:proofErr w:type="spellStart"/>
            <w:r w:rsidRPr="00C76387">
              <w:t>Маматова</w:t>
            </w:r>
            <w:proofErr w:type="spellEnd"/>
          </w:p>
        </w:tc>
        <w:tc>
          <w:tcPr>
            <w:tcW w:w="2523" w:type="dxa"/>
            <w:shd w:val="clear" w:color="000000" w:fill="FFFFFF"/>
            <w:vAlign w:val="center"/>
            <w:hideMark/>
          </w:tcPr>
          <w:p w:rsidR="005C2744" w:rsidRPr="00C76387" w:rsidRDefault="005C2744" w:rsidP="0051384A">
            <w:pPr>
              <w:spacing w:line="240" w:lineRule="auto"/>
              <w:jc w:val="center"/>
            </w:pPr>
            <w:r w:rsidRPr="00C76387">
              <w:t>0,7</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9"/>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Мамонтова</w:t>
            </w:r>
          </w:p>
        </w:tc>
        <w:tc>
          <w:tcPr>
            <w:tcW w:w="2523" w:type="dxa"/>
            <w:shd w:val="clear" w:color="000000" w:fill="FFFFFF"/>
            <w:vAlign w:val="center"/>
            <w:hideMark/>
          </w:tcPr>
          <w:p w:rsidR="005C2744" w:rsidRPr="00C76387" w:rsidRDefault="005C2744" w:rsidP="0051384A">
            <w:pPr>
              <w:spacing w:line="240" w:lineRule="auto"/>
              <w:jc w:val="center"/>
            </w:pPr>
            <w:r w:rsidRPr="00C76387">
              <w:t>0,596</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6"/>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Маяковского</w:t>
            </w:r>
          </w:p>
        </w:tc>
        <w:tc>
          <w:tcPr>
            <w:tcW w:w="2523" w:type="dxa"/>
            <w:shd w:val="clear" w:color="000000" w:fill="FFFFFF"/>
            <w:vAlign w:val="center"/>
            <w:hideMark/>
          </w:tcPr>
          <w:p w:rsidR="005C2744" w:rsidRPr="00C76387" w:rsidRDefault="005C2744" w:rsidP="0051384A">
            <w:pPr>
              <w:spacing w:line="240" w:lineRule="auto"/>
              <w:jc w:val="center"/>
            </w:pPr>
            <w:r w:rsidRPr="00C76387">
              <w:t>0,372</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Мира</w:t>
            </w:r>
          </w:p>
        </w:tc>
        <w:tc>
          <w:tcPr>
            <w:tcW w:w="2523" w:type="dxa"/>
            <w:shd w:val="clear" w:color="000000" w:fill="FFFFFF"/>
            <w:vAlign w:val="center"/>
            <w:hideMark/>
          </w:tcPr>
          <w:p w:rsidR="005C2744" w:rsidRPr="00C76387" w:rsidRDefault="005C2744" w:rsidP="0051384A">
            <w:pPr>
              <w:spacing w:line="240" w:lineRule="auto"/>
              <w:jc w:val="center"/>
            </w:pPr>
            <w:r w:rsidRPr="00C76387">
              <w:t>0,64</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6"/>
        </w:trPr>
        <w:tc>
          <w:tcPr>
            <w:tcW w:w="3227" w:type="dxa"/>
            <w:shd w:val="clear" w:color="000000" w:fill="FFFFFF"/>
            <w:vAlign w:val="center"/>
            <w:hideMark/>
          </w:tcPr>
          <w:p w:rsidR="005C2744" w:rsidRPr="00C76387" w:rsidRDefault="005C2744" w:rsidP="0051384A">
            <w:pPr>
              <w:spacing w:line="240" w:lineRule="auto"/>
              <w:jc w:val="center"/>
            </w:pPr>
            <w:r w:rsidRPr="00C76387">
              <w:lastRenderedPageBreak/>
              <w:t>с. Топчиха, ул. Мичурина</w:t>
            </w:r>
          </w:p>
        </w:tc>
        <w:tc>
          <w:tcPr>
            <w:tcW w:w="2523" w:type="dxa"/>
            <w:shd w:val="clear" w:color="000000" w:fill="FFFFFF"/>
            <w:vAlign w:val="center"/>
            <w:hideMark/>
          </w:tcPr>
          <w:p w:rsidR="005C2744" w:rsidRPr="00C76387" w:rsidRDefault="005C2744" w:rsidP="0051384A">
            <w:pPr>
              <w:spacing w:line="240" w:lineRule="auto"/>
              <w:jc w:val="center"/>
            </w:pPr>
            <w:r w:rsidRPr="00C76387">
              <w:t>2,617</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 щебень/грунт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Молодежная</w:t>
            </w:r>
          </w:p>
        </w:tc>
        <w:tc>
          <w:tcPr>
            <w:tcW w:w="2523" w:type="dxa"/>
            <w:shd w:val="clear" w:color="000000" w:fill="FFFFFF"/>
            <w:vAlign w:val="center"/>
            <w:hideMark/>
          </w:tcPr>
          <w:p w:rsidR="005C2744" w:rsidRPr="00C76387" w:rsidRDefault="005C2744" w:rsidP="0051384A">
            <w:pPr>
              <w:spacing w:line="240" w:lineRule="auto"/>
              <w:jc w:val="center"/>
            </w:pPr>
            <w:r w:rsidRPr="00C76387">
              <w:t>1,1</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Набережная</w:t>
            </w:r>
          </w:p>
        </w:tc>
        <w:tc>
          <w:tcPr>
            <w:tcW w:w="2523" w:type="dxa"/>
            <w:shd w:val="clear" w:color="000000" w:fill="FFFFFF"/>
            <w:vAlign w:val="center"/>
            <w:hideMark/>
          </w:tcPr>
          <w:p w:rsidR="005C2744" w:rsidRPr="00C76387" w:rsidRDefault="005C2744" w:rsidP="0051384A">
            <w:pPr>
              <w:spacing w:line="240" w:lineRule="auto"/>
              <w:jc w:val="center"/>
            </w:pPr>
            <w:r w:rsidRPr="00C76387">
              <w:t>0,354</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9"/>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Новая</w:t>
            </w:r>
          </w:p>
        </w:tc>
        <w:tc>
          <w:tcPr>
            <w:tcW w:w="2523" w:type="dxa"/>
            <w:shd w:val="clear" w:color="000000" w:fill="FFFFFF"/>
            <w:vAlign w:val="center"/>
            <w:hideMark/>
          </w:tcPr>
          <w:p w:rsidR="005C2744" w:rsidRPr="00C76387" w:rsidRDefault="005C2744" w:rsidP="0051384A">
            <w:pPr>
              <w:spacing w:line="240" w:lineRule="auto"/>
              <w:jc w:val="center"/>
            </w:pPr>
            <w:r w:rsidRPr="00C76387">
              <w:t>2,081</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3227" w:type="dxa"/>
            <w:shd w:val="clear" w:color="000000" w:fill="FFFFFF"/>
            <w:vAlign w:val="center"/>
            <w:hideMark/>
          </w:tcPr>
          <w:p w:rsidR="005C2744" w:rsidRPr="00C76387" w:rsidRDefault="005C2744" w:rsidP="0051384A">
            <w:pPr>
              <w:spacing w:line="240" w:lineRule="auto"/>
              <w:jc w:val="center"/>
            </w:pPr>
            <w:r w:rsidRPr="00C76387">
              <w:t xml:space="preserve">с. Топчиха, ул. </w:t>
            </w:r>
            <w:proofErr w:type="spellStart"/>
            <w:r w:rsidRPr="00C76387">
              <w:t>Новосельская</w:t>
            </w:r>
            <w:proofErr w:type="spellEnd"/>
          </w:p>
        </w:tc>
        <w:tc>
          <w:tcPr>
            <w:tcW w:w="2523" w:type="dxa"/>
            <w:shd w:val="clear" w:color="000000" w:fill="FFFFFF"/>
            <w:vAlign w:val="center"/>
            <w:hideMark/>
          </w:tcPr>
          <w:p w:rsidR="005C2744" w:rsidRPr="00C76387" w:rsidRDefault="005C2744" w:rsidP="0051384A">
            <w:pPr>
              <w:spacing w:line="240" w:lineRule="auto"/>
              <w:jc w:val="center"/>
            </w:pPr>
            <w:r w:rsidRPr="00C76387">
              <w:t>0,568</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6"/>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Октябрьская</w:t>
            </w:r>
          </w:p>
        </w:tc>
        <w:tc>
          <w:tcPr>
            <w:tcW w:w="2523" w:type="dxa"/>
            <w:shd w:val="clear" w:color="000000" w:fill="FFFFFF"/>
            <w:vAlign w:val="center"/>
            <w:hideMark/>
          </w:tcPr>
          <w:p w:rsidR="005C2744" w:rsidRPr="00C76387" w:rsidRDefault="005C2744" w:rsidP="0051384A">
            <w:pPr>
              <w:spacing w:line="240" w:lineRule="auto"/>
              <w:jc w:val="center"/>
            </w:pPr>
            <w:r w:rsidRPr="00C76387">
              <w:t>1,441</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Орджоникидзе</w:t>
            </w:r>
          </w:p>
        </w:tc>
        <w:tc>
          <w:tcPr>
            <w:tcW w:w="2523" w:type="dxa"/>
            <w:shd w:val="clear" w:color="000000" w:fill="FFFFFF"/>
            <w:vAlign w:val="center"/>
            <w:hideMark/>
          </w:tcPr>
          <w:p w:rsidR="005C2744" w:rsidRPr="00C76387" w:rsidRDefault="005C2744" w:rsidP="0051384A">
            <w:pPr>
              <w:spacing w:line="240" w:lineRule="auto"/>
              <w:jc w:val="center"/>
            </w:pPr>
            <w:r w:rsidRPr="00C76387">
              <w:t>0,845</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9"/>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Островского</w:t>
            </w:r>
          </w:p>
        </w:tc>
        <w:tc>
          <w:tcPr>
            <w:tcW w:w="2523" w:type="dxa"/>
            <w:shd w:val="clear" w:color="000000" w:fill="FFFFFF"/>
            <w:vAlign w:val="center"/>
            <w:hideMark/>
          </w:tcPr>
          <w:p w:rsidR="005C2744" w:rsidRPr="00C76387" w:rsidRDefault="005C2744" w:rsidP="0051384A">
            <w:pPr>
              <w:spacing w:line="240" w:lineRule="auto"/>
              <w:jc w:val="center"/>
            </w:pPr>
            <w:r w:rsidRPr="00C76387">
              <w:t>1,104</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2"/>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Парковая</w:t>
            </w:r>
          </w:p>
        </w:tc>
        <w:tc>
          <w:tcPr>
            <w:tcW w:w="2523" w:type="dxa"/>
            <w:shd w:val="clear" w:color="000000" w:fill="FFFFFF"/>
            <w:vAlign w:val="center"/>
            <w:hideMark/>
          </w:tcPr>
          <w:p w:rsidR="005C2744" w:rsidRPr="00C76387" w:rsidRDefault="005C2744" w:rsidP="0051384A">
            <w:pPr>
              <w:spacing w:line="240" w:lineRule="auto"/>
              <w:jc w:val="center"/>
            </w:pPr>
            <w:r w:rsidRPr="00C76387">
              <w:t>0,635</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8"/>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Партизанская</w:t>
            </w:r>
          </w:p>
        </w:tc>
        <w:tc>
          <w:tcPr>
            <w:tcW w:w="2523" w:type="dxa"/>
            <w:shd w:val="clear" w:color="000000" w:fill="FFFFFF"/>
            <w:vAlign w:val="center"/>
            <w:hideMark/>
          </w:tcPr>
          <w:p w:rsidR="005C2744" w:rsidRPr="00C76387" w:rsidRDefault="005C2744" w:rsidP="0051384A">
            <w:pPr>
              <w:spacing w:line="240" w:lineRule="auto"/>
              <w:jc w:val="center"/>
            </w:pPr>
            <w:r w:rsidRPr="00C76387">
              <w:t>0,65</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2"/>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Кирова</w:t>
            </w:r>
          </w:p>
        </w:tc>
        <w:tc>
          <w:tcPr>
            <w:tcW w:w="2523" w:type="dxa"/>
            <w:shd w:val="clear" w:color="000000" w:fill="FFFFFF"/>
            <w:vAlign w:val="center"/>
            <w:hideMark/>
          </w:tcPr>
          <w:p w:rsidR="005C2744" w:rsidRPr="00C76387" w:rsidRDefault="005C2744" w:rsidP="0051384A">
            <w:pPr>
              <w:spacing w:line="240" w:lineRule="auto"/>
              <w:jc w:val="center"/>
            </w:pPr>
            <w:r w:rsidRPr="00C76387">
              <w:t>0,96</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 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6"/>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Песочная</w:t>
            </w:r>
          </w:p>
        </w:tc>
        <w:tc>
          <w:tcPr>
            <w:tcW w:w="2523" w:type="dxa"/>
            <w:shd w:val="clear" w:color="000000" w:fill="FFFFFF"/>
            <w:vAlign w:val="center"/>
            <w:hideMark/>
          </w:tcPr>
          <w:p w:rsidR="005C2744" w:rsidRPr="00C76387" w:rsidRDefault="005C2744" w:rsidP="0051384A">
            <w:pPr>
              <w:spacing w:line="240" w:lineRule="auto"/>
              <w:jc w:val="center"/>
            </w:pPr>
            <w:r w:rsidRPr="00C76387">
              <w:t>0,2</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6"/>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Правды</w:t>
            </w:r>
          </w:p>
        </w:tc>
        <w:tc>
          <w:tcPr>
            <w:tcW w:w="2523" w:type="dxa"/>
            <w:shd w:val="clear" w:color="000000" w:fill="FFFFFF"/>
            <w:vAlign w:val="center"/>
            <w:hideMark/>
          </w:tcPr>
          <w:p w:rsidR="005C2744" w:rsidRPr="00C76387" w:rsidRDefault="005C2744" w:rsidP="0051384A">
            <w:pPr>
              <w:spacing w:line="240" w:lineRule="auto"/>
              <w:jc w:val="center"/>
            </w:pPr>
            <w:r w:rsidRPr="00C76387">
              <w:t>1,685</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2"/>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Привокзальная</w:t>
            </w:r>
          </w:p>
        </w:tc>
        <w:tc>
          <w:tcPr>
            <w:tcW w:w="2523" w:type="dxa"/>
            <w:shd w:val="clear" w:color="000000" w:fill="FFFFFF"/>
            <w:vAlign w:val="center"/>
            <w:hideMark/>
          </w:tcPr>
          <w:p w:rsidR="005C2744" w:rsidRPr="00C76387" w:rsidRDefault="005C2744" w:rsidP="0051384A">
            <w:pPr>
              <w:spacing w:line="240" w:lineRule="auto"/>
              <w:jc w:val="center"/>
            </w:pPr>
            <w:r w:rsidRPr="00C76387">
              <w:t>1,35</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 щебень/грунт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1"/>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Пролетарская</w:t>
            </w:r>
          </w:p>
        </w:tc>
        <w:tc>
          <w:tcPr>
            <w:tcW w:w="2523" w:type="dxa"/>
            <w:shd w:val="clear" w:color="000000" w:fill="FFFFFF"/>
            <w:vAlign w:val="center"/>
            <w:hideMark/>
          </w:tcPr>
          <w:p w:rsidR="005C2744" w:rsidRPr="00C76387" w:rsidRDefault="005C2744" w:rsidP="0051384A">
            <w:pPr>
              <w:spacing w:line="240" w:lineRule="auto"/>
              <w:jc w:val="center"/>
            </w:pPr>
            <w:r w:rsidRPr="00C76387">
              <w:t>1,172</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8"/>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Путиловская</w:t>
            </w:r>
          </w:p>
        </w:tc>
        <w:tc>
          <w:tcPr>
            <w:tcW w:w="2523" w:type="dxa"/>
            <w:shd w:val="clear" w:color="000000" w:fill="FFFFFF"/>
            <w:vAlign w:val="center"/>
            <w:hideMark/>
          </w:tcPr>
          <w:p w:rsidR="005C2744" w:rsidRPr="00C76387" w:rsidRDefault="005C2744" w:rsidP="0051384A">
            <w:pPr>
              <w:spacing w:line="240" w:lineRule="auto"/>
              <w:jc w:val="center"/>
            </w:pPr>
            <w:r w:rsidRPr="00C76387">
              <w:t>0,775</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Пушкинская</w:t>
            </w:r>
          </w:p>
        </w:tc>
        <w:tc>
          <w:tcPr>
            <w:tcW w:w="2523" w:type="dxa"/>
            <w:shd w:val="clear" w:color="000000" w:fill="FFFFFF"/>
            <w:vAlign w:val="center"/>
            <w:hideMark/>
          </w:tcPr>
          <w:p w:rsidR="005C2744" w:rsidRPr="00C76387" w:rsidRDefault="005C2744" w:rsidP="0051384A">
            <w:pPr>
              <w:spacing w:line="240" w:lineRule="auto"/>
              <w:jc w:val="center"/>
            </w:pPr>
            <w:r w:rsidRPr="00C76387">
              <w:t>1,076</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9"/>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Свердлова</w:t>
            </w:r>
          </w:p>
        </w:tc>
        <w:tc>
          <w:tcPr>
            <w:tcW w:w="2523" w:type="dxa"/>
            <w:shd w:val="clear" w:color="000000" w:fill="FFFFFF"/>
            <w:vAlign w:val="center"/>
            <w:hideMark/>
          </w:tcPr>
          <w:p w:rsidR="005C2744" w:rsidRPr="00C76387" w:rsidRDefault="005C2744" w:rsidP="0051384A">
            <w:pPr>
              <w:spacing w:line="240" w:lineRule="auto"/>
              <w:jc w:val="center"/>
            </w:pPr>
            <w:r w:rsidRPr="00C76387">
              <w:t>0,53</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Северная</w:t>
            </w:r>
          </w:p>
        </w:tc>
        <w:tc>
          <w:tcPr>
            <w:tcW w:w="2523" w:type="dxa"/>
            <w:shd w:val="clear" w:color="000000" w:fill="FFFFFF"/>
            <w:vAlign w:val="center"/>
            <w:hideMark/>
          </w:tcPr>
          <w:p w:rsidR="005C2744" w:rsidRPr="00C76387" w:rsidRDefault="005C2744" w:rsidP="0051384A">
            <w:pPr>
              <w:spacing w:line="240" w:lineRule="auto"/>
              <w:jc w:val="center"/>
            </w:pPr>
            <w:r w:rsidRPr="00C76387">
              <w:t>1,889</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Сиреневая</w:t>
            </w:r>
          </w:p>
        </w:tc>
        <w:tc>
          <w:tcPr>
            <w:tcW w:w="2523" w:type="dxa"/>
            <w:shd w:val="clear" w:color="000000" w:fill="FFFFFF"/>
            <w:vAlign w:val="center"/>
            <w:hideMark/>
          </w:tcPr>
          <w:p w:rsidR="005C2744" w:rsidRPr="00C76387" w:rsidRDefault="005C2744" w:rsidP="0051384A">
            <w:pPr>
              <w:spacing w:line="240" w:lineRule="auto"/>
              <w:jc w:val="center"/>
            </w:pPr>
            <w:r w:rsidRPr="00C76387">
              <w:t>0,451</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Советская</w:t>
            </w:r>
          </w:p>
        </w:tc>
        <w:tc>
          <w:tcPr>
            <w:tcW w:w="2523" w:type="dxa"/>
            <w:shd w:val="clear" w:color="000000" w:fill="FFFFFF"/>
            <w:vAlign w:val="center"/>
            <w:hideMark/>
          </w:tcPr>
          <w:p w:rsidR="005C2744" w:rsidRPr="00C76387" w:rsidRDefault="005C2744" w:rsidP="0051384A">
            <w:pPr>
              <w:spacing w:line="240" w:lineRule="auto"/>
              <w:jc w:val="center"/>
            </w:pPr>
            <w:r w:rsidRPr="00C76387">
              <w:t>0,248</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Солнечная</w:t>
            </w:r>
          </w:p>
        </w:tc>
        <w:tc>
          <w:tcPr>
            <w:tcW w:w="2523" w:type="dxa"/>
            <w:shd w:val="clear" w:color="000000" w:fill="FFFFFF"/>
            <w:vAlign w:val="center"/>
            <w:hideMark/>
          </w:tcPr>
          <w:p w:rsidR="005C2744" w:rsidRPr="00C76387" w:rsidRDefault="005C2744" w:rsidP="0051384A">
            <w:pPr>
              <w:spacing w:line="240" w:lineRule="auto"/>
              <w:jc w:val="center"/>
            </w:pPr>
            <w:r w:rsidRPr="00C76387">
              <w:t>0,37</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Социалистическая</w:t>
            </w:r>
          </w:p>
        </w:tc>
        <w:tc>
          <w:tcPr>
            <w:tcW w:w="2523" w:type="dxa"/>
            <w:shd w:val="clear" w:color="000000" w:fill="FFFFFF"/>
            <w:vAlign w:val="center"/>
            <w:hideMark/>
          </w:tcPr>
          <w:p w:rsidR="005C2744" w:rsidRPr="00C76387" w:rsidRDefault="005C2744" w:rsidP="0051384A">
            <w:pPr>
              <w:spacing w:line="240" w:lineRule="auto"/>
              <w:jc w:val="center"/>
            </w:pPr>
            <w:r w:rsidRPr="00C76387">
              <w:t>1,127</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8"/>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Спортивная</w:t>
            </w:r>
          </w:p>
        </w:tc>
        <w:tc>
          <w:tcPr>
            <w:tcW w:w="2523" w:type="dxa"/>
            <w:shd w:val="clear" w:color="000000" w:fill="FFFFFF"/>
            <w:vAlign w:val="center"/>
            <w:hideMark/>
          </w:tcPr>
          <w:p w:rsidR="005C2744" w:rsidRPr="00C76387" w:rsidRDefault="005C2744" w:rsidP="0051384A">
            <w:pPr>
              <w:spacing w:line="240" w:lineRule="auto"/>
              <w:jc w:val="center"/>
            </w:pPr>
            <w:r w:rsidRPr="00C76387">
              <w:t>1,313</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Степная</w:t>
            </w:r>
          </w:p>
        </w:tc>
        <w:tc>
          <w:tcPr>
            <w:tcW w:w="2523" w:type="dxa"/>
            <w:shd w:val="clear" w:color="000000" w:fill="FFFFFF"/>
            <w:vAlign w:val="center"/>
            <w:hideMark/>
          </w:tcPr>
          <w:p w:rsidR="005C2744" w:rsidRPr="00C76387" w:rsidRDefault="005C2744" w:rsidP="0051384A">
            <w:pPr>
              <w:spacing w:line="240" w:lineRule="auto"/>
              <w:jc w:val="center"/>
            </w:pPr>
            <w:r w:rsidRPr="00C76387">
              <w:t>0,656</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2"/>
        </w:trPr>
        <w:tc>
          <w:tcPr>
            <w:tcW w:w="3227" w:type="dxa"/>
            <w:shd w:val="clear" w:color="000000" w:fill="FFFFFF"/>
            <w:vAlign w:val="center"/>
            <w:hideMark/>
          </w:tcPr>
          <w:p w:rsidR="005C2744" w:rsidRPr="00C76387" w:rsidRDefault="005C2744" w:rsidP="0051384A">
            <w:pPr>
              <w:spacing w:line="240" w:lineRule="auto"/>
              <w:jc w:val="center"/>
            </w:pPr>
            <w:r w:rsidRPr="00C76387">
              <w:lastRenderedPageBreak/>
              <w:t>с. Топчиха, ул. Строительная</w:t>
            </w:r>
          </w:p>
        </w:tc>
        <w:tc>
          <w:tcPr>
            <w:tcW w:w="2523" w:type="dxa"/>
            <w:shd w:val="clear" w:color="000000" w:fill="FFFFFF"/>
            <w:vAlign w:val="center"/>
            <w:hideMark/>
          </w:tcPr>
          <w:p w:rsidR="005C2744" w:rsidRPr="00C76387" w:rsidRDefault="005C2744" w:rsidP="0051384A">
            <w:pPr>
              <w:spacing w:line="240" w:lineRule="auto"/>
              <w:jc w:val="center"/>
            </w:pPr>
            <w:r w:rsidRPr="00C76387">
              <w:t>0,216</w:t>
            </w:r>
          </w:p>
        </w:tc>
        <w:tc>
          <w:tcPr>
            <w:tcW w:w="3714" w:type="dxa"/>
            <w:shd w:val="clear" w:color="000000" w:fill="FFFFFF"/>
            <w:noWrap/>
            <w:vAlign w:val="center"/>
            <w:hideMark/>
          </w:tcPr>
          <w:p w:rsidR="005C2744" w:rsidRPr="00C76387" w:rsidRDefault="005C2744" w:rsidP="0051384A">
            <w:pPr>
              <w:spacing w:line="240" w:lineRule="auto"/>
              <w:jc w:val="center"/>
            </w:pPr>
            <w:r w:rsidRPr="00C76387">
              <w:t>щебень/грунт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8"/>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Титова</w:t>
            </w:r>
          </w:p>
        </w:tc>
        <w:tc>
          <w:tcPr>
            <w:tcW w:w="2523" w:type="dxa"/>
            <w:shd w:val="clear" w:color="000000" w:fill="FFFFFF"/>
            <w:vAlign w:val="center"/>
            <w:hideMark/>
          </w:tcPr>
          <w:p w:rsidR="005C2744" w:rsidRPr="00C76387" w:rsidRDefault="005C2744" w:rsidP="0051384A">
            <w:pPr>
              <w:spacing w:line="240" w:lineRule="auto"/>
              <w:jc w:val="center"/>
            </w:pPr>
            <w:r w:rsidRPr="00C76387">
              <w:t>0,82</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9"/>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Фестивальная</w:t>
            </w:r>
          </w:p>
        </w:tc>
        <w:tc>
          <w:tcPr>
            <w:tcW w:w="2523" w:type="dxa"/>
            <w:shd w:val="clear" w:color="000000" w:fill="FFFFFF"/>
            <w:vAlign w:val="center"/>
            <w:hideMark/>
          </w:tcPr>
          <w:p w:rsidR="005C2744" w:rsidRPr="00C76387" w:rsidRDefault="005C2744" w:rsidP="0051384A">
            <w:pPr>
              <w:spacing w:line="240" w:lineRule="auto"/>
              <w:jc w:val="center"/>
            </w:pPr>
            <w:r w:rsidRPr="00C76387">
              <w:t>0,876</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Чайковского</w:t>
            </w:r>
          </w:p>
        </w:tc>
        <w:tc>
          <w:tcPr>
            <w:tcW w:w="2523" w:type="dxa"/>
            <w:shd w:val="clear" w:color="000000" w:fill="FFFFFF"/>
            <w:vAlign w:val="center"/>
            <w:hideMark/>
          </w:tcPr>
          <w:p w:rsidR="005C2744" w:rsidRPr="00C76387" w:rsidRDefault="005C2744" w:rsidP="0051384A">
            <w:pPr>
              <w:spacing w:line="240" w:lineRule="auto"/>
              <w:jc w:val="center"/>
            </w:pPr>
            <w:r w:rsidRPr="00C76387">
              <w:t>0,47</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3227" w:type="dxa"/>
            <w:shd w:val="clear" w:color="000000" w:fill="FFFFFF"/>
            <w:vAlign w:val="center"/>
            <w:hideMark/>
          </w:tcPr>
          <w:p w:rsidR="005C2744" w:rsidRPr="00C76387" w:rsidRDefault="005C2744" w:rsidP="0051384A">
            <w:pPr>
              <w:spacing w:line="240" w:lineRule="auto"/>
              <w:jc w:val="center"/>
            </w:pPr>
            <w:r w:rsidRPr="00C76387">
              <w:t xml:space="preserve">с. Топчиха, ул. </w:t>
            </w:r>
            <w:proofErr w:type="spellStart"/>
            <w:r w:rsidRPr="00C76387">
              <w:t>Чаузова</w:t>
            </w:r>
            <w:proofErr w:type="spellEnd"/>
          </w:p>
        </w:tc>
        <w:tc>
          <w:tcPr>
            <w:tcW w:w="2523" w:type="dxa"/>
            <w:shd w:val="clear" w:color="000000" w:fill="FFFFFF"/>
            <w:vAlign w:val="center"/>
            <w:hideMark/>
          </w:tcPr>
          <w:p w:rsidR="005C2744" w:rsidRPr="00C76387" w:rsidRDefault="005C2744" w:rsidP="0051384A">
            <w:pPr>
              <w:spacing w:line="240" w:lineRule="auto"/>
              <w:jc w:val="center"/>
            </w:pPr>
            <w:r w:rsidRPr="00C76387">
              <w:t>0,445</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Чехова</w:t>
            </w:r>
          </w:p>
        </w:tc>
        <w:tc>
          <w:tcPr>
            <w:tcW w:w="2523" w:type="dxa"/>
            <w:shd w:val="clear" w:color="000000" w:fill="FFFFFF"/>
            <w:vAlign w:val="center"/>
            <w:hideMark/>
          </w:tcPr>
          <w:p w:rsidR="005C2744" w:rsidRPr="00C76387" w:rsidRDefault="005C2744" w:rsidP="0051384A">
            <w:pPr>
              <w:spacing w:line="240" w:lineRule="auto"/>
              <w:jc w:val="center"/>
            </w:pPr>
            <w:r w:rsidRPr="00C76387">
              <w:t>0,81</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8"/>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Шукшина</w:t>
            </w:r>
          </w:p>
        </w:tc>
        <w:tc>
          <w:tcPr>
            <w:tcW w:w="2523" w:type="dxa"/>
            <w:shd w:val="clear" w:color="000000" w:fill="FFFFFF"/>
            <w:vAlign w:val="center"/>
            <w:hideMark/>
          </w:tcPr>
          <w:p w:rsidR="005C2744" w:rsidRPr="00C76387" w:rsidRDefault="005C2744" w:rsidP="0051384A">
            <w:pPr>
              <w:spacing w:line="240" w:lineRule="auto"/>
              <w:jc w:val="center"/>
            </w:pPr>
            <w:r w:rsidRPr="00C76387">
              <w:t>0,571</w:t>
            </w:r>
          </w:p>
        </w:tc>
        <w:tc>
          <w:tcPr>
            <w:tcW w:w="3714" w:type="dxa"/>
            <w:shd w:val="clear" w:color="000000" w:fill="FFFFFF"/>
            <w:noWrap/>
            <w:vAlign w:val="center"/>
            <w:hideMark/>
          </w:tcPr>
          <w:p w:rsidR="005C2744" w:rsidRPr="00C76387" w:rsidRDefault="005C2744" w:rsidP="0051384A">
            <w:pPr>
              <w:spacing w:line="240" w:lineRule="auto"/>
              <w:jc w:val="center"/>
            </w:pPr>
            <w:r w:rsidRPr="00C76387">
              <w:t>грунт</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1"/>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Юбилейная</w:t>
            </w:r>
          </w:p>
        </w:tc>
        <w:tc>
          <w:tcPr>
            <w:tcW w:w="2523" w:type="dxa"/>
            <w:shd w:val="clear" w:color="000000" w:fill="FFFFFF"/>
            <w:vAlign w:val="center"/>
            <w:hideMark/>
          </w:tcPr>
          <w:p w:rsidR="005C2744" w:rsidRPr="00C76387" w:rsidRDefault="005C2744" w:rsidP="0051384A">
            <w:pPr>
              <w:spacing w:line="240" w:lineRule="auto"/>
              <w:jc w:val="center"/>
            </w:pPr>
            <w:r w:rsidRPr="00C76387">
              <w:t>0,41</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 щебень</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7"/>
        </w:trPr>
        <w:tc>
          <w:tcPr>
            <w:tcW w:w="3227" w:type="dxa"/>
            <w:shd w:val="clear" w:color="000000" w:fill="FFFFFF"/>
            <w:vAlign w:val="center"/>
            <w:hideMark/>
          </w:tcPr>
          <w:p w:rsidR="005C2744" w:rsidRPr="00C76387" w:rsidRDefault="005C2744" w:rsidP="0051384A">
            <w:pPr>
              <w:spacing w:line="240" w:lineRule="auto"/>
              <w:jc w:val="center"/>
            </w:pPr>
            <w:r w:rsidRPr="00C76387">
              <w:t>с. Топчиха, ул. Яблочная</w:t>
            </w:r>
          </w:p>
        </w:tc>
        <w:tc>
          <w:tcPr>
            <w:tcW w:w="2523" w:type="dxa"/>
            <w:shd w:val="clear" w:color="000000" w:fill="FFFFFF"/>
            <w:vAlign w:val="center"/>
            <w:hideMark/>
          </w:tcPr>
          <w:p w:rsidR="005C2744" w:rsidRPr="00C76387" w:rsidRDefault="005C2744" w:rsidP="0051384A">
            <w:pPr>
              <w:spacing w:line="240" w:lineRule="auto"/>
              <w:jc w:val="center"/>
            </w:pPr>
            <w:r w:rsidRPr="00C76387">
              <w:t>1,769</w:t>
            </w:r>
          </w:p>
        </w:tc>
        <w:tc>
          <w:tcPr>
            <w:tcW w:w="3714" w:type="dxa"/>
            <w:shd w:val="clear" w:color="000000" w:fill="FFFFFF"/>
            <w:noWrap/>
            <w:vAlign w:val="center"/>
            <w:hideMark/>
          </w:tcPr>
          <w:p w:rsidR="005C2744" w:rsidRPr="00C76387" w:rsidRDefault="005C2744" w:rsidP="0051384A">
            <w:pPr>
              <w:spacing w:line="240" w:lineRule="auto"/>
              <w:jc w:val="center"/>
            </w:pPr>
            <w:r w:rsidRPr="00C76387">
              <w:t>а/бетон</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7"/>
        </w:trPr>
        <w:tc>
          <w:tcPr>
            <w:tcW w:w="3227" w:type="dxa"/>
            <w:shd w:val="clear" w:color="000000" w:fill="FFFFFF"/>
            <w:vAlign w:val="center"/>
          </w:tcPr>
          <w:p w:rsidR="005C2744" w:rsidRPr="00C76387" w:rsidRDefault="005C2744" w:rsidP="0051384A">
            <w:pPr>
              <w:spacing w:line="240" w:lineRule="auto"/>
              <w:jc w:val="center"/>
            </w:pPr>
            <w:r w:rsidRPr="00C76387">
              <w:t>ВСЕГО:</w:t>
            </w:r>
          </w:p>
        </w:tc>
        <w:tc>
          <w:tcPr>
            <w:tcW w:w="6237" w:type="dxa"/>
            <w:gridSpan w:val="2"/>
            <w:shd w:val="clear" w:color="000000" w:fill="FFFFFF"/>
            <w:vAlign w:val="center"/>
          </w:tcPr>
          <w:p w:rsidR="005C2744" w:rsidRPr="00C76387" w:rsidRDefault="005C2744" w:rsidP="0051384A">
            <w:pPr>
              <w:spacing w:line="240" w:lineRule="auto"/>
              <w:jc w:val="center"/>
            </w:pPr>
            <w:r w:rsidRPr="00C76387">
              <w:t>63,941</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7"/>
        </w:trPr>
        <w:tc>
          <w:tcPr>
            <w:tcW w:w="3227" w:type="dxa"/>
            <w:shd w:val="clear" w:color="000000" w:fill="FFFFFF"/>
            <w:vAlign w:val="center"/>
          </w:tcPr>
          <w:p w:rsidR="005C2744" w:rsidRPr="00C76387" w:rsidRDefault="005C2744" w:rsidP="0051384A">
            <w:pPr>
              <w:spacing w:line="240" w:lineRule="auto"/>
              <w:jc w:val="center"/>
            </w:pPr>
            <w:r w:rsidRPr="00C76387">
              <w:t>их них а/бетон</w:t>
            </w:r>
          </w:p>
        </w:tc>
        <w:tc>
          <w:tcPr>
            <w:tcW w:w="6237" w:type="dxa"/>
            <w:gridSpan w:val="2"/>
            <w:shd w:val="clear" w:color="000000" w:fill="FFFFFF"/>
            <w:vAlign w:val="center"/>
          </w:tcPr>
          <w:p w:rsidR="005C2744" w:rsidRPr="00C76387" w:rsidRDefault="005C2744" w:rsidP="0051384A">
            <w:pPr>
              <w:spacing w:line="240" w:lineRule="auto"/>
              <w:jc w:val="center"/>
            </w:pPr>
            <w:r w:rsidRPr="00C76387">
              <w:t>13,108</w:t>
            </w:r>
          </w:p>
        </w:tc>
      </w:tr>
      <w:tr w:rsidR="005C2744" w:rsidRPr="00C76387"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7"/>
        </w:trPr>
        <w:tc>
          <w:tcPr>
            <w:tcW w:w="3227" w:type="dxa"/>
            <w:shd w:val="clear" w:color="000000" w:fill="FFFFFF"/>
            <w:vAlign w:val="center"/>
          </w:tcPr>
          <w:p w:rsidR="005C2744" w:rsidRPr="00C76387" w:rsidRDefault="005C2744" w:rsidP="0051384A">
            <w:pPr>
              <w:spacing w:line="240" w:lineRule="auto"/>
              <w:jc w:val="center"/>
            </w:pPr>
            <w:r w:rsidRPr="00C76387">
              <w:t>щебень</w:t>
            </w:r>
          </w:p>
        </w:tc>
        <w:tc>
          <w:tcPr>
            <w:tcW w:w="6237" w:type="dxa"/>
            <w:gridSpan w:val="2"/>
            <w:shd w:val="clear" w:color="000000" w:fill="FFFFFF"/>
            <w:vAlign w:val="center"/>
          </w:tcPr>
          <w:p w:rsidR="005C2744" w:rsidRPr="00C76387" w:rsidRDefault="005C2744" w:rsidP="0051384A">
            <w:pPr>
              <w:spacing w:line="240" w:lineRule="auto"/>
              <w:jc w:val="center"/>
            </w:pPr>
            <w:r w:rsidRPr="00C76387">
              <w:t>18,603</w:t>
            </w:r>
          </w:p>
        </w:tc>
      </w:tr>
      <w:tr w:rsidR="005C2744" w:rsidRPr="003D66FD" w:rsidTr="00256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7"/>
        </w:trPr>
        <w:tc>
          <w:tcPr>
            <w:tcW w:w="3227" w:type="dxa"/>
            <w:shd w:val="clear" w:color="000000" w:fill="FFFFFF"/>
            <w:vAlign w:val="center"/>
          </w:tcPr>
          <w:p w:rsidR="005C2744" w:rsidRPr="00C76387" w:rsidRDefault="005C2744" w:rsidP="0051384A">
            <w:pPr>
              <w:spacing w:line="240" w:lineRule="auto"/>
              <w:jc w:val="center"/>
            </w:pPr>
            <w:r w:rsidRPr="00C76387">
              <w:t>грунт</w:t>
            </w:r>
          </w:p>
        </w:tc>
        <w:tc>
          <w:tcPr>
            <w:tcW w:w="6237" w:type="dxa"/>
            <w:gridSpan w:val="2"/>
            <w:shd w:val="clear" w:color="000000" w:fill="FFFFFF"/>
            <w:vAlign w:val="center"/>
          </w:tcPr>
          <w:p w:rsidR="005C2744" w:rsidRPr="00C76387" w:rsidRDefault="005C2744" w:rsidP="0051384A">
            <w:pPr>
              <w:spacing w:line="240" w:lineRule="auto"/>
              <w:jc w:val="center"/>
            </w:pPr>
            <w:r w:rsidRPr="00C76387">
              <w:t>32,23</w:t>
            </w:r>
          </w:p>
        </w:tc>
      </w:tr>
    </w:tbl>
    <w:p w:rsidR="005C2744" w:rsidRPr="001A77ED" w:rsidRDefault="005C2744" w:rsidP="005C2744">
      <w:pPr>
        <w:pStyle w:val="ConsPlusTitle"/>
        <w:jc w:val="center"/>
        <w:rPr>
          <w:rFonts w:ascii="Times New Roman" w:hAnsi="Times New Roman" w:cs="Times New Roman"/>
        </w:rPr>
      </w:pPr>
    </w:p>
    <w:p w:rsidR="005C2744" w:rsidRPr="00D25EB0" w:rsidRDefault="005C2744" w:rsidP="00CA4A2C">
      <w:pPr>
        <w:pStyle w:val="affffffff5"/>
        <w:spacing w:line="240" w:lineRule="auto"/>
        <w:ind w:firstLine="709"/>
        <w:rPr>
          <w:rFonts w:ascii="Times New Roman" w:hAnsi="Times New Roman"/>
          <w:sz w:val="28"/>
          <w:szCs w:val="28"/>
        </w:rPr>
      </w:pPr>
      <w:r w:rsidRPr="00D25EB0">
        <w:rPr>
          <w:rFonts w:ascii="Times New Roman" w:hAnsi="Times New Roman"/>
          <w:sz w:val="28"/>
          <w:szCs w:val="28"/>
        </w:rPr>
        <w:t>В результате анализа улично-дорожной сети Топчихинского сельсовета выявлены следующие причины, усложняющие работу транспорта:</w:t>
      </w:r>
    </w:p>
    <w:p w:rsidR="005C2744" w:rsidRPr="00D25EB0" w:rsidRDefault="005C2744" w:rsidP="00D36BF3">
      <w:pPr>
        <w:pStyle w:val="affffffff5"/>
        <w:numPr>
          <w:ilvl w:val="0"/>
          <w:numId w:val="36"/>
        </w:numPr>
        <w:spacing w:line="240" w:lineRule="auto"/>
        <w:ind w:left="0" w:firstLine="709"/>
        <w:rPr>
          <w:rFonts w:ascii="Times New Roman" w:hAnsi="Times New Roman"/>
          <w:sz w:val="28"/>
          <w:szCs w:val="28"/>
        </w:rPr>
      </w:pPr>
      <w:r w:rsidRPr="00D25EB0">
        <w:rPr>
          <w:rFonts w:ascii="Times New Roman" w:hAnsi="Times New Roman"/>
          <w:sz w:val="28"/>
          <w:szCs w:val="28"/>
        </w:rPr>
        <w:t>неудовлетворительное техническое состояние части поселковых улиц и дорог, связанное с высоким уровнем грунтовых вод</w:t>
      </w:r>
    </w:p>
    <w:p w:rsidR="005C2744" w:rsidRPr="00D25EB0" w:rsidRDefault="005C2744" w:rsidP="00D36BF3">
      <w:pPr>
        <w:pStyle w:val="affffffff5"/>
        <w:numPr>
          <w:ilvl w:val="0"/>
          <w:numId w:val="36"/>
        </w:numPr>
        <w:spacing w:line="240" w:lineRule="auto"/>
        <w:ind w:left="0" w:firstLine="709"/>
        <w:rPr>
          <w:rFonts w:ascii="Times New Roman" w:hAnsi="Times New Roman"/>
          <w:sz w:val="28"/>
          <w:szCs w:val="28"/>
        </w:rPr>
      </w:pPr>
      <w:r w:rsidRPr="00D25EB0">
        <w:rPr>
          <w:rFonts w:ascii="Times New Roman" w:hAnsi="Times New Roman"/>
          <w:sz w:val="28"/>
          <w:szCs w:val="28"/>
        </w:rPr>
        <w:t>недостаточность ширины проезжей части (4-</w:t>
      </w:r>
      <w:smartTag w:uri="urn:schemas-microsoft-com:office:smarttags" w:element="metricconverter">
        <w:smartTagPr>
          <w:attr w:name="ProductID" w:val="6 м"/>
        </w:smartTagPr>
        <w:r w:rsidRPr="00D25EB0">
          <w:rPr>
            <w:rFonts w:ascii="Times New Roman" w:hAnsi="Times New Roman"/>
            <w:sz w:val="28"/>
            <w:szCs w:val="28"/>
          </w:rPr>
          <w:t>6 м</w:t>
        </w:r>
      </w:smartTag>
      <w:r w:rsidRPr="00D25EB0">
        <w:rPr>
          <w:rFonts w:ascii="Times New Roman" w:hAnsi="Times New Roman"/>
          <w:sz w:val="28"/>
          <w:szCs w:val="28"/>
        </w:rPr>
        <w:t>);</w:t>
      </w:r>
    </w:p>
    <w:p w:rsidR="005C2744" w:rsidRPr="00D25EB0" w:rsidRDefault="005C2744" w:rsidP="00D36BF3">
      <w:pPr>
        <w:pStyle w:val="affffffff5"/>
        <w:numPr>
          <w:ilvl w:val="0"/>
          <w:numId w:val="36"/>
        </w:numPr>
        <w:spacing w:line="240" w:lineRule="auto"/>
        <w:ind w:left="0" w:firstLine="709"/>
        <w:rPr>
          <w:rFonts w:ascii="Times New Roman" w:hAnsi="Times New Roman"/>
          <w:sz w:val="28"/>
          <w:szCs w:val="28"/>
        </w:rPr>
      </w:pPr>
      <w:r w:rsidRPr="00D25EB0">
        <w:rPr>
          <w:rFonts w:ascii="Times New Roman" w:hAnsi="Times New Roman"/>
          <w:sz w:val="28"/>
          <w:szCs w:val="28"/>
        </w:rPr>
        <w:t>отсутствие дифференцирования улиц по назначению;</w:t>
      </w:r>
    </w:p>
    <w:p w:rsidR="005C2744" w:rsidRPr="00D25EB0" w:rsidRDefault="005C2744" w:rsidP="00D36BF3">
      <w:pPr>
        <w:pStyle w:val="affffffff5"/>
        <w:numPr>
          <w:ilvl w:val="0"/>
          <w:numId w:val="36"/>
        </w:numPr>
        <w:spacing w:line="240" w:lineRule="auto"/>
        <w:ind w:left="0" w:firstLine="709"/>
        <w:rPr>
          <w:rFonts w:ascii="Times New Roman" w:hAnsi="Times New Roman"/>
          <w:sz w:val="28"/>
          <w:szCs w:val="28"/>
        </w:rPr>
      </w:pPr>
      <w:r w:rsidRPr="00D25EB0">
        <w:rPr>
          <w:rFonts w:ascii="Times New Roman" w:hAnsi="Times New Roman"/>
          <w:sz w:val="28"/>
          <w:szCs w:val="28"/>
        </w:rPr>
        <w:t>отсутствие тротуаров на многих улицах, необходимых для упорядочения движения пешеходов.</w:t>
      </w:r>
    </w:p>
    <w:p w:rsidR="00F9136C" w:rsidRPr="000D6BE3" w:rsidRDefault="00152114" w:rsidP="00645161">
      <w:pPr>
        <w:spacing w:before="240" w:after="240" w:line="240" w:lineRule="auto"/>
        <w:ind w:firstLine="709"/>
        <w:outlineLvl w:val="0"/>
        <w:rPr>
          <w:b/>
          <w:sz w:val="28"/>
          <w:szCs w:val="28"/>
        </w:rPr>
      </w:pPr>
      <w:bookmarkStart w:id="51" w:name="_Toc202174903"/>
      <w:r>
        <w:rPr>
          <w:b/>
          <w:sz w:val="28"/>
          <w:szCs w:val="28"/>
        </w:rPr>
        <w:t>2.7</w:t>
      </w:r>
      <w:r w:rsidR="00F9136C" w:rsidRPr="000D6BE3">
        <w:rPr>
          <w:b/>
          <w:sz w:val="28"/>
          <w:szCs w:val="28"/>
        </w:rPr>
        <w:t>.  Инженерная инфраструктура</w:t>
      </w:r>
      <w:bookmarkEnd w:id="51"/>
    </w:p>
    <w:p w:rsidR="00F9136C" w:rsidRPr="000D6BE3" w:rsidRDefault="00F9136C" w:rsidP="00F9136C">
      <w:pPr>
        <w:spacing w:before="240" w:after="240" w:line="240" w:lineRule="auto"/>
        <w:ind w:left="1080" w:firstLine="0"/>
        <w:jc w:val="left"/>
        <w:outlineLvl w:val="2"/>
        <w:rPr>
          <w:b/>
          <w:i/>
          <w:sz w:val="28"/>
          <w:szCs w:val="28"/>
        </w:rPr>
      </w:pPr>
      <w:bookmarkStart w:id="52" w:name="_Toc202174904"/>
      <w:r w:rsidRPr="000D6BE3">
        <w:rPr>
          <w:b/>
          <w:i/>
          <w:sz w:val="28"/>
          <w:szCs w:val="28"/>
        </w:rPr>
        <w:t>2.</w:t>
      </w:r>
      <w:r w:rsidR="00152114">
        <w:rPr>
          <w:b/>
          <w:i/>
          <w:sz w:val="28"/>
          <w:szCs w:val="28"/>
        </w:rPr>
        <w:t>7</w:t>
      </w:r>
      <w:r w:rsidRPr="000D6BE3">
        <w:rPr>
          <w:b/>
          <w:i/>
          <w:sz w:val="28"/>
          <w:szCs w:val="28"/>
        </w:rPr>
        <w:t>.1. Водоснабжение</w:t>
      </w:r>
      <w:bookmarkEnd w:id="52"/>
    </w:p>
    <w:p w:rsidR="00E60A02" w:rsidRPr="00E60A02" w:rsidRDefault="00E60A02" w:rsidP="00D36BF3">
      <w:pPr>
        <w:pStyle w:val="affffffff5"/>
        <w:numPr>
          <w:ilvl w:val="0"/>
          <w:numId w:val="36"/>
        </w:numPr>
        <w:spacing w:line="240" w:lineRule="auto"/>
        <w:ind w:left="0" w:firstLine="709"/>
        <w:rPr>
          <w:rFonts w:ascii="Times New Roman" w:hAnsi="Times New Roman"/>
          <w:sz w:val="28"/>
          <w:szCs w:val="28"/>
        </w:rPr>
      </w:pPr>
      <w:r w:rsidRPr="00E60A02">
        <w:rPr>
          <w:rFonts w:ascii="Times New Roman" w:hAnsi="Times New Roman"/>
          <w:sz w:val="28"/>
          <w:szCs w:val="28"/>
        </w:rPr>
        <w:t>Населенный пункт имеет централизованную зональную систему водоснабжения, источником которого являются подземные воды. Данные о технологических возможностях скважин в с. Топчиха ООО "РСУ" Топчихинского района представлена в таблице 2.</w:t>
      </w:r>
      <w:r w:rsidR="00152114">
        <w:rPr>
          <w:rFonts w:ascii="Times New Roman" w:hAnsi="Times New Roman"/>
          <w:sz w:val="28"/>
          <w:szCs w:val="28"/>
        </w:rPr>
        <w:t>7</w:t>
      </w:r>
      <w:r w:rsidR="003F00A9">
        <w:rPr>
          <w:rFonts w:ascii="Times New Roman" w:hAnsi="Times New Roman"/>
          <w:sz w:val="28"/>
          <w:szCs w:val="28"/>
        </w:rPr>
        <w:t>.1.1</w:t>
      </w:r>
      <w:r w:rsidRPr="00E60A02">
        <w:rPr>
          <w:rFonts w:ascii="Times New Roman" w:hAnsi="Times New Roman"/>
          <w:sz w:val="28"/>
          <w:szCs w:val="28"/>
        </w:rPr>
        <w:t>.</w:t>
      </w:r>
    </w:p>
    <w:p w:rsidR="00E60A02" w:rsidRPr="00E60A02" w:rsidRDefault="00E60A02" w:rsidP="00D36BF3">
      <w:pPr>
        <w:pStyle w:val="affffffff5"/>
        <w:numPr>
          <w:ilvl w:val="0"/>
          <w:numId w:val="36"/>
        </w:numPr>
        <w:spacing w:line="240" w:lineRule="auto"/>
        <w:ind w:left="0" w:firstLine="709"/>
        <w:rPr>
          <w:rFonts w:ascii="Times New Roman" w:hAnsi="Times New Roman"/>
          <w:sz w:val="28"/>
          <w:szCs w:val="28"/>
        </w:rPr>
      </w:pPr>
      <w:r w:rsidRPr="00E60A02">
        <w:rPr>
          <w:rFonts w:ascii="Times New Roman" w:hAnsi="Times New Roman"/>
          <w:sz w:val="28"/>
          <w:szCs w:val="28"/>
        </w:rPr>
        <w:tab/>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надлежащем обосновании. Граница первого пояса устанавливается на рассто</w:t>
      </w:r>
      <w:r w:rsidRPr="00E60A02">
        <w:rPr>
          <w:rFonts w:ascii="Times New Roman" w:hAnsi="Times New Roman"/>
          <w:sz w:val="28"/>
          <w:szCs w:val="28"/>
        </w:rPr>
        <w:lastRenderedPageBreak/>
        <w:t>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E60A02" w:rsidRPr="00E60A02" w:rsidRDefault="00E60A02" w:rsidP="00D36BF3">
      <w:pPr>
        <w:pStyle w:val="affffffff5"/>
        <w:numPr>
          <w:ilvl w:val="0"/>
          <w:numId w:val="36"/>
        </w:numPr>
        <w:spacing w:line="240" w:lineRule="auto"/>
        <w:ind w:left="0" w:firstLine="709"/>
        <w:rPr>
          <w:rFonts w:ascii="Times New Roman" w:hAnsi="Times New Roman"/>
          <w:sz w:val="28"/>
          <w:szCs w:val="28"/>
        </w:rPr>
      </w:pPr>
      <w:r w:rsidRPr="00E60A02">
        <w:rPr>
          <w:rFonts w:ascii="Times New Roman" w:hAnsi="Times New Roman"/>
          <w:sz w:val="28"/>
          <w:szCs w:val="28"/>
        </w:rPr>
        <w:tab/>
        <w:t>Граница первого пояса ЗСО группы подземных водозаборов находиться на расстоянии не менее 30 и 50 м от крайних скважин.</w:t>
      </w:r>
    </w:p>
    <w:p w:rsidR="00E60A02" w:rsidRPr="00E60A02" w:rsidRDefault="00E60A02" w:rsidP="00D36BF3">
      <w:pPr>
        <w:pStyle w:val="affffffff5"/>
        <w:numPr>
          <w:ilvl w:val="0"/>
          <w:numId w:val="36"/>
        </w:numPr>
        <w:spacing w:line="240" w:lineRule="auto"/>
        <w:ind w:left="0" w:firstLine="709"/>
        <w:rPr>
          <w:rFonts w:ascii="Times New Roman" w:hAnsi="Times New Roman"/>
          <w:sz w:val="28"/>
          <w:szCs w:val="28"/>
        </w:rPr>
      </w:pPr>
      <w:r w:rsidRPr="00E60A02">
        <w:rPr>
          <w:rFonts w:ascii="Times New Roman" w:hAnsi="Times New Roman"/>
          <w:sz w:val="28"/>
          <w:szCs w:val="28"/>
        </w:rPr>
        <w:tab/>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ЗСО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E60A02" w:rsidRPr="00E60A02" w:rsidRDefault="00E60A02" w:rsidP="00D36BF3">
      <w:pPr>
        <w:pStyle w:val="affffffff5"/>
        <w:numPr>
          <w:ilvl w:val="0"/>
          <w:numId w:val="36"/>
        </w:numPr>
        <w:spacing w:line="240" w:lineRule="auto"/>
        <w:ind w:left="0" w:firstLine="709"/>
        <w:rPr>
          <w:rFonts w:ascii="Times New Roman" w:hAnsi="Times New Roman"/>
          <w:sz w:val="28"/>
          <w:szCs w:val="28"/>
        </w:rPr>
      </w:pPr>
      <w:r w:rsidRPr="00E60A02">
        <w:rPr>
          <w:rFonts w:ascii="Times New Roman" w:hAnsi="Times New Roman"/>
          <w:sz w:val="28"/>
          <w:szCs w:val="28"/>
        </w:rPr>
        <w:tab/>
        <w:t>Зоны санитарной охраны (далее - 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E60A02" w:rsidRPr="00E60A02" w:rsidRDefault="00E60A02" w:rsidP="00D36BF3">
      <w:pPr>
        <w:pStyle w:val="affffffff5"/>
        <w:numPr>
          <w:ilvl w:val="0"/>
          <w:numId w:val="36"/>
        </w:numPr>
        <w:spacing w:line="240" w:lineRule="auto"/>
        <w:ind w:left="0" w:firstLine="709"/>
        <w:rPr>
          <w:rFonts w:ascii="Times New Roman" w:hAnsi="Times New Roman"/>
          <w:sz w:val="28"/>
          <w:szCs w:val="28"/>
        </w:rPr>
      </w:pPr>
      <w:r w:rsidRPr="00E60A02">
        <w:rPr>
          <w:rFonts w:ascii="Times New Roman" w:hAnsi="Times New Roman"/>
          <w:sz w:val="28"/>
          <w:szCs w:val="28"/>
        </w:rPr>
        <w:tab/>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E60A02" w:rsidRPr="00E60A02" w:rsidRDefault="00E60A02" w:rsidP="00D36BF3">
      <w:pPr>
        <w:pStyle w:val="affffffff5"/>
        <w:numPr>
          <w:ilvl w:val="0"/>
          <w:numId w:val="36"/>
        </w:numPr>
        <w:spacing w:line="240" w:lineRule="auto"/>
        <w:ind w:left="0" w:firstLine="709"/>
        <w:rPr>
          <w:rFonts w:ascii="Times New Roman" w:hAnsi="Times New Roman"/>
          <w:sz w:val="28"/>
          <w:szCs w:val="28"/>
        </w:rPr>
      </w:pPr>
      <w:r w:rsidRPr="00E60A02">
        <w:rPr>
          <w:rFonts w:ascii="Times New Roman" w:hAnsi="Times New Roman"/>
          <w:sz w:val="28"/>
          <w:szCs w:val="28"/>
        </w:rPr>
        <w:tab/>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60A02" w:rsidRPr="00E60A02" w:rsidRDefault="00E60A02" w:rsidP="00D36BF3">
      <w:pPr>
        <w:pStyle w:val="affffffff5"/>
        <w:numPr>
          <w:ilvl w:val="0"/>
          <w:numId w:val="36"/>
        </w:numPr>
        <w:spacing w:line="240" w:lineRule="auto"/>
        <w:ind w:left="0" w:firstLine="709"/>
        <w:rPr>
          <w:rFonts w:ascii="Times New Roman" w:hAnsi="Times New Roman"/>
          <w:sz w:val="28"/>
          <w:szCs w:val="28"/>
        </w:rPr>
      </w:pPr>
      <w:r w:rsidRPr="00E60A02">
        <w:rPr>
          <w:rFonts w:ascii="Times New Roman" w:hAnsi="Times New Roman"/>
          <w:sz w:val="28"/>
          <w:szCs w:val="28"/>
        </w:rPr>
        <w:tab/>
        <w:t>Зоны санитарной охраны (далее - 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E60A02" w:rsidRPr="00E60A02" w:rsidRDefault="00E60A02" w:rsidP="00D36BF3">
      <w:pPr>
        <w:pStyle w:val="affffffff5"/>
        <w:numPr>
          <w:ilvl w:val="0"/>
          <w:numId w:val="36"/>
        </w:numPr>
        <w:spacing w:line="240" w:lineRule="auto"/>
        <w:ind w:left="0" w:firstLine="709"/>
        <w:rPr>
          <w:rFonts w:ascii="Times New Roman" w:hAnsi="Times New Roman"/>
          <w:sz w:val="28"/>
          <w:szCs w:val="28"/>
        </w:rPr>
      </w:pPr>
      <w:r w:rsidRPr="00E60A02">
        <w:rPr>
          <w:rFonts w:ascii="Times New Roman" w:hAnsi="Times New Roman"/>
          <w:sz w:val="28"/>
          <w:szCs w:val="28"/>
        </w:rPr>
        <w:tab/>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E60A02" w:rsidRPr="00E60A02" w:rsidRDefault="00E60A02" w:rsidP="00D36BF3">
      <w:pPr>
        <w:pStyle w:val="affffffff5"/>
        <w:numPr>
          <w:ilvl w:val="0"/>
          <w:numId w:val="36"/>
        </w:numPr>
        <w:spacing w:line="240" w:lineRule="auto"/>
        <w:ind w:left="0" w:firstLine="709"/>
        <w:rPr>
          <w:rFonts w:ascii="Times New Roman" w:hAnsi="Times New Roman"/>
          <w:sz w:val="28"/>
          <w:szCs w:val="28"/>
        </w:rPr>
      </w:pPr>
      <w:r w:rsidRPr="00E60A02">
        <w:rPr>
          <w:rFonts w:ascii="Times New Roman" w:hAnsi="Times New Roman"/>
          <w:sz w:val="28"/>
          <w:szCs w:val="28"/>
        </w:rPr>
        <w:tab/>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60A02" w:rsidRPr="00E60A02" w:rsidRDefault="00E60A02" w:rsidP="00152114">
      <w:pPr>
        <w:pStyle w:val="affffffff5"/>
        <w:spacing w:line="240" w:lineRule="auto"/>
        <w:ind w:left="709" w:firstLine="0"/>
        <w:rPr>
          <w:rFonts w:ascii="Times New Roman" w:hAnsi="Times New Roman"/>
          <w:sz w:val="28"/>
          <w:szCs w:val="28"/>
        </w:rPr>
      </w:pPr>
      <w:r w:rsidRPr="00E60A02">
        <w:rPr>
          <w:rFonts w:ascii="Times New Roman" w:hAnsi="Times New Roman"/>
          <w:sz w:val="28"/>
          <w:szCs w:val="28"/>
        </w:rPr>
        <w:t>Мероприятия по первому поясу</w:t>
      </w:r>
    </w:p>
    <w:p w:rsidR="00E60A02" w:rsidRPr="00E60A02" w:rsidRDefault="00E60A02" w:rsidP="00D36BF3">
      <w:pPr>
        <w:pStyle w:val="affffffff5"/>
        <w:numPr>
          <w:ilvl w:val="0"/>
          <w:numId w:val="36"/>
        </w:numPr>
        <w:spacing w:line="240" w:lineRule="auto"/>
        <w:ind w:left="0" w:firstLine="709"/>
        <w:rPr>
          <w:rFonts w:ascii="Times New Roman" w:hAnsi="Times New Roman"/>
          <w:sz w:val="28"/>
          <w:szCs w:val="28"/>
        </w:rPr>
      </w:pPr>
      <w:r w:rsidRPr="00E60A02">
        <w:rPr>
          <w:rFonts w:ascii="Times New Roman" w:hAnsi="Times New Roman"/>
          <w:sz w:val="28"/>
          <w:szCs w:val="28"/>
        </w:rPr>
        <w:tab/>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E60A02" w:rsidRPr="00E60A02" w:rsidRDefault="00E60A02" w:rsidP="00D36BF3">
      <w:pPr>
        <w:pStyle w:val="affffffff5"/>
        <w:numPr>
          <w:ilvl w:val="0"/>
          <w:numId w:val="36"/>
        </w:numPr>
        <w:spacing w:line="240" w:lineRule="auto"/>
        <w:ind w:left="0" w:firstLine="709"/>
        <w:rPr>
          <w:rFonts w:ascii="Times New Roman" w:hAnsi="Times New Roman"/>
          <w:sz w:val="28"/>
          <w:szCs w:val="28"/>
        </w:rPr>
      </w:pPr>
      <w:r w:rsidRPr="00E60A02">
        <w:rPr>
          <w:rFonts w:ascii="Times New Roman" w:hAnsi="Times New Roman"/>
          <w:sz w:val="28"/>
          <w:szCs w:val="28"/>
        </w:rPr>
        <w:tab/>
        <w:t xml:space="preserve">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w:t>
      </w:r>
      <w:r w:rsidRPr="00E60A02">
        <w:rPr>
          <w:rFonts w:ascii="Times New Roman" w:hAnsi="Times New Roman"/>
          <w:sz w:val="28"/>
          <w:szCs w:val="28"/>
        </w:rPr>
        <w:lastRenderedPageBreak/>
        <w:t>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E60A02" w:rsidRPr="00E60A02" w:rsidRDefault="00E60A02" w:rsidP="00D36BF3">
      <w:pPr>
        <w:pStyle w:val="affffffff5"/>
        <w:numPr>
          <w:ilvl w:val="0"/>
          <w:numId w:val="36"/>
        </w:numPr>
        <w:spacing w:line="240" w:lineRule="auto"/>
        <w:ind w:left="0" w:firstLine="709"/>
        <w:rPr>
          <w:rFonts w:ascii="Times New Roman" w:hAnsi="Times New Roman"/>
          <w:sz w:val="28"/>
          <w:szCs w:val="28"/>
        </w:rPr>
      </w:pPr>
      <w:r w:rsidRPr="00E60A02">
        <w:rPr>
          <w:rFonts w:ascii="Times New Roman" w:hAnsi="Times New Roman"/>
          <w:sz w:val="28"/>
          <w:szCs w:val="28"/>
        </w:rPr>
        <w:tab/>
        <w:t xml:space="preserve">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E60A02" w:rsidRPr="00E60A02" w:rsidRDefault="00E60A02" w:rsidP="00D36BF3">
      <w:pPr>
        <w:pStyle w:val="affffffff5"/>
        <w:numPr>
          <w:ilvl w:val="0"/>
          <w:numId w:val="36"/>
        </w:numPr>
        <w:spacing w:line="240" w:lineRule="auto"/>
        <w:ind w:left="0" w:firstLine="709"/>
        <w:rPr>
          <w:rFonts w:ascii="Times New Roman" w:hAnsi="Times New Roman"/>
          <w:sz w:val="28"/>
          <w:szCs w:val="28"/>
        </w:rPr>
      </w:pPr>
      <w:r w:rsidRPr="00E60A02">
        <w:rPr>
          <w:rFonts w:ascii="Times New Roman" w:hAnsi="Times New Roman"/>
          <w:sz w:val="28"/>
          <w:szCs w:val="28"/>
        </w:rPr>
        <w:tab/>
        <w:t xml:space="preserve">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A773A8" w:rsidRDefault="00E60A02" w:rsidP="00A773A8">
      <w:pPr>
        <w:pStyle w:val="affffffffa"/>
        <w:widowControl w:val="0"/>
        <w:spacing w:line="240" w:lineRule="auto"/>
        <w:ind w:left="0" w:firstLine="709"/>
      </w:pPr>
      <w:r w:rsidRPr="00E60A02">
        <w:rPr>
          <w:sz w:val="28"/>
          <w:szCs w:val="28"/>
        </w:rPr>
        <w:tab/>
        <w:t xml:space="preserve">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r w:rsidR="00A773A8" w:rsidRPr="00A773A8">
        <w:t xml:space="preserve"> </w:t>
      </w:r>
      <w:r w:rsidR="00A773A8" w:rsidRPr="00A773A8">
        <w:rPr>
          <w:sz w:val="28"/>
          <w:szCs w:val="28"/>
        </w:rPr>
        <w:t>Ежегодно в рамках муниципальной программой «Обеспечение населения Топчихинского района жилищно-коммунальными услугами» выполняется капитальный ремонт водозаборных узлов, ремонт отдельных участков водопроводных сетей.</w:t>
      </w:r>
    </w:p>
    <w:p w:rsidR="00E60A02" w:rsidRPr="00E60A02" w:rsidRDefault="00E60A02" w:rsidP="001A639B">
      <w:pPr>
        <w:pStyle w:val="affffffff5"/>
        <w:spacing w:line="240" w:lineRule="auto"/>
        <w:ind w:left="709" w:firstLine="0"/>
        <w:rPr>
          <w:rFonts w:ascii="Times New Roman" w:hAnsi="Times New Roman"/>
          <w:sz w:val="28"/>
          <w:szCs w:val="28"/>
        </w:rPr>
      </w:pPr>
    </w:p>
    <w:p w:rsidR="00E60A02" w:rsidRPr="001A77ED" w:rsidRDefault="00E60A02" w:rsidP="00E60A02">
      <w:pPr>
        <w:widowControl w:val="0"/>
        <w:ind w:firstLine="709"/>
      </w:pPr>
    </w:p>
    <w:p w:rsidR="00E60A02" w:rsidRPr="001A77ED" w:rsidRDefault="00E60A02" w:rsidP="00E60A02">
      <w:pPr>
        <w:pStyle w:val="affffffffa"/>
        <w:widowControl w:val="0"/>
        <w:ind w:left="0" w:firstLine="0"/>
      </w:pPr>
    </w:p>
    <w:p w:rsidR="00E60A02" w:rsidRPr="001A77ED" w:rsidRDefault="00E60A02" w:rsidP="00E60A02">
      <w:pPr>
        <w:widowControl w:val="0"/>
        <w:sectPr w:rsidR="00E60A02" w:rsidRPr="001A77ED" w:rsidSect="0051384A">
          <w:pgSz w:w="11906" w:h="16838"/>
          <w:pgMar w:top="1134" w:right="850" w:bottom="1134" w:left="1701" w:header="708" w:footer="708" w:gutter="0"/>
          <w:cols w:space="708"/>
          <w:docGrid w:linePitch="360"/>
        </w:sectPr>
      </w:pPr>
    </w:p>
    <w:p w:rsidR="00E60A02" w:rsidRPr="00DF2E0E" w:rsidRDefault="00E60A02" w:rsidP="00E60A02">
      <w:pPr>
        <w:ind w:firstLine="720"/>
        <w:jc w:val="right"/>
        <w:rPr>
          <w:b/>
          <w:sz w:val="28"/>
        </w:rPr>
      </w:pPr>
      <w:r w:rsidRPr="00DF2E0E">
        <w:rPr>
          <w:b/>
          <w:sz w:val="28"/>
        </w:rPr>
        <w:lastRenderedPageBreak/>
        <w:t>Таблица 2.</w:t>
      </w:r>
      <w:r w:rsidR="00152114">
        <w:rPr>
          <w:b/>
          <w:sz w:val="28"/>
        </w:rPr>
        <w:t>7</w:t>
      </w:r>
      <w:r w:rsidR="00DF2E0E" w:rsidRPr="00DF2E0E">
        <w:rPr>
          <w:b/>
          <w:sz w:val="28"/>
        </w:rPr>
        <w:t>.1.1</w:t>
      </w:r>
    </w:p>
    <w:p w:rsidR="00E60A02" w:rsidRPr="00DF2E0E" w:rsidRDefault="00E60A02" w:rsidP="00E60A02">
      <w:pPr>
        <w:pStyle w:val="affffffffa"/>
        <w:widowControl w:val="0"/>
        <w:ind w:left="0" w:firstLine="709"/>
        <w:jc w:val="center"/>
        <w:rPr>
          <w:b/>
          <w:sz w:val="28"/>
        </w:rPr>
      </w:pPr>
      <w:r w:rsidRPr="00DF2E0E">
        <w:rPr>
          <w:b/>
          <w:sz w:val="28"/>
        </w:rPr>
        <w:t xml:space="preserve">Данные о технологических возможностях скважин в </w:t>
      </w:r>
      <w:proofErr w:type="spellStart"/>
      <w:r w:rsidRPr="00DF2E0E">
        <w:rPr>
          <w:b/>
          <w:sz w:val="28"/>
        </w:rPr>
        <w:t>с.Топчиха</w:t>
      </w:r>
      <w:proofErr w:type="spellEnd"/>
      <w:r w:rsidRPr="00DF2E0E">
        <w:rPr>
          <w:b/>
          <w:sz w:val="28"/>
        </w:rPr>
        <w:t xml:space="preserve"> ООО "РСУ" Топчихинского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2054"/>
        <w:gridCol w:w="2086"/>
        <w:gridCol w:w="1792"/>
        <w:gridCol w:w="2050"/>
        <w:gridCol w:w="1947"/>
        <w:gridCol w:w="2977"/>
      </w:tblGrid>
      <w:tr w:rsidR="00E60A02" w:rsidRPr="001A77ED" w:rsidTr="00E60A02">
        <w:tc>
          <w:tcPr>
            <w:tcW w:w="1803" w:type="dxa"/>
          </w:tcPr>
          <w:p w:rsidR="00E60A02" w:rsidRPr="00E60A02" w:rsidRDefault="00E60A02" w:rsidP="00E60A02">
            <w:pPr>
              <w:spacing w:line="240" w:lineRule="auto"/>
              <w:ind w:firstLine="0"/>
              <w:jc w:val="center"/>
              <w:rPr>
                <w:rFonts w:cs="Arial"/>
                <w:b/>
                <w:spacing w:val="-5"/>
              </w:rPr>
            </w:pPr>
            <w:r w:rsidRPr="00E60A02">
              <w:rPr>
                <w:rFonts w:cs="Arial"/>
                <w:b/>
                <w:spacing w:val="-5"/>
              </w:rPr>
              <w:t>Источник водоснабжения (скважина № по техническому паспорту)</w:t>
            </w:r>
          </w:p>
        </w:tc>
        <w:tc>
          <w:tcPr>
            <w:tcW w:w="2054" w:type="dxa"/>
          </w:tcPr>
          <w:p w:rsidR="00E60A02" w:rsidRPr="00E60A02" w:rsidRDefault="00E60A02" w:rsidP="00E60A02">
            <w:pPr>
              <w:spacing w:line="240" w:lineRule="auto"/>
              <w:ind w:firstLine="0"/>
              <w:jc w:val="center"/>
              <w:rPr>
                <w:rFonts w:cs="Arial"/>
                <w:b/>
                <w:spacing w:val="-5"/>
              </w:rPr>
            </w:pPr>
            <w:r w:rsidRPr="00E60A02">
              <w:rPr>
                <w:rFonts w:cs="Arial"/>
                <w:b/>
                <w:spacing w:val="-5"/>
              </w:rPr>
              <w:t>Адрес местонахождения водозабора</w:t>
            </w:r>
          </w:p>
        </w:tc>
        <w:tc>
          <w:tcPr>
            <w:tcW w:w="2086" w:type="dxa"/>
          </w:tcPr>
          <w:p w:rsidR="00E60A02" w:rsidRPr="00E60A02" w:rsidRDefault="00E60A02" w:rsidP="00E60A02">
            <w:pPr>
              <w:spacing w:line="240" w:lineRule="auto"/>
              <w:ind w:firstLine="0"/>
              <w:jc w:val="center"/>
              <w:rPr>
                <w:rFonts w:cs="Arial"/>
                <w:b/>
                <w:spacing w:val="-5"/>
              </w:rPr>
            </w:pPr>
            <w:r w:rsidRPr="00E60A02">
              <w:rPr>
                <w:rFonts w:cs="Arial"/>
                <w:b/>
                <w:spacing w:val="-5"/>
              </w:rPr>
              <w:t>Кадастровый номер сооружения (скважина/башня)</w:t>
            </w:r>
          </w:p>
        </w:tc>
        <w:tc>
          <w:tcPr>
            <w:tcW w:w="1792" w:type="dxa"/>
          </w:tcPr>
          <w:p w:rsidR="00E60A02" w:rsidRPr="00E60A02" w:rsidRDefault="00E60A02" w:rsidP="00E60A02">
            <w:pPr>
              <w:spacing w:line="240" w:lineRule="auto"/>
              <w:ind w:firstLine="0"/>
              <w:jc w:val="center"/>
              <w:rPr>
                <w:rFonts w:cs="Arial"/>
                <w:b/>
                <w:spacing w:val="-5"/>
              </w:rPr>
            </w:pPr>
            <w:r w:rsidRPr="00E60A02">
              <w:rPr>
                <w:rFonts w:cs="Arial"/>
                <w:b/>
                <w:spacing w:val="-5"/>
              </w:rPr>
              <w:t>Глубина/дебет/   объем</w:t>
            </w:r>
          </w:p>
        </w:tc>
        <w:tc>
          <w:tcPr>
            <w:tcW w:w="2050" w:type="dxa"/>
          </w:tcPr>
          <w:p w:rsidR="00E60A02" w:rsidRPr="00E60A02" w:rsidRDefault="00E60A02" w:rsidP="00E60A02">
            <w:pPr>
              <w:spacing w:line="240" w:lineRule="auto"/>
              <w:ind w:firstLine="0"/>
              <w:jc w:val="center"/>
              <w:rPr>
                <w:rFonts w:cs="Arial"/>
                <w:b/>
                <w:spacing w:val="-5"/>
              </w:rPr>
            </w:pPr>
            <w:r w:rsidRPr="00E60A02">
              <w:rPr>
                <w:rFonts w:cs="Arial"/>
                <w:b/>
                <w:spacing w:val="-5"/>
              </w:rPr>
              <w:t>Оборудование (насос, насосная станция, станция управления, насосная станция (павильон) , частотный преобразователь)</w:t>
            </w:r>
          </w:p>
        </w:tc>
        <w:tc>
          <w:tcPr>
            <w:tcW w:w="1947" w:type="dxa"/>
          </w:tcPr>
          <w:p w:rsidR="00E60A02" w:rsidRPr="00E60A02" w:rsidRDefault="00E60A02" w:rsidP="00E60A02">
            <w:pPr>
              <w:spacing w:line="240" w:lineRule="auto"/>
              <w:ind w:firstLine="0"/>
              <w:jc w:val="center"/>
              <w:rPr>
                <w:rFonts w:cs="Arial"/>
                <w:b/>
                <w:spacing w:val="-5"/>
              </w:rPr>
            </w:pPr>
            <w:r w:rsidRPr="00E60A02">
              <w:rPr>
                <w:rFonts w:cs="Arial"/>
                <w:b/>
                <w:spacing w:val="-5"/>
              </w:rPr>
              <w:t>Год проведения ремонта</w:t>
            </w:r>
          </w:p>
        </w:tc>
        <w:tc>
          <w:tcPr>
            <w:tcW w:w="2977" w:type="dxa"/>
          </w:tcPr>
          <w:p w:rsidR="00E60A02" w:rsidRPr="00E60A02" w:rsidRDefault="00E60A02" w:rsidP="00E60A02">
            <w:pPr>
              <w:spacing w:line="240" w:lineRule="auto"/>
              <w:ind w:firstLine="0"/>
              <w:jc w:val="center"/>
              <w:rPr>
                <w:rFonts w:cs="Arial"/>
                <w:b/>
                <w:spacing w:val="-5"/>
              </w:rPr>
            </w:pPr>
            <w:r w:rsidRPr="00E60A02">
              <w:rPr>
                <w:rFonts w:cs="Arial"/>
                <w:b/>
                <w:spacing w:val="-5"/>
              </w:rPr>
              <w:t>Примечание</w:t>
            </w:r>
          </w:p>
        </w:tc>
      </w:tr>
      <w:tr w:rsidR="00E60A02" w:rsidRPr="001A77ED" w:rsidTr="00E60A02">
        <w:tc>
          <w:tcPr>
            <w:tcW w:w="1803" w:type="dxa"/>
          </w:tcPr>
          <w:p w:rsidR="00E60A02" w:rsidRPr="00E60A02" w:rsidRDefault="00E60A02" w:rsidP="00E60A02">
            <w:pPr>
              <w:spacing w:line="240" w:lineRule="auto"/>
              <w:ind w:firstLine="0"/>
              <w:rPr>
                <w:rFonts w:cs="Arial"/>
                <w:spacing w:val="-5"/>
              </w:rPr>
            </w:pPr>
            <w:r w:rsidRPr="00E60A02">
              <w:rPr>
                <w:rFonts w:cs="Arial"/>
                <w:spacing w:val="-5"/>
              </w:rPr>
              <w:t>№Бр-798</w:t>
            </w:r>
          </w:p>
        </w:tc>
        <w:tc>
          <w:tcPr>
            <w:tcW w:w="2054" w:type="dxa"/>
          </w:tcPr>
          <w:p w:rsidR="00E60A02" w:rsidRPr="00E60A02" w:rsidRDefault="00E60A02" w:rsidP="00E60A02">
            <w:pPr>
              <w:spacing w:line="240" w:lineRule="auto"/>
              <w:ind w:firstLine="0"/>
              <w:rPr>
                <w:rFonts w:cs="Arial"/>
                <w:spacing w:val="-5"/>
              </w:rPr>
            </w:pPr>
            <w:r w:rsidRPr="00E60A02">
              <w:rPr>
                <w:rFonts w:cs="Arial"/>
                <w:spacing w:val="-5"/>
              </w:rPr>
              <w:t>ул. Правды, 2/10</w:t>
            </w:r>
          </w:p>
        </w:tc>
        <w:tc>
          <w:tcPr>
            <w:tcW w:w="2086" w:type="dxa"/>
          </w:tcPr>
          <w:p w:rsidR="00E60A02" w:rsidRPr="00E60A02" w:rsidRDefault="00E60A02" w:rsidP="00E60A02">
            <w:pPr>
              <w:spacing w:line="240" w:lineRule="auto"/>
              <w:ind w:firstLine="0"/>
              <w:rPr>
                <w:rFonts w:cs="Arial"/>
                <w:spacing w:val="-5"/>
              </w:rPr>
            </w:pPr>
            <w:r w:rsidRPr="00E60A02">
              <w:rPr>
                <w:rFonts w:cs="Arial"/>
                <w:spacing w:val="-5"/>
              </w:rPr>
              <w:t>22:49:020108:352</w:t>
            </w:r>
          </w:p>
        </w:tc>
        <w:tc>
          <w:tcPr>
            <w:tcW w:w="1792" w:type="dxa"/>
          </w:tcPr>
          <w:p w:rsidR="00E60A02" w:rsidRPr="00E60A02" w:rsidRDefault="00E60A02" w:rsidP="00E60A02">
            <w:pPr>
              <w:spacing w:line="240" w:lineRule="auto"/>
              <w:ind w:firstLine="0"/>
              <w:rPr>
                <w:rFonts w:cs="Arial"/>
                <w:spacing w:val="-5"/>
              </w:rPr>
            </w:pPr>
            <w:r w:rsidRPr="00E60A02">
              <w:rPr>
                <w:rFonts w:cs="Arial"/>
                <w:spacing w:val="-5"/>
              </w:rPr>
              <w:t>140м/10м3</w:t>
            </w:r>
          </w:p>
        </w:tc>
        <w:tc>
          <w:tcPr>
            <w:tcW w:w="2050" w:type="dxa"/>
          </w:tcPr>
          <w:p w:rsidR="00E60A02" w:rsidRPr="00E60A02" w:rsidRDefault="00E60A02" w:rsidP="00E60A02">
            <w:pPr>
              <w:spacing w:line="240" w:lineRule="auto"/>
              <w:ind w:firstLine="0"/>
              <w:rPr>
                <w:rFonts w:cs="Arial"/>
                <w:spacing w:val="-5"/>
              </w:rPr>
            </w:pPr>
            <w:r w:rsidRPr="00E60A02">
              <w:rPr>
                <w:rFonts w:cs="Arial"/>
                <w:spacing w:val="-5"/>
              </w:rPr>
              <w:t>ЭЦВ 5-6,5-80, частотный преобразователь VAGON 0020-3L-0023-4</w:t>
            </w:r>
          </w:p>
        </w:tc>
        <w:tc>
          <w:tcPr>
            <w:tcW w:w="1947" w:type="dxa"/>
          </w:tcPr>
          <w:p w:rsidR="00E60A02" w:rsidRPr="00E60A02" w:rsidRDefault="00E60A02" w:rsidP="00E60A02">
            <w:pPr>
              <w:spacing w:line="240" w:lineRule="auto"/>
              <w:ind w:firstLine="0"/>
              <w:rPr>
                <w:rFonts w:cs="Arial"/>
                <w:spacing w:val="-5"/>
              </w:rPr>
            </w:pPr>
          </w:p>
          <w:p w:rsidR="00E60A02" w:rsidRPr="00E60A02" w:rsidRDefault="00E60A02" w:rsidP="00E60A02">
            <w:pPr>
              <w:spacing w:line="240" w:lineRule="auto"/>
              <w:ind w:firstLine="0"/>
              <w:rPr>
                <w:rFonts w:cs="Arial"/>
                <w:spacing w:val="-5"/>
              </w:rPr>
            </w:pPr>
          </w:p>
          <w:p w:rsidR="00E60A02" w:rsidRPr="00E60A02" w:rsidRDefault="00E60A02" w:rsidP="00E60A02">
            <w:pPr>
              <w:spacing w:line="240" w:lineRule="auto"/>
              <w:ind w:firstLine="0"/>
              <w:rPr>
                <w:rFonts w:cs="Arial"/>
                <w:spacing w:val="-5"/>
              </w:rPr>
            </w:pPr>
            <w:r w:rsidRPr="00E60A02">
              <w:rPr>
                <w:rFonts w:cs="Arial"/>
                <w:spacing w:val="-5"/>
              </w:rPr>
              <w:t>2009</w:t>
            </w:r>
          </w:p>
        </w:tc>
        <w:tc>
          <w:tcPr>
            <w:tcW w:w="2977" w:type="dxa"/>
          </w:tcPr>
          <w:p w:rsidR="00E60A02" w:rsidRPr="00E60A02" w:rsidRDefault="00E60A02" w:rsidP="00E60A02">
            <w:pPr>
              <w:spacing w:line="240" w:lineRule="auto"/>
              <w:ind w:firstLine="0"/>
              <w:rPr>
                <w:rFonts w:cs="Arial"/>
                <w:spacing w:val="-5"/>
              </w:rPr>
            </w:pPr>
            <w:proofErr w:type="spellStart"/>
            <w:r w:rsidRPr="00E60A02">
              <w:rPr>
                <w:rFonts w:cs="Arial"/>
                <w:spacing w:val="-5"/>
              </w:rPr>
              <w:t>частотник</w:t>
            </w:r>
            <w:proofErr w:type="spellEnd"/>
          </w:p>
        </w:tc>
      </w:tr>
      <w:tr w:rsidR="00E60A02" w:rsidRPr="001A77ED" w:rsidTr="00E60A02">
        <w:tc>
          <w:tcPr>
            <w:tcW w:w="1803" w:type="dxa"/>
          </w:tcPr>
          <w:p w:rsidR="00E60A02" w:rsidRPr="00E60A02" w:rsidRDefault="00E60A02" w:rsidP="00E60A02">
            <w:pPr>
              <w:spacing w:line="240" w:lineRule="auto"/>
              <w:ind w:firstLine="0"/>
              <w:rPr>
                <w:rFonts w:cs="Arial"/>
                <w:spacing w:val="-5"/>
              </w:rPr>
            </w:pPr>
            <w:r w:rsidRPr="00E60A02">
              <w:rPr>
                <w:rFonts w:cs="Arial"/>
                <w:spacing w:val="-5"/>
              </w:rPr>
              <w:t>№ ВБВ-1148</w:t>
            </w:r>
          </w:p>
        </w:tc>
        <w:tc>
          <w:tcPr>
            <w:tcW w:w="2054" w:type="dxa"/>
          </w:tcPr>
          <w:p w:rsidR="00E60A02" w:rsidRPr="00E60A02" w:rsidRDefault="00E60A02" w:rsidP="00E60A02">
            <w:pPr>
              <w:spacing w:line="240" w:lineRule="auto"/>
              <w:ind w:firstLine="0"/>
              <w:rPr>
                <w:rFonts w:cs="Arial"/>
                <w:spacing w:val="-5"/>
              </w:rPr>
            </w:pPr>
            <w:r w:rsidRPr="00E60A02">
              <w:rPr>
                <w:rFonts w:cs="Arial"/>
                <w:spacing w:val="-5"/>
              </w:rPr>
              <w:t>ул. Пролетарская, 44</w:t>
            </w:r>
          </w:p>
        </w:tc>
        <w:tc>
          <w:tcPr>
            <w:tcW w:w="2086" w:type="dxa"/>
          </w:tcPr>
          <w:p w:rsidR="00E60A02" w:rsidRPr="00E60A02" w:rsidRDefault="00E60A02" w:rsidP="00E60A02">
            <w:pPr>
              <w:spacing w:line="240" w:lineRule="auto"/>
              <w:ind w:firstLine="0"/>
              <w:rPr>
                <w:rFonts w:cs="Arial"/>
                <w:spacing w:val="-5"/>
              </w:rPr>
            </w:pPr>
            <w:r w:rsidRPr="00E60A02">
              <w:rPr>
                <w:rFonts w:cs="Arial"/>
                <w:spacing w:val="-5"/>
              </w:rPr>
              <w:t xml:space="preserve">22:49:020116:350 - скважина      22:49:020116:352- башня     </w:t>
            </w:r>
          </w:p>
        </w:tc>
        <w:tc>
          <w:tcPr>
            <w:tcW w:w="1792" w:type="dxa"/>
          </w:tcPr>
          <w:p w:rsidR="00E60A02" w:rsidRPr="00E60A02" w:rsidRDefault="00E60A02" w:rsidP="00E60A02">
            <w:pPr>
              <w:spacing w:line="240" w:lineRule="auto"/>
              <w:ind w:firstLine="0"/>
              <w:rPr>
                <w:rFonts w:cs="Arial"/>
                <w:spacing w:val="-5"/>
              </w:rPr>
            </w:pPr>
            <w:r w:rsidRPr="00E60A02">
              <w:rPr>
                <w:rFonts w:cs="Arial"/>
                <w:spacing w:val="-5"/>
              </w:rPr>
              <w:t xml:space="preserve">162м/40м3      </w:t>
            </w:r>
          </w:p>
        </w:tc>
        <w:tc>
          <w:tcPr>
            <w:tcW w:w="2050" w:type="dxa"/>
          </w:tcPr>
          <w:p w:rsidR="00E60A02" w:rsidRPr="00E60A02" w:rsidRDefault="00E60A02" w:rsidP="00E60A02">
            <w:pPr>
              <w:spacing w:line="240" w:lineRule="auto"/>
              <w:ind w:firstLine="0"/>
              <w:rPr>
                <w:rFonts w:cs="Arial"/>
                <w:spacing w:val="-5"/>
              </w:rPr>
            </w:pPr>
            <w:r w:rsidRPr="00E60A02">
              <w:rPr>
                <w:rFonts w:cs="Arial"/>
                <w:spacing w:val="-5"/>
              </w:rPr>
              <w:t>ЭЦВ 8-40-150 № 11515, частотный преобразователь ЩУН Э-30-1-0-0-AQUA/005 № 193930, насосная станция СН № 268</w:t>
            </w:r>
          </w:p>
        </w:tc>
        <w:tc>
          <w:tcPr>
            <w:tcW w:w="1947" w:type="dxa"/>
          </w:tcPr>
          <w:p w:rsidR="00E60A02" w:rsidRPr="00E60A02" w:rsidRDefault="00E60A02" w:rsidP="00E60A02">
            <w:pPr>
              <w:spacing w:line="240" w:lineRule="auto"/>
              <w:ind w:firstLine="0"/>
              <w:rPr>
                <w:rFonts w:cs="Arial"/>
                <w:spacing w:val="-5"/>
              </w:rPr>
            </w:pPr>
            <w:r w:rsidRPr="00E60A02">
              <w:rPr>
                <w:rFonts w:cs="Arial"/>
                <w:spacing w:val="-5"/>
              </w:rPr>
              <w:t>2019</w:t>
            </w:r>
          </w:p>
        </w:tc>
        <w:tc>
          <w:tcPr>
            <w:tcW w:w="2977" w:type="dxa"/>
          </w:tcPr>
          <w:p w:rsidR="00E60A02" w:rsidRPr="00E60A02" w:rsidRDefault="00E60A02" w:rsidP="00E60A02">
            <w:pPr>
              <w:spacing w:line="240" w:lineRule="auto"/>
              <w:ind w:firstLine="0"/>
              <w:rPr>
                <w:rFonts w:cs="Arial"/>
                <w:spacing w:val="-5"/>
              </w:rPr>
            </w:pPr>
            <w:r w:rsidRPr="00E60A02">
              <w:rPr>
                <w:rFonts w:cs="Arial"/>
                <w:spacing w:val="-5"/>
              </w:rPr>
              <w:t>работает через башню</w:t>
            </w:r>
          </w:p>
        </w:tc>
      </w:tr>
      <w:tr w:rsidR="00E60A02" w:rsidRPr="001A77ED" w:rsidTr="00E60A02">
        <w:tc>
          <w:tcPr>
            <w:tcW w:w="1803" w:type="dxa"/>
          </w:tcPr>
          <w:p w:rsidR="00E60A02" w:rsidRPr="00E60A02" w:rsidRDefault="00E60A02" w:rsidP="00E60A02">
            <w:pPr>
              <w:spacing w:line="240" w:lineRule="auto"/>
              <w:ind w:firstLine="0"/>
              <w:rPr>
                <w:rFonts w:cs="Arial"/>
                <w:spacing w:val="-5"/>
              </w:rPr>
            </w:pPr>
            <w:r w:rsidRPr="00E60A02">
              <w:rPr>
                <w:rFonts w:cs="Arial"/>
                <w:spacing w:val="-5"/>
              </w:rPr>
              <w:t>№ б/н</w:t>
            </w:r>
          </w:p>
        </w:tc>
        <w:tc>
          <w:tcPr>
            <w:tcW w:w="2054" w:type="dxa"/>
          </w:tcPr>
          <w:p w:rsidR="00E60A02" w:rsidRPr="00E60A02" w:rsidRDefault="00E60A02" w:rsidP="00E60A02">
            <w:pPr>
              <w:spacing w:line="240" w:lineRule="auto"/>
              <w:ind w:firstLine="0"/>
              <w:rPr>
                <w:rFonts w:cs="Arial"/>
                <w:spacing w:val="-5"/>
              </w:rPr>
            </w:pPr>
            <w:r w:rsidRPr="00E60A02">
              <w:rPr>
                <w:rFonts w:cs="Arial"/>
                <w:spacing w:val="-5"/>
              </w:rPr>
              <w:t>ул. Заводская, 7а</w:t>
            </w:r>
          </w:p>
        </w:tc>
        <w:tc>
          <w:tcPr>
            <w:tcW w:w="2086" w:type="dxa"/>
          </w:tcPr>
          <w:p w:rsidR="00E60A02" w:rsidRPr="00E60A02" w:rsidRDefault="00E60A02" w:rsidP="00E60A02">
            <w:pPr>
              <w:spacing w:line="240" w:lineRule="auto"/>
              <w:ind w:firstLine="0"/>
              <w:rPr>
                <w:rFonts w:cs="Arial"/>
                <w:spacing w:val="-5"/>
              </w:rPr>
            </w:pPr>
            <w:r w:rsidRPr="00E60A02">
              <w:rPr>
                <w:rFonts w:cs="Arial"/>
                <w:spacing w:val="-5"/>
              </w:rPr>
              <w:t>22:49:020003:71-скважина               22:49:020110:393-башня</w:t>
            </w:r>
          </w:p>
        </w:tc>
        <w:tc>
          <w:tcPr>
            <w:tcW w:w="1792" w:type="dxa"/>
          </w:tcPr>
          <w:p w:rsidR="00E60A02" w:rsidRPr="00E60A02" w:rsidRDefault="00E60A02" w:rsidP="00E60A02">
            <w:pPr>
              <w:spacing w:line="240" w:lineRule="auto"/>
              <w:ind w:firstLine="0"/>
              <w:rPr>
                <w:rFonts w:cs="Arial"/>
                <w:spacing w:val="-5"/>
              </w:rPr>
            </w:pPr>
            <w:r w:rsidRPr="00E60A02">
              <w:rPr>
                <w:rFonts w:cs="Arial"/>
                <w:spacing w:val="-5"/>
              </w:rPr>
              <w:t>150м/20м3</w:t>
            </w:r>
          </w:p>
        </w:tc>
        <w:tc>
          <w:tcPr>
            <w:tcW w:w="2050" w:type="dxa"/>
          </w:tcPr>
          <w:p w:rsidR="00E60A02" w:rsidRPr="00E60A02" w:rsidRDefault="00E60A02" w:rsidP="00E60A02">
            <w:pPr>
              <w:spacing w:line="240" w:lineRule="auto"/>
              <w:ind w:firstLine="0"/>
              <w:rPr>
                <w:rFonts w:cs="Arial"/>
                <w:spacing w:val="-5"/>
              </w:rPr>
            </w:pPr>
            <w:r w:rsidRPr="00E60A02">
              <w:rPr>
                <w:rFonts w:cs="Arial"/>
                <w:spacing w:val="-5"/>
              </w:rPr>
              <w:t>ЭЦВ 6-10-140 № 492, частотный преобразователь ЩУН Э-011-1-0-0-AQUA/005</w:t>
            </w:r>
          </w:p>
          <w:p w:rsidR="00E60A02" w:rsidRPr="00E60A02" w:rsidRDefault="00E60A02" w:rsidP="00E60A02">
            <w:pPr>
              <w:spacing w:line="240" w:lineRule="auto"/>
              <w:ind w:firstLine="0"/>
              <w:rPr>
                <w:rFonts w:cs="Arial"/>
                <w:spacing w:val="-5"/>
              </w:rPr>
            </w:pPr>
          </w:p>
        </w:tc>
        <w:tc>
          <w:tcPr>
            <w:tcW w:w="1947" w:type="dxa"/>
          </w:tcPr>
          <w:p w:rsidR="00E60A02" w:rsidRPr="00E60A02" w:rsidRDefault="00E60A02" w:rsidP="00E60A02">
            <w:pPr>
              <w:spacing w:line="240" w:lineRule="auto"/>
              <w:ind w:firstLine="0"/>
              <w:rPr>
                <w:rFonts w:cs="Arial"/>
                <w:spacing w:val="-5"/>
              </w:rPr>
            </w:pPr>
            <w:r w:rsidRPr="00E60A02">
              <w:rPr>
                <w:rFonts w:cs="Arial"/>
                <w:spacing w:val="-5"/>
              </w:rPr>
              <w:t>2018</w:t>
            </w:r>
          </w:p>
        </w:tc>
        <w:tc>
          <w:tcPr>
            <w:tcW w:w="2977" w:type="dxa"/>
          </w:tcPr>
          <w:p w:rsidR="00E60A02" w:rsidRPr="00E60A02" w:rsidRDefault="00E60A02" w:rsidP="00E60A02">
            <w:pPr>
              <w:spacing w:line="240" w:lineRule="auto"/>
              <w:ind w:firstLine="0"/>
              <w:rPr>
                <w:rFonts w:cs="Arial"/>
                <w:spacing w:val="-5"/>
              </w:rPr>
            </w:pPr>
            <w:proofErr w:type="spellStart"/>
            <w:r w:rsidRPr="00E60A02">
              <w:rPr>
                <w:rFonts w:cs="Arial"/>
                <w:spacing w:val="-5"/>
              </w:rPr>
              <w:t>частотник</w:t>
            </w:r>
            <w:proofErr w:type="spellEnd"/>
            <w:r w:rsidRPr="00E60A02">
              <w:rPr>
                <w:rFonts w:cs="Arial"/>
                <w:spacing w:val="-5"/>
              </w:rPr>
              <w:t xml:space="preserve"> работает зимой, летом через башню</w:t>
            </w:r>
          </w:p>
        </w:tc>
      </w:tr>
      <w:tr w:rsidR="00E60A02" w:rsidRPr="001A77ED" w:rsidTr="00E60A02">
        <w:tc>
          <w:tcPr>
            <w:tcW w:w="1803" w:type="dxa"/>
          </w:tcPr>
          <w:p w:rsidR="00E60A02" w:rsidRPr="00E60A02" w:rsidRDefault="00E60A02" w:rsidP="00E60A02">
            <w:pPr>
              <w:spacing w:line="240" w:lineRule="auto"/>
              <w:ind w:firstLine="0"/>
              <w:rPr>
                <w:rFonts w:cs="Arial"/>
                <w:spacing w:val="-5"/>
              </w:rPr>
            </w:pPr>
            <w:r w:rsidRPr="00E60A02">
              <w:rPr>
                <w:rFonts w:cs="Arial"/>
                <w:spacing w:val="-5"/>
              </w:rPr>
              <w:t>№ 8</w:t>
            </w:r>
          </w:p>
        </w:tc>
        <w:tc>
          <w:tcPr>
            <w:tcW w:w="2054" w:type="dxa"/>
          </w:tcPr>
          <w:p w:rsidR="00E60A02" w:rsidRPr="00E60A02" w:rsidRDefault="00E60A02" w:rsidP="00E60A02">
            <w:pPr>
              <w:spacing w:line="240" w:lineRule="auto"/>
              <w:ind w:firstLine="0"/>
              <w:rPr>
                <w:rFonts w:cs="Arial"/>
                <w:spacing w:val="-5"/>
              </w:rPr>
            </w:pPr>
            <w:r w:rsidRPr="00E60A02">
              <w:rPr>
                <w:rFonts w:cs="Arial"/>
                <w:spacing w:val="-5"/>
              </w:rPr>
              <w:t>ул. Мира, 11а</w:t>
            </w:r>
          </w:p>
        </w:tc>
        <w:tc>
          <w:tcPr>
            <w:tcW w:w="2086" w:type="dxa"/>
          </w:tcPr>
          <w:p w:rsidR="00E60A02" w:rsidRPr="00E60A02" w:rsidRDefault="00E60A02" w:rsidP="00E60A02">
            <w:pPr>
              <w:spacing w:line="240" w:lineRule="auto"/>
              <w:ind w:firstLine="0"/>
              <w:rPr>
                <w:rFonts w:cs="Arial"/>
                <w:spacing w:val="-5"/>
              </w:rPr>
            </w:pPr>
            <w:r w:rsidRPr="00E60A02">
              <w:rPr>
                <w:rFonts w:cs="Arial"/>
                <w:spacing w:val="-5"/>
              </w:rPr>
              <w:t>22:49:020110:394- скважина                   22:49:010006:2101-башня</w:t>
            </w:r>
          </w:p>
        </w:tc>
        <w:tc>
          <w:tcPr>
            <w:tcW w:w="1792" w:type="dxa"/>
          </w:tcPr>
          <w:p w:rsidR="00E60A02" w:rsidRPr="00E60A02" w:rsidRDefault="00E60A02" w:rsidP="00E60A02">
            <w:pPr>
              <w:spacing w:line="240" w:lineRule="auto"/>
              <w:ind w:firstLine="0"/>
              <w:rPr>
                <w:rFonts w:cs="Arial"/>
                <w:spacing w:val="-5"/>
              </w:rPr>
            </w:pPr>
            <w:r w:rsidRPr="00E60A02">
              <w:rPr>
                <w:rFonts w:cs="Arial"/>
                <w:spacing w:val="-5"/>
              </w:rPr>
              <w:t>160м/25м3             50м3</w:t>
            </w:r>
          </w:p>
        </w:tc>
        <w:tc>
          <w:tcPr>
            <w:tcW w:w="2050" w:type="dxa"/>
          </w:tcPr>
          <w:p w:rsidR="00E60A02" w:rsidRPr="00E60A02" w:rsidRDefault="00E60A02" w:rsidP="00E60A02">
            <w:pPr>
              <w:spacing w:line="240" w:lineRule="auto"/>
              <w:ind w:firstLine="0"/>
              <w:rPr>
                <w:rFonts w:cs="Arial"/>
                <w:spacing w:val="-5"/>
              </w:rPr>
            </w:pPr>
            <w:r w:rsidRPr="00E60A02">
              <w:rPr>
                <w:rFonts w:cs="Arial"/>
                <w:spacing w:val="-5"/>
              </w:rPr>
              <w:t>ЭЦВ 8-6-80</w:t>
            </w:r>
          </w:p>
        </w:tc>
        <w:tc>
          <w:tcPr>
            <w:tcW w:w="1947" w:type="dxa"/>
          </w:tcPr>
          <w:p w:rsidR="00E60A02" w:rsidRPr="00E60A02" w:rsidRDefault="00E60A02" w:rsidP="00E60A02">
            <w:pPr>
              <w:spacing w:line="240" w:lineRule="auto"/>
              <w:ind w:firstLine="0"/>
              <w:rPr>
                <w:rFonts w:cs="Arial"/>
                <w:spacing w:val="-5"/>
              </w:rPr>
            </w:pPr>
          </w:p>
        </w:tc>
        <w:tc>
          <w:tcPr>
            <w:tcW w:w="2977" w:type="dxa"/>
          </w:tcPr>
          <w:p w:rsidR="00E60A02" w:rsidRPr="00E60A02" w:rsidRDefault="00E60A02" w:rsidP="00E60A02">
            <w:pPr>
              <w:spacing w:line="240" w:lineRule="auto"/>
              <w:ind w:firstLine="0"/>
              <w:rPr>
                <w:rFonts w:cs="Arial"/>
                <w:spacing w:val="-5"/>
              </w:rPr>
            </w:pPr>
            <w:r w:rsidRPr="00E60A02">
              <w:rPr>
                <w:rFonts w:cs="Arial"/>
                <w:spacing w:val="-5"/>
              </w:rPr>
              <w:t>работает через башню</w:t>
            </w:r>
          </w:p>
        </w:tc>
      </w:tr>
      <w:tr w:rsidR="00E60A02" w:rsidRPr="001A77ED" w:rsidTr="00E60A02">
        <w:tc>
          <w:tcPr>
            <w:tcW w:w="1803" w:type="dxa"/>
          </w:tcPr>
          <w:p w:rsidR="00E60A02" w:rsidRPr="00E60A02" w:rsidRDefault="00E60A02" w:rsidP="00E60A02">
            <w:pPr>
              <w:spacing w:line="240" w:lineRule="auto"/>
              <w:ind w:firstLine="0"/>
              <w:rPr>
                <w:rFonts w:cs="Arial"/>
                <w:spacing w:val="-5"/>
              </w:rPr>
            </w:pPr>
            <w:r w:rsidRPr="00E60A02">
              <w:rPr>
                <w:rFonts w:cs="Arial"/>
                <w:spacing w:val="-5"/>
              </w:rPr>
              <w:t>№ВБВ-1140</w:t>
            </w:r>
          </w:p>
        </w:tc>
        <w:tc>
          <w:tcPr>
            <w:tcW w:w="2054" w:type="dxa"/>
          </w:tcPr>
          <w:p w:rsidR="00E60A02" w:rsidRPr="00E60A02" w:rsidRDefault="00E60A02" w:rsidP="00E60A02">
            <w:pPr>
              <w:spacing w:line="240" w:lineRule="auto"/>
              <w:ind w:firstLine="0"/>
              <w:rPr>
                <w:rFonts w:cs="Arial"/>
                <w:spacing w:val="-5"/>
              </w:rPr>
            </w:pPr>
            <w:r w:rsidRPr="00E60A02">
              <w:rPr>
                <w:rFonts w:cs="Arial"/>
                <w:spacing w:val="-5"/>
              </w:rPr>
              <w:t>ул. Комарова, 40</w:t>
            </w:r>
          </w:p>
        </w:tc>
        <w:tc>
          <w:tcPr>
            <w:tcW w:w="2086" w:type="dxa"/>
          </w:tcPr>
          <w:p w:rsidR="00E60A02" w:rsidRPr="00E60A02" w:rsidRDefault="00E60A02" w:rsidP="00E60A02">
            <w:pPr>
              <w:spacing w:line="240" w:lineRule="auto"/>
              <w:ind w:firstLine="0"/>
              <w:rPr>
                <w:rFonts w:cs="Arial"/>
                <w:spacing w:val="-5"/>
              </w:rPr>
            </w:pPr>
            <w:r w:rsidRPr="00E60A02">
              <w:rPr>
                <w:rFonts w:cs="Arial"/>
                <w:spacing w:val="-5"/>
              </w:rPr>
              <w:t>22:49:020106:418- скважина</w:t>
            </w:r>
          </w:p>
        </w:tc>
        <w:tc>
          <w:tcPr>
            <w:tcW w:w="1792" w:type="dxa"/>
          </w:tcPr>
          <w:p w:rsidR="00E60A02" w:rsidRPr="00E60A02" w:rsidRDefault="00E60A02" w:rsidP="00E60A02">
            <w:pPr>
              <w:spacing w:line="240" w:lineRule="auto"/>
              <w:ind w:firstLine="0"/>
              <w:rPr>
                <w:rFonts w:cs="Arial"/>
                <w:spacing w:val="-5"/>
              </w:rPr>
            </w:pPr>
            <w:r w:rsidRPr="00E60A02">
              <w:rPr>
                <w:rFonts w:cs="Arial"/>
                <w:spacing w:val="-5"/>
              </w:rPr>
              <w:t>150м/40м3</w:t>
            </w:r>
          </w:p>
        </w:tc>
        <w:tc>
          <w:tcPr>
            <w:tcW w:w="2050" w:type="dxa"/>
          </w:tcPr>
          <w:p w:rsidR="00E60A02" w:rsidRPr="00E60A02" w:rsidRDefault="00E60A02" w:rsidP="00E60A02">
            <w:pPr>
              <w:spacing w:line="240" w:lineRule="auto"/>
              <w:ind w:firstLine="0"/>
              <w:rPr>
                <w:rFonts w:cs="Arial"/>
                <w:spacing w:val="-5"/>
              </w:rPr>
            </w:pPr>
            <w:r w:rsidRPr="00E60A02">
              <w:rPr>
                <w:rFonts w:cs="Arial"/>
                <w:spacing w:val="-5"/>
              </w:rPr>
              <w:t xml:space="preserve">ЭЦВ 8-40-150, СУЗ-100 № </w:t>
            </w:r>
            <w:r w:rsidRPr="00E60A02">
              <w:rPr>
                <w:rFonts w:cs="Arial"/>
                <w:spacing w:val="-5"/>
              </w:rPr>
              <w:lastRenderedPageBreak/>
              <w:t xml:space="preserve">000480, насосная станция СН № 259, частотный преобразователь </w:t>
            </w:r>
            <w:proofErr w:type="spellStart"/>
            <w:r w:rsidRPr="00E60A02">
              <w:rPr>
                <w:rFonts w:cs="Arial"/>
                <w:spacing w:val="-5"/>
              </w:rPr>
              <w:t>Lenze</w:t>
            </w:r>
            <w:proofErr w:type="spellEnd"/>
            <w:r w:rsidRPr="00E60A02">
              <w:rPr>
                <w:rFonts w:cs="Arial"/>
                <w:spacing w:val="-5"/>
              </w:rPr>
              <w:t xml:space="preserve"> AC </w:t>
            </w:r>
            <w:proofErr w:type="spellStart"/>
            <w:r w:rsidRPr="00E60A02">
              <w:rPr>
                <w:rFonts w:cs="Arial"/>
                <w:spacing w:val="-5"/>
              </w:rPr>
              <w:t>Teck</w:t>
            </w:r>
            <w:proofErr w:type="spellEnd"/>
          </w:p>
        </w:tc>
        <w:tc>
          <w:tcPr>
            <w:tcW w:w="1947" w:type="dxa"/>
          </w:tcPr>
          <w:p w:rsidR="00E60A02" w:rsidRPr="00E60A02" w:rsidRDefault="00E60A02" w:rsidP="00E60A02">
            <w:pPr>
              <w:spacing w:line="240" w:lineRule="auto"/>
              <w:ind w:firstLine="0"/>
              <w:rPr>
                <w:rFonts w:cs="Arial"/>
                <w:spacing w:val="-5"/>
              </w:rPr>
            </w:pPr>
            <w:r w:rsidRPr="00E60A02">
              <w:rPr>
                <w:rFonts w:cs="Arial"/>
                <w:spacing w:val="-5"/>
              </w:rPr>
              <w:lastRenderedPageBreak/>
              <w:t>2019</w:t>
            </w:r>
          </w:p>
          <w:p w:rsidR="00E60A02" w:rsidRPr="00E60A02" w:rsidRDefault="00E60A02" w:rsidP="00E60A02">
            <w:pPr>
              <w:spacing w:line="240" w:lineRule="auto"/>
              <w:ind w:firstLine="0"/>
              <w:rPr>
                <w:rFonts w:cs="Arial"/>
                <w:spacing w:val="-5"/>
              </w:rPr>
            </w:pPr>
          </w:p>
          <w:p w:rsidR="00E60A02" w:rsidRPr="00E60A02" w:rsidRDefault="00E60A02" w:rsidP="00E60A02">
            <w:pPr>
              <w:spacing w:line="240" w:lineRule="auto"/>
              <w:ind w:firstLine="0"/>
              <w:rPr>
                <w:rFonts w:cs="Arial"/>
                <w:spacing w:val="-5"/>
              </w:rPr>
            </w:pPr>
          </w:p>
          <w:p w:rsidR="00E60A02" w:rsidRPr="00E60A02" w:rsidRDefault="00E60A02" w:rsidP="00E60A02">
            <w:pPr>
              <w:spacing w:line="240" w:lineRule="auto"/>
              <w:ind w:firstLine="0"/>
              <w:rPr>
                <w:rFonts w:cs="Arial"/>
                <w:spacing w:val="-5"/>
              </w:rPr>
            </w:pPr>
          </w:p>
        </w:tc>
        <w:tc>
          <w:tcPr>
            <w:tcW w:w="2977" w:type="dxa"/>
          </w:tcPr>
          <w:p w:rsidR="00E60A02" w:rsidRPr="00E60A02" w:rsidRDefault="00E60A02" w:rsidP="00E60A02">
            <w:pPr>
              <w:spacing w:line="240" w:lineRule="auto"/>
              <w:ind w:firstLine="0"/>
              <w:rPr>
                <w:rFonts w:cs="Arial"/>
                <w:spacing w:val="-5"/>
              </w:rPr>
            </w:pPr>
            <w:r w:rsidRPr="00E60A02">
              <w:rPr>
                <w:rFonts w:cs="Arial"/>
                <w:spacing w:val="-5"/>
              </w:rPr>
              <w:lastRenderedPageBreak/>
              <w:t>работает через башню</w:t>
            </w:r>
          </w:p>
        </w:tc>
      </w:tr>
      <w:tr w:rsidR="00E60A02" w:rsidRPr="001A77ED" w:rsidTr="00E60A02">
        <w:trPr>
          <w:trHeight w:val="70"/>
        </w:trPr>
        <w:tc>
          <w:tcPr>
            <w:tcW w:w="1803" w:type="dxa"/>
          </w:tcPr>
          <w:p w:rsidR="00E60A02" w:rsidRPr="00E60A02" w:rsidRDefault="00E60A02" w:rsidP="00E60A02">
            <w:pPr>
              <w:spacing w:line="240" w:lineRule="auto"/>
              <w:ind w:firstLine="0"/>
              <w:rPr>
                <w:rFonts w:cs="Arial"/>
                <w:spacing w:val="-5"/>
              </w:rPr>
            </w:pPr>
            <w:r w:rsidRPr="00E60A02">
              <w:rPr>
                <w:rFonts w:cs="Arial"/>
                <w:spacing w:val="-5"/>
              </w:rPr>
              <w:lastRenderedPageBreak/>
              <w:t>№ ВБВ-1166</w:t>
            </w:r>
          </w:p>
        </w:tc>
        <w:tc>
          <w:tcPr>
            <w:tcW w:w="2054" w:type="dxa"/>
          </w:tcPr>
          <w:p w:rsidR="00E60A02" w:rsidRPr="00E60A02" w:rsidRDefault="00E60A02" w:rsidP="00E60A02">
            <w:pPr>
              <w:spacing w:line="240" w:lineRule="auto"/>
              <w:ind w:firstLine="0"/>
              <w:rPr>
                <w:rFonts w:cs="Arial"/>
                <w:spacing w:val="-5"/>
              </w:rPr>
            </w:pPr>
            <w:r w:rsidRPr="00E60A02">
              <w:rPr>
                <w:rFonts w:cs="Arial"/>
                <w:spacing w:val="-5"/>
              </w:rPr>
              <w:t>ул. Сиреневая, 19</w:t>
            </w:r>
          </w:p>
        </w:tc>
        <w:tc>
          <w:tcPr>
            <w:tcW w:w="2086" w:type="dxa"/>
          </w:tcPr>
          <w:p w:rsidR="00E60A02" w:rsidRPr="00E60A02" w:rsidRDefault="00E60A02" w:rsidP="00E60A02">
            <w:pPr>
              <w:spacing w:line="240" w:lineRule="auto"/>
              <w:ind w:firstLine="0"/>
              <w:rPr>
                <w:rFonts w:cs="Arial"/>
                <w:spacing w:val="-5"/>
              </w:rPr>
            </w:pPr>
            <w:r w:rsidRPr="00E60A02">
              <w:rPr>
                <w:rFonts w:cs="Arial"/>
                <w:spacing w:val="-5"/>
              </w:rPr>
              <w:t>22:49:020001:2475- скважина                             22:49:02001:2447- башня</w:t>
            </w:r>
          </w:p>
        </w:tc>
        <w:tc>
          <w:tcPr>
            <w:tcW w:w="1792" w:type="dxa"/>
          </w:tcPr>
          <w:p w:rsidR="00E60A02" w:rsidRPr="00E60A02" w:rsidRDefault="00E60A02" w:rsidP="00E60A02">
            <w:pPr>
              <w:spacing w:line="240" w:lineRule="auto"/>
              <w:ind w:firstLine="0"/>
              <w:rPr>
                <w:rFonts w:cs="Arial"/>
                <w:spacing w:val="-5"/>
              </w:rPr>
            </w:pPr>
            <w:r w:rsidRPr="00E60A02">
              <w:rPr>
                <w:rFonts w:cs="Arial"/>
                <w:spacing w:val="-5"/>
              </w:rPr>
              <w:t>148м/30м3                                    объем 50м3</w:t>
            </w:r>
          </w:p>
        </w:tc>
        <w:tc>
          <w:tcPr>
            <w:tcW w:w="2050" w:type="dxa"/>
          </w:tcPr>
          <w:p w:rsidR="00E60A02" w:rsidRPr="00E60A02" w:rsidRDefault="00E60A02" w:rsidP="00E60A02">
            <w:pPr>
              <w:spacing w:line="240" w:lineRule="auto"/>
              <w:ind w:firstLine="0"/>
              <w:rPr>
                <w:rFonts w:cs="Arial"/>
                <w:spacing w:val="-5"/>
              </w:rPr>
            </w:pPr>
            <w:r w:rsidRPr="00E60A02">
              <w:rPr>
                <w:rFonts w:cs="Arial"/>
                <w:spacing w:val="-5"/>
              </w:rPr>
              <w:t>ЭЦВ 8-25-15 № 24784, насосная станция           СН № 302, СУЗ-100            № 001988</w:t>
            </w:r>
          </w:p>
        </w:tc>
        <w:tc>
          <w:tcPr>
            <w:tcW w:w="1947" w:type="dxa"/>
          </w:tcPr>
          <w:p w:rsidR="00E60A02" w:rsidRPr="00E60A02" w:rsidRDefault="00E60A02" w:rsidP="00E60A02">
            <w:pPr>
              <w:spacing w:line="240" w:lineRule="auto"/>
              <w:ind w:firstLine="0"/>
              <w:rPr>
                <w:rFonts w:cs="Arial"/>
                <w:spacing w:val="-5"/>
              </w:rPr>
            </w:pPr>
            <w:r w:rsidRPr="00E60A02">
              <w:rPr>
                <w:rFonts w:cs="Arial"/>
                <w:spacing w:val="-5"/>
              </w:rPr>
              <w:t>2020</w:t>
            </w:r>
          </w:p>
        </w:tc>
        <w:tc>
          <w:tcPr>
            <w:tcW w:w="2977" w:type="dxa"/>
          </w:tcPr>
          <w:p w:rsidR="00E60A02" w:rsidRPr="00E60A02" w:rsidRDefault="00E60A02" w:rsidP="00E60A02">
            <w:pPr>
              <w:spacing w:line="240" w:lineRule="auto"/>
              <w:ind w:firstLine="0"/>
              <w:rPr>
                <w:rFonts w:cs="Arial"/>
                <w:spacing w:val="-5"/>
              </w:rPr>
            </w:pPr>
            <w:r w:rsidRPr="00E60A02">
              <w:rPr>
                <w:rFonts w:cs="Arial"/>
                <w:spacing w:val="-5"/>
              </w:rPr>
              <w:t>работает через башню</w:t>
            </w:r>
          </w:p>
        </w:tc>
      </w:tr>
    </w:tbl>
    <w:p w:rsidR="00A773A8" w:rsidRDefault="00A773A8" w:rsidP="00E60A02">
      <w:pPr>
        <w:pStyle w:val="affffffffa"/>
        <w:widowControl w:val="0"/>
        <w:ind w:left="0" w:firstLine="709"/>
        <w:rPr>
          <w:b/>
        </w:rPr>
      </w:pPr>
    </w:p>
    <w:p w:rsidR="00A773A8" w:rsidRDefault="00F9136C" w:rsidP="00A773A8">
      <w:pPr>
        <w:pStyle w:val="affffffffa"/>
        <w:widowControl w:val="0"/>
        <w:ind w:left="0" w:firstLine="0"/>
        <w:rPr>
          <w:b/>
          <w:i/>
          <w:sz w:val="28"/>
          <w:szCs w:val="28"/>
        </w:rPr>
        <w:sectPr w:rsidR="00A773A8" w:rsidSect="00E60A02">
          <w:headerReference w:type="even" r:id="rId28"/>
          <w:headerReference w:type="default" r:id="rId29"/>
          <w:pgSz w:w="16839" w:h="11907" w:orient="landscape" w:code="9"/>
          <w:pgMar w:top="1134" w:right="851" w:bottom="851" w:left="851" w:header="709" w:footer="709" w:gutter="0"/>
          <w:cols w:space="708"/>
          <w:docGrid w:linePitch="360"/>
        </w:sectPr>
      </w:pPr>
      <w:r w:rsidRPr="000D6BE3">
        <w:rPr>
          <w:b/>
          <w:i/>
          <w:sz w:val="28"/>
          <w:szCs w:val="28"/>
        </w:rPr>
        <w:t>.</w:t>
      </w:r>
    </w:p>
    <w:p w:rsidR="00F9136C" w:rsidRDefault="0075120D" w:rsidP="00F9136C">
      <w:pPr>
        <w:spacing w:before="240" w:after="240" w:line="240" w:lineRule="auto"/>
        <w:ind w:left="1080" w:firstLine="0"/>
        <w:jc w:val="left"/>
        <w:outlineLvl w:val="2"/>
        <w:rPr>
          <w:b/>
          <w:i/>
          <w:sz w:val="28"/>
          <w:szCs w:val="28"/>
        </w:rPr>
      </w:pPr>
      <w:bookmarkStart w:id="53" w:name="_Toc202174905"/>
      <w:r>
        <w:rPr>
          <w:b/>
          <w:i/>
          <w:sz w:val="28"/>
          <w:szCs w:val="28"/>
        </w:rPr>
        <w:lastRenderedPageBreak/>
        <w:t>2.</w:t>
      </w:r>
      <w:r w:rsidR="00152114">
        <w:rPr>
          <w:b/>
          <w:i/>
          <w:sz w:val="28"/>
          <w:szCs w:val="28"/>
        </w:rPr>
        <w:t>7</w:t>
      </w:r>
      <w:r w:rsidR="00F9136C" w:rsidRPr="000D6BE3">
        <w:rPr>
          <w:b/>
          <w:i/>
          <w:sz w:val="28"/>
          <w:szCs w:val="28"/>
        </w:rPr>
        <w:t>.2. Водоотведение</w:t>
      </w:r>
      <w:bookmarkEnd w:id="53"/>
      <w:r w:rsidR="00F9136C" w:rsidRPr="000D6BE3">
        <w:rPr>
          <w:b/>
          <w:i/>
          <w:sz w:val="28"/>
          <w:szCs w:val="28"/>
        </w:rPr>
        <w:t xml:space="preserve"> </w:t>
      </w:r>
    </w:p>
    <w:p w:rsidR="00813C71" w:rsidRPr="00813C71" w:rsidRDefault="00813C71" w:rsidP="00813C71">
      <w:pPr>
        <w:spacing w:line="240" w:lineRule="auto"/>
        <w:ind w:firstLine="709"/>
        <w:rPr>
          <w:sz w:val="28"/>
          <w:szCs w:val="28"/>
        </w:rPr>
      </w:pPr>
      <w:r w:rsidRPr="00813C71">
        <w:rPr>
          <w:sz w:val="28"/>
          <w:szCs w:val="28"/>
        </w:rPr>
        <w:t xml:space="preserve">В селе отсутствует централизованная система </w:t>
      </w:r>
      <w:proofErr w:type="spellStart"/>
      <w:r w:rsidRPr="00813C71">
        <w:rPr>
          <w:sz w:val="28"/>
          <w:szCs w:val="28"/>
        </w:rPr>
        <w:t>канализования</w:t>
      </w:r>
      <w:proofErr w:type="spellEnd"/>
      <w:r w:rsidRPr="00813C71">
        <w:rPr>
          <w:sz w:val="28"/>
          <w:szCs w:val="28"/>
        </w:rPr>
        <w:t>.</w:t>
      </w:r>
    </w:p>
    <w:p w:rsidR="00813C71" w:rsidRPr="000D6BE3" w:rsidRDefault="00813C71" w:rsidP="00813C71">
      <w:pPr>
        <w:spacing w:line="240" w:lineRule="auto"/>
        <w:ind w:firstLine="709"/>
        <w:rPr>
          <w:sz w:val="28"/>
          <w:szCs w:val="28"/>
        </w:rPr>
      </w:pPr>
      <w:r w:rsidRPr="00813C71">
        <w:rPr>
          <w:sz w:val="28"/>
          <w:szCs w:val="28"/>
        </w:rPr>
        <w:t>Многоэтажных жилых домов осуществляют сбор сточных вод в стационарный выгреб объёмом по 50</w:t>
      </w:r>
      <w:r>
        <w:rPr>
          <w:sz w:val="28"/>
          <w:szCs w:val="28"/>
        </w:rPr>
        <w:t xml:space="preserve"> </w:t>
      </w:r>
      <w:r w:rsidRPr="00813C71">
        <w:rPr>
          <w:sz w:val="28"/>
          <w:szCs w:val="28"/>
        </w:rPr>
        <w:t>м3. Остальные жилые дома, необорудованные канализацией, также используют выгреба.</w:t>
      </w:r>
      <w:r>
        <w:t xml:space="preserve"> </w:t>
      </w:r>
      <w:r w:rsidRPr="00813C71">
        <w:rPr>
          <w:sz w:val="28"/>
          <w:szCs w:val="28"/>
        </w:rPr>
        <w:t>В настоящее время сбор и вывоз ЖБО от жилых домов и общественных зданий осуществляется специальными транспортными средствами, принадлежащими организациям, индивидуальным предпринимателям, которые осуществляют данный вид деятельности и имеют соответствующие лицензии на оказание таких услуг, по мере поступления индивидуальных заявок от собственников, слив осуществляется на официальную точку приёма ЖБО</w:t>
      </w:r>
      <w:r w:rsidR="00E8446D">
        <w:rPr>
          <w:sz w:val="28"/>
          <w:szCs w:val="28"/>
        </w:rPr>
        <w:t xml:space="preserve"> - поля фильтрации</w:t>
      </w:r>
      <w:r>
        <w:rPr>
          <w:sz w:val="28"/>
          <w:szCs w:val="28"/>
        </w:rPr>
        <w:t xml:space="preserve"> </w:t>
      </w:r>
      <w:r w:rsidRPr="00813C71">
        <w:rPr>
          <w:sz w:val="28"/>
          <w:szCs w:val="28"/>
        </w:rPr>
        <w:t xml:space="preserve">Все стоки вывозятся ассенизационным автотранспортом на поля фильтрации с. Топчиха в объеме </w:t>
      </w:r>
      <w:smartTag w:uri="urn:schemas-microsoft-com:office:smarttags" w:element="metricconverter">
        <w:smartTagPr>
          <w:attr w:name="ProductID" w:val="200 м3"/>
        </w:smartTagPr>
        <w:r w:rsidRPr="00813C71">
          <w:rPr>
            <w:sz w:val="28"/>
            <w:szCs w:val="28"/>
          </w:rPr>
          <w:t>200 м3</w:t>
        </w:r>
      </w:smartTag>
      <w:r w:rsidRPr="00813C71">
        <w:rPr>
          <w:sz w:val="28"/>
          <w:szCs w:val="28"/>
        </w:rPr>
        <w:t xml:space="preserve"> в сутки. Земельны</w:t>
      </w:r>
      <w:r w:rsidR="00E8446D">
        <w:rPr>
          <w:sz w:val="28"/>
          <w:szCs w:val="28"/>
        </w:rPr>
        <w:t>е участки</w:t>
      </w:r>
      <w:r w:rsidRPr="00813C71">
        <w:rPr>
          <w:sz w:val="28"/>
          <w:szCs w:val="28"/>
        </w:rPr>
        <w:t xml:space="preserve"> для вывоза жидких бытовых отходов</w:t>
      </w:r>
      <w:r w:rsidR="00E8446D">
        <w:rPr>
          <w:sz w:val="28"/>
          <w:szCs w:val="28"/>
        </w:rPr>
        <w:t xml:space="preserve"> – поля фильтрации:</w:t>
      </w:r>
      <w:r w:rsidRPr="00813C71">
        <w:rPr>
          <w:sz w:val="28"/>
          <w:szCs w:val="28"/>
        </w:rPr>
        <w:t xml:space="preserve"> </w:t>
      </w:r>
      <w:r w:rsidRPr="00CA4A2C">
        <w:rPr>
          <w:sz w:val="28"/>
          <w:szCs w:val="28"/>
        </w:rPr>
        <w:t>22:49:020001:2452 категории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w:t>
      </w:r>
      <w:r w:rsidR="00E8446D">
        <w:rPr>
          <w:sz w:val="28"/>
          <w:szCs w:val="28"/>
        </w:rPr>
        <w:t xml:space="preserve">значения, общей площадью 5,7 га; </w:t>
      </w:r>
      <w:r w:rsidR="00E8446D" w:rsidRPr="00E8446D">
        <w:rPr>
          <w:sz w:val="28"/>
          <w:szCs w:val="28"/>
        </w:rPr>
        <w:t>22:49:020109:267</w:t>
      </w:r>
      <w:r w:rsidR="00E8446D">
        <w:rPr>
          <w:sz w:val="28"/>
          <w:szCs w:val="28"/>
        </w:rPr>
        <w:t xml:space="preserve"> категория земель </w:t>
      </w:r>
      <w:r w:rsidR="00E8446D" w:rsidRPr="005E477C">
        <w:rPr>
          <w:sz w:val="28"/>
          <w:szCs w:val="28"/>
        </w:rPr>
        <w:t>- земли населенных пунктов, площадью 1,86 га и 22:49:020109:217 категория земель не установлена, площадью 2,83 га данные участки используются для слива ЖБО</w:t>
      </w:r>
      <w:r w:rsidR="005E477C" w:rsidRPr="005E477C">
        <w:rPr>
          <w:sz w:val="28"/>
          <w:szCs w:val="28"/>
        </w:rPr>
        <w:t xml:space="preserve"> отдельных частных лиц.</w:t>
      </w:r>
      <w:r w:rsidR="00E8446D">
        <w:rPr>
          <w:sz w:val="28"/>
          <w:szCs w:val="28"/>
        </w:rPr>
        <w:t xml:space="preserve"> </w:t>
      </w:r>
      <w:r>
        <w:rPr>
          <w:sz w:val="28"/>
          <w:szCs w:val="28"/>
        </w:rPr>
        <w:t xml:space="preserve"> </w:t>
      </w:r>
      <w:r w:rsidRPr="000D6BE3">
        <w:rPr>
          <w:sz w:val="28"/>
          <w:szCs w:val="28"/>
        </w:rPr>
        <w:t xml:space="preserve">Слив ЖБО в места, не предназначенные для приема и очистки ЖБО на территории </w:t>
      </w:r>
      <w:r>
        <w:rPr>
          <w:sz w:val="28"/>
          <w:szCs w:val="28"/>
        </w:rPr>
        <w:t>Топчихинского</w:t>
      </w:r>
      <w:r w:rsidRPr="000D6BE3">
        <w:rPr>
          <w:sz w:val="28"/>
          <w:szCs w:val="28"/>
        </w:rPr>
        <w:t xml:space="preserve"> сельсовета, не осуществляется.</w:t>
      </w:r>
    </w:p>
    <w:p w:rsidR="00813C71" w:rsidRPr="00813C71" w:rsidRDefault="00813C71" w:rsidP="00813C71">
      <w:pPr>
        <w:spacing w:line="240" w:lineRule="auto"/>
        <w:ind w:firstLine="709"/>
        <w:rPr>
          <w:sz w:val="28"/>
          <w:szCs w:val="28"/>
        </w:rPr>
      </w:pPr>
      <w:r w:rsidRPr="00813C71">
        <w:rPr>
          <w:sz w:val="28"/>
          <w:szCs w:val="28"/>
        </w:rPr>
        <w:t>Ливневая канализация отсутствует.</w:t>
      </w:r>
    </w:p>
    <w:p w:rsidR="00813C71" w:rsidRPr="00813C71" w:rsidRDefault="00813C71" w:rsidP="00813C71">
      <w:pPr>
        <w:spacing w:line="240" w:lineRule="auto"/>
        <w:ind w:firstLine="709"/>
        <w:rPr>
          <w:sz w:val="28"/>
          <w:szCs w:val="28"/>
        </w:rPr>
      </w:pPr>
      <w:r w:rsidRPr="00813C71">
        <w:rPr>
          <w:sz w:val="28"/>
          <w:szCs w:val="28"/>
        </w:rPr>
        <w:t xml:space="preserve">Для водоотведения на отдельных участках используется самотечный канализационный коллектор. Данная форма </w:t>
      </w:r>
      <w:proofErr w:type="spellStart"/>
      <w:r w:rsidRPr="00813C71">
        <w:rPr>
          <w:sz w:val="28"/>
          <w:szCs w:val="28"/>
        </w:rPr>
        <w:t>канализования</w:t>
      </w:r>
      <w:proofErr w:type="spellEnd"/>
      <w:r w:rsidRPr="00813C71">
        <w:rPr>
          <w:sz w:val="28"/>
          <w:szCs w:val="28"/>
        </w:rPr>
        <w:t xml:space="preserve"> применена на территории ЦРБ и воинской части. </w:t>
      </w:r>
    </w:p>
    <w:p w:rsidR="00FE6F95" w:rsidRPr="000D6BE3" w:rsidRDefault="00FE6F95" w:rsidP="00813C71">
      <w:pPr>
        <w:spacing w:line="240" w:lineRule="auto"/>
        <w:ind w:firstLine="709"/>
        <w:rPr>
          <w:sz w:val="28"/>
          <w:szCs w:val="28"/>
        </w:rPr>
      </w:pPr>
      <w:r w:rsidRPr="000D6BE3">
        <w:rPr>
          <w:sz w:val="28"/>
          <w:szCs w:val="28"/>
        </w:rPr>
        <w:t>Правилами СанПиН 2.1.3684-21 установлено:</w:t>
      </w:r>
    </w:p>
    <w:p w:rsidR="00FE6F95" w:rsidRPr="000D6BE3" w:rsidRDefault="00FE6F95" w:rsidP="00813C71">
      <w:pPr>
        <w:spacing w:line="240" w:lineRule="auto"/>
        <w:ind w:firstLine="709"/>
        <w:rPr>
          <w:sz w:val="28"/>
          <w:szCs w:val="28"/>
        </w:rPr>
      </w:pPr>
      <w:r w:rsidRPr="000D6BE3">
        <w:rPr>
          <w:sz w:val="28"/>
          <w:szCs w:val="28"/>
        </w:rPr>
        <w:t>-</w:t>
      </w:r>
      <w:r w:rsidRPr="000D6BE3">
        <w:rPr>
          <w:sz w:val="28"/>
          <w:szCs w:val="28"/>
        </w:rPr>
        <w:tab/>
        <w:t>удаление ЖБО должно проводиться хозяйствующими субъектами, осуществляющими деятельность по сбору и транспортированию ЖБО в централизованные системы водоотведения или иные сооружения, предназначенные для приема и (или) очистки ЖБО;</w:t>
      </w:r>
    </w:p>
    <w:p w:rsidR="00FE6F95" w:rsidRPr="000D6BE3" w:rsidRDefault="00FE6F95" w:rsidP="00813C71">
      <w:pPr>
        <w:spacing w:line="240" w:lineRule="auto"/>
        <w:ind w:firstLine="709"/>
        <w:rPr>
          <w:sz w:val="28"/>
          <w:szCs w:val="28"/>
        </w:rPr>
      </w:pPr>
      <w:r w:rsidRPr="000D6BE3">
        <w:rPr>
          <w:sz w:val="28"/>
          <w:szCs w:val="28"/>
        </w:rPr>
        <w:t>-</w:t>
      </w:r>
      <w:r w:rsidRPr="000D6BE3">
        <w:rPr>
          <w:sz w:val="28"/>
          <w:szCs w:val="28"/>
        </w:rPr>
        <w:tab/>
        <w:t xml:space="preserve">объекты, предназначенные для приема ЖБО из специального транспорта, должны быть оборудованы системами, устройствами, средствами, обеспечивающими исключение </w:t>
      </w:r>
      <w:proofErr w:type="spellStart"/>
      <w:r w:rsidRPr="000D6BE3">
        <w:rPr>
          <w:sz w:val="28"/>
          <w:szCs w:val="28"/>
        </w:rPr>
        <w:t>излива</w:t>
      </w:r>
      <w:proofErr w:type="spellEnd"/>
      <w:r w:rsidRPr="000D6BE3">
        <w:rPr>
          <w:sz w:val="28"/>
          <w:szCs w:val="28"/>
        </w:rPr>
        <w:t xml:space="preserve"> ЖБО на поверхность участка приемного сооружения;</w:t>
      </w:r>
    </w:p>
    <w:p w:rsidR="00FE6F95" w:rsidRPr="000D6BE3" w:rsidRDefault="00FE6F95" w:rsidP="00813C71">
      <w:pPr>
        <w:spacing w:line="240" w:lineRule="auto"/>
        <w:ind w:firstLine="709"/>
        <w:rPr>
          <w:b/>
          <w:i/>
          <w:sz w:val="28"/>
          <w:szCs w:val="28"/>
        </w:rPr>
      </w:pPr>
      <w:r w:rsidRPr="000D6BE3">
        <w:rPr>
          <w:sz w:val="28"/>
          <w:szCs w:val="28"/>
        </w:rPr>
        <w:t>-</w:t>
      </w:r>
      <w:r w:rsidRPr="000D6BE3">
        <w:rPr>
          <w:sz w:val="28"/>
          <w:szCs w:val="28"/>
        </w:rPr>
        <w:tab/>
        <w:t>не допускается вывоз ЖБО в места, не предназначенные для приема</w:t>
      </w:r>
      <w:r w:rsidRPr="000D6BE3">
        <w:rPr>
          <w:sz w:val="28"/>
        </w:rPr>
        <w:t xml:space="preserve"> и (или) очистки ЖБО.</w:t>
      </w:r>
    </w:p>
    <w:p w:rsidR="00F9136C" w:rsidRPr="000D6BE3" w:rsidRDefault="00FE6F95" w:rsidP="00FE6F95">
      <w:pPr>
        <w:spacing w:before="240" w:after="240" w:line="240" w:lineRule="auto"/>
        <w:ind w:left="1080" w:firstLine="0"/>
        <w:jc w:val="left"/>
        <w:outlineLvl w:val="2"/>
        <w:rPr>
          <w:b/>
          <w:i/>
          <w:sz w:val="28"/>
          <w:szCs w:val="28"/>
        </w:rPr>
      </w:pPr>
      <w:r w:rsidRPr="000D6BE3">
        <w:rPr>
          <w:b/>
          <w:i/>
          <w:sz w:val="28"/>
          <w:szCs w:val="28"/>
        </w:rPr>
        <w:br w:type="page"/>
      </w:r>
      <w:bookmarkStart w:id="54" w:name="_Toc202174906"/>
      <w:r w:rsidR="00F9136C" w:rsidRPr="000D6BE3">
        <w:rPr>
          <w:b/>
          <w:i/>
          <w:sz w:val="28"/>
          <w:szCs w:val="28"/>
        </w:rPr>
        <w:lastRenderedPageBreak/>
        <w:t>2.</w:t>
      </w:r>
      <w:r w:rsidR="00152114">
        <w:rPr>
          <w:b/>
          <w:i/>
          <w:sz w:val="28"/>
          <w:szCs w:val="28"/>
        </w:rPr>
        <w:t>7</w:t>
      </w:r>
      <w:r w:rsidR="00F9136C" w:rsidRPr="000D6BE3">
        <w:rPr>
          <w:b/>
          <w:i/>
          <w:sz w:val="28"/>
          <w:szCs w:val="28"/>
        </w:rPr>
        <w:t>.3 Теплоснабжение</w:t>
      </w:r>
      <w:bookmarkEnd w:id="54"/>
    </w:p>
    <w:p w:rsidR="007F59E0" w:rsidRPr="007F59E0" w:rsidRDefault="007F59E0" w:rsidP="007F59E0">
      <w:pPr>
        <w:spacing w:line="240" w:lineRule="auto"/>
        <w:ind w:firstLine="709"/>
        <w:rPr>
          <w:sz w:val="28"/>
          <w:szCs w:val="28"/>
        </w:rPr>
      </w:pPr>
      <w:r w:rsidRPr="007F59E0">
        <w:rPr>
          <w:sz w:val="28"/>
          <w:szCs w:val="28"/>
        </w:rPr>
        <w:t xml:space="preserve">Основным поставщиком тепла в районе является МУП «ТС Топчихинского района». В качестве топлива используется уголь. </w:t>
      </w:r>
    </w:p>
    <w:p w:rsidR="007F59E0" w:rsidRPr="007F59E0" w:rsidRDefault="007F59E0" w:rsidP="007F59E0">
      <w:pPr>
        <w:spacing w:line="240" w:lineRule="auto"/>
        <w:ind w:firstLine="709"/>
        <w:rPr>
          <w:sz w:val="28"/>
          <w:szCs w:val="28"/>
        </w:rPr>
      </w:pPr>
      <w:r w:rsidRPr="007F59E0">
        <w:rPr>
          <w:sz w:val="28"/>
          <w:szCs w:val="28"/>
        </w:rPr>
        <w:t>На территории населенного пункта осуществляет теплоснабжение одна автоматизированная угольная котельная, расположенная по адресу: с. Топчиха, ул. Правды, 2/1. Установленная мощность оборудования 18,9 Гкал/ч. Ввод в эксплуатацию основного оборудования котельной (котлов) осуществлен в 2024 году.</w:t>
      </w:r>
    </w:p>
    <w:p w:rsidR="007F59E0" w:rsidRPr="007F59E0" w:rsidRDefault="007F59E0" w:rsidP="007F59E0">
      <w:pPr>
        <w:spacing w:line="240" w:lineRule="auto"/>
        <w:ind w:firstLine="709"/>
        <w:rPr>
          <w:sz w:val="28"/>
          <w:szCs w:val="28"/>
        </w:rPr>
      </w:pPr>
      <w:r w:rsidRPr="007F59E0">
        <w:rPr>
          <w:sz w:val="28"/>
          <w:szCs w:val="28"/>
        </w:rPr>
        <w:t>В соответствии с муниципальной программой «Обеспечение населения Топчихинского района жилищно-коммунальными услугами» планируется строительство объекта «Газовая котельная по ул. Партизанская в с. Топчиха Топчихинского района Алтайского края» -  0,4 МВт.</w:t>
      </w:r>
    </w:p>
    <w:p w:rsidR="007F59E0" w:rsidRPr="007F59E0" w:rsidRDefault="007F59E0" w:rsidP="007F59E0">
      <w:pPr>
        <w:spacing w:line="240" w:lineRule="auto"/>
        <w:ind w:firstLine="709"/>
        <w:rPr>
          <w:sz w:val="28"/>
          <w:szCs w:val="28"/>
        </w:rPr>
      </w:pPr>
      <w:r w:rsidRPr="007F59E0">
        <w:rPr>
          <w:sz w:val="28"/>
          <w:szCs w:val="28"/>
        </w:rPr>
        <w:t>Тепловые сети</w:t>
      </w:r>
    </w:p>
    <w:p w:rsidR="007F59E0" w:rsidRPr="007F59E0" w:rsidRDefault="007F59E0" w:rsidP="007F59E0">
      <w:pPr>
        <w:spacing w:line="240" w:lineRule="auto"/>
        <w:ind w:firstLine="709"/>
        <w:rPr>
          <w:sz w:val="28"/>
          <w:szCs w:val="28"/>
        </w:rPr>
      </w:pPr>
      <w:r w:rsidRPr="007F59E0">
        <w:rPr>
          <w:sz w:val="28"/>
          <w:szCs w:val="28"/>
        </w:rPr>
        <w:t>Тепловые сети условно разделены на магистральные (от котельной до тепловых пунктов) и распределительные (от тепловых пунктов до потребителей). Общая протяженность тепловых сетей с. Топчиха составляет 18,616 км из них 4,8 км являются ветхими. Выполнены тепловые сети из стальных труб с теплоизоляцией из матов прошивных из минеральной ваты, пароизоляционным слоем из пленки полиэтиленовой, наружным слоем изоляции из стали листовой оцинкованной. При проведении капитального ремонта, реконструкции используются современные трубы в ППМ изоляции.</w:t>
      </w:r>
    </w:p>
    <w:p w:rsidR="007F59E0" w:rsidRPr="007F59E0" w:rsidRDefault="007F59E0" w:rsidP="007F59E0">
      <w:pPr>
        <w:spacing w:line="240" w:lineRule="auto"/>
        <w:ind w:firstLine="709"/>
        <w:rPr>
          <w:sz w:val="28"/>
          <w:szCs w:val="28"/>
        </w:rPr>
      </w:pPr>
      <w:r w:rsidRPr="007F59E0">
        <w:rPr>
          <w:sz w:val="28"/>
          <w:szCs w:val="28"/>
        </w:rPr>
        <w:t xml:space="preserve">За счет средств краевого бюджета на условиях </w:t>
      </w:r>
      <w:proofErr w:type="spellStart"/>
      <w:r w:rsidRPr="007F59E0">
        <w:rPr>
          <w:sz w:val="28"/>
          <w:szCs w:val="28"/>
        </w:rPr>
        <w:t>софинансирования</w:t>
      </w:r>
      <w:proofErr w:type="spellEnd"/>
      <w:r w:rsidRPr="007F59E0">
        <w:rPr>
          <w:sz w:val="28"/>
          <w:szCs w:val="28"/>
        </w:rPr>
        <w:t xml:space="preserve"> в 2021 году в выполнен капитальный ремонт 1,953 км внутриквартальных тепловых сетей, в 2023 году выполнена реконструкция 1,64 км магистральной теплосети, 1,037 км внутриквартальной теплосети.</w:t>
      </w:r>
    </w:p>
    <w:p w:rsidR="007F59E0" w:rsidRPr="007F59E0" w:rsidRDefault="007F59E0" w:rsidP="007F59E0">
      <w:pPr>
        <w:spacing w:line="240" w:lineRule="auto"/>
        <w:ind w:firstLine="709"/>
        <w:rPr>
          <w:sz w:val="28"/>
          <w:szCs w:val="28"/>
        </w:rPr>
      </w:pPr>
      <w:r w:rsidRPr="007F59E0">
        <w:rPr>
          <w:sz w:val="28"/>
          <w:szCs w:val="28"/>
        </w:rPr>
        <w:t>Для обеспечения бесперебойного теплоснабжения в с. Топчиха, создание благоприятных и безопасных условий проживания граждан, повышения качества ЖКУ необходимо продолжить проведение реконструкции, капитального ремонта существующих тепловых сетей с использованием современных труб в ППМ изоляции.</w:t>
      </w:r>
    </w:p>
    <w:p w:rsidR="00F9136C" w:rsidRPr="000D6BE3" w:rsidRDefault="00F9136C" w:rsidP="00A16511">
      <w:pPr>
        <w:spacing w:before="240" w:after="240" w:line="240" w:lineRule="auto"/>
        <w:ind w:left="1080" w:firstLine="0"/>
        <w:jc w:val="left"/>
        <w:outlineLvl w:val="2"/>
        <w:rPr>
          <w:b/>
          <w:i/>
          <w:sz w:val="28"/>
          <w:szCs w:val="28"/>
        </w:rPr>
      </w:pPr>
      <w:bookmarkStart w:id="55" w:name="_Toc202174907"/>
      <w:r w:rsidRPr="000D6BE3">
        <w:rPr>
          <w:b/>
          <w:i/>
          <w:sz w:val="28"/>
          <w:szCs w:val="28"/>
        </w:rPr>
        <w:t>2.</w:t>
      </w:r>
      <w:r w:rsidR="00152114">
        <w:rPr>
          <w:b/>
          <w:i/>
          <w:sz w:val="28"/>
          <w:szCs w:val="28"/>
        </w:rPr>
        <w:t>7</w:t>
      </w:r>
      <w:r w:rsidRPr="000D6BE3">
        <w:rPr>
          <w:b/>
          <w:i/>
          <w:sz w:val="28"/>
          <w:szCs w:val="28"/>
        </w:rPr>
        <w:t>.4. Электроснабжение</w:t>
      </w:r>
      <w:bookmarkEnd w:id="55"/>
    </w:p>
    <w:p w:rsidR="007F59E0" w:rsidRPr="007F59E0" w:rsidRDefault="007F59E0" w:rsidP="007F59E0">
      <w:pPr>
        <w:spacing w:line="240" w:lineRule="auto"/>
        <w:ind w:firstLine="709"/>
        <w:rPr>
          <w:sz w:val="28"/>
          <w:szCs w:val="28"/>
        </w:rPr>
      </w:pPr>
      <w:r w:rsidRPr="007F59E0">
        <w:rPr>
          <w:sz w:val="28"/>
          <w:szCs w:val="28"/>
        </w:rPr>
        <w:t xml:space="preserve">Электроснабжение села осуществляет </w:t>
      </w:r>
      <w:proofErr w:type="spellStart"/>
      <w:r w:rsidRPr="007F59E0">
        <w:rPr>
          <w:sz w:val="28"/>
          <w:szCs w:val="28"/>
        </w:rPr>
        <w:t>Топчихинский</w:t>
      </w:r>
      <w:proofErr w:type="spellEnd"/>
      <w:r w:rsidRPr="007F59E0">
        <w:rPr>
          <w:sz w:val="28"/>
          <w:szCs w:val="28"/>
        </w:rPr>
        <w:t xml:space="preserve"> участок филиала </w:t>
      </w:r>
      <w:proofErr w:type="spellStart"/>
      <w:r w:rsidRPr="007F59E0">
        <w:rPr>
          <w:sz w:val="28"/>
          <w:szCs w:val="28"/>
        </w:rPr>
        <w:t>Алейских</w:t>
      </w:r>
      <w:proofErr w:type="spellEnd"/>
      <w:r w:rsidRPr="007F59E0">
        <w:rPr>
          <w:sz w:val="28"/>
          <w:szCs w:val="28"/>
        </w:rPr>
        <w:t xml:space="preserve"> МЭС АО «СК </w:t>
      </w:r>
      <w:proofErr w:type="spellStart"/>
      <w:r w:rsidRPr="007F59E0">
        <w:rPr>
          <w:sz w:val="28"/>
          <w:szCs w:val="28"/>
        </w:rPr>
        <w:t>Алтайкрайэнерго</w:t>
      </w:r>
      <w:proofErr w:type="spellEnd"/>
      <w:r w:rsidRPr="007F59E0">
        <w:rPr>
          <w:sz w:val="28"/>
          <w:szCs w:val="28"/>
        </w:rPr>
        <w:t xml:space="preserve">» и филиал </w:t>
      </w:r>
      <w:proofErr w:type="spellStart"/>
      <w:r w:rsidRPr="007F59E0">
        <w:rPr>
          <w:sz w:val="28"/>
          <w:szCs w:val="28"/>
        </w:rPr>
        <w:t>Топчихинский</w:t>
      </w:r>
      <w:proofErr w:type="spellEnd"/>
      <w:r w:rsidRPr="007F59E0">
        <w:rPr>
          <w:sz w:val="28"/>
          <w:szCs w:val="28"/>
        </w:rPr>
        <w:t xml:space="preserve">  ПАО «</w:t>
      </w:r>
      <w:proofErr w:type="spellStart"/>
      <w:r w:rsidRPr="007F59E0">
        <w:rPr>
          <w:sz w:val="28"/>
          <w:szCs w:val="28"/>
        </w:rPr>
        <w:t>Россети</w:t>
      </w:r>
      <w:proofErr w:type="spellEnd"/>
      <w:r w:rsidRPr="007F59E0">
        <w:rPr>
          <w:sz w:val="28"/>
          <w:szCs w:val="28"/>
        </w:rPr>
        <w:t xml:space="preserve"> Сибирь». На территории населенного пункта расположена понизительная подстанция «</w:t>
      </w:r>
      <w:proofErr w:type="spellStart"/>
      <w:r w:rsidRPr="007F59E0">
        <w:rPr>
          <w:sz w:val="28"/>
          <w:szCs w:val="28"/>
        </w:rPr>
        <w:t>Топчихинская</w:t>
      </w:r>
      <w:proofErr w:type="spellEnd"/>
      <w:r w:rsidRPr="007F59E0">
        <w:rPr>
          <w:sz w:val="28"/>
          <w:szCs w:val="28"/>
        </w:rPr>
        <w:t xml:space="preserve"> 81» 110/35/10 </w:t>
      </w:r>
      <w:proofErr w:type="spellStart"/>
      <w:r w:rsidRPr="007F59E0">
        <w:rPr>
          <w:sz w:val="28"/>
          <w:szCs w:val="28"/>
        </w:rPr>
        <w:t>кВ.</w:t>
      </w:r>
      <w:proofErr w:type="spellEnd"/>
      <w:r w:rsidRPr="007F59E0">
        <w:rPr>
          <w:sz w:val="28"/>
          <w:szCs w:val="28"/>
        </w:rPr>
        <w:t xml:space="preserve"> </w:t>
      </w:r>
    </w:p>
    <w:p w:rsidR="007F59E0" w:rsidRDefault="007F59E0" w:rsidP="007F59E0">
      <w:pPr>
        <w:spacing w:line="240" w:lineRule="auto"/>
        <w:ind w:firstLine="709"/>
        <w:rPr>
          <w:sz w:val="28"/>
          <w:szCs w:val="28"/>
        </w:rPr>
      </w:pPr>
      <w:r w:rsidRPr="007F59E0">
        <w:rPr>
          <w:sz w:val="28"/>
          <w:szCs w:val="28"/>
        </w:rPr>
        <w:t xml:space="preserve">Основными </w:t>
      </w:r>
      <w:proofErr w:type="spellStart"/>
      <w:r w:rsidRPr="007F59E0">
        <w:rPr>
          <w:sz w:val="28"/>
          <w:szCs w:val="28"/>
        </w:rPr>
        <w:t>энергопотребителями</w:t>
      </w:r>
      <w:proofErr w:type="spellEnd"/>
      <w:r w:rsidRPr="007F59E0">
        <w:rPr>
          <w:sz w:val="28"/>
          <w:szCs w:val="28"/>
        </w:rPr>
        <w:t xml:space="preserve"> являются население, сельское хозяйство, включающее зерновую </w:t>
      </w:r>
      <w:proofErr w:type="spellStart"/>
      <w:r w:rsidRPr="007F59E0">
        <w:rPr>
          <w:sz w:val="28"/>
          <w:szCs w:val="28"/>
        </w:rPr>
        <w:t>подотрасль</w:t>
      </w:r>
      <w:proofErr w:type="spellEnd"/>
      <w:r w:rsidRPr="007F59E0">
        <w:rPr>
          <w:sz w:val="28"/>
          <w:szCs w:val="28"/>
        </w:rPr>
        <w:t>, мясомолочное животноводство, предприятия различных отраслей промышленности и социальные объекты.</w:t>
      </w:r>
    </w:p>
    <w:p w:rsidR="007F59E0" w:rsidRDefault="007F59E0" w:rsidP="007F59E0">
      <w:pPr>
        <w:spacing w:line="240" w:lineRule="auto"/>
        <w:ind w:firstLine="709"/>
        <w:rPr>
          <w:sz w:val="28"/>
          <w:szCs w:val="28"/>
        </w:rPr>
      </w:pPr>
    </w:p>
    <w:p w:rsidR="007F59E0" w:rsidRDefault="007F59E0" w:rsidP="007F59E0">
      <w:pPr>
        <w:spacing w:line="240" w:lineRule="auto"/>
        <w:ind w:firstLine="709"/>
        <w:rPr>
          <w:sz w:val="28"/>
          <w:szCs w:val="28"/>
        </w:rPr>
      </w:pPr>
    </w:p>
    <w:p w:rsidR="00DF2E0E" w:rsidRDefault="00DF2E0E" w:rsidP="007F59E0">
      <w:pPr>
        <w:spacing w:line="240" w:lineRule="auto"/>
        <w:ind w:firstLine="709"/>
        <w:rPr>
          <w:sz w:val="28"/>
          <w:szCs w:val="28"/>
        </w:rPr>
      </w:pPr>
    </w:p>
    <w:p w:rsidR="007F59E0" w:rsidRPr="007F59E0" w:rsidRDefault="007F59E0" w:rsidP="007F59E0">
      <w:pPr>
        <w:spacing w:line="240" w:lineRule="auto"/>
        <w:ind w:firstLine="709"/>
        <w:rPr>
          <w:sz w:val="28"/>
          <w:szCs w:val="28"/>
        </w:rPr>
      </w:pPr>
    </w:p>
    <w:p w:rsidR="007F59E0" w:rsidRPr="001A77ED" w:rsidRDefault="007F59E0" w:rsidP="007F59E0">
      <w:pPr>
        <w:pStyle w:val="Heading"/>
        <w:tabs>
          <w:tab w:val="left" w:pos="0"/>
          <w:tab w:val="left" w:pos="9214"/>
        </w:tabs>
        <w:spacing w:line="276" w:lineRule="auto"/>
        <w:ind w:firstLine="709"/>
        <w:rPr>
          <w:rFonts w:ascii="Times New Roman" w:hAnsi="Times New Roman" w:cs="Times New Roman"/>
          <w:b w:val="0"/>
          <w:sz w:val="24"/>
          <w:szCs w:val="24"/>
        </w:rPr>
      </w:pPr>
    </w:p>
    <w:p w:rsidR="007F59E0" w:rsidRPr="007F59E0" w:rsidRDefault="007F59E0" w:rsidP="007F59E0">
      <w:pPr>
        <w:ind w:firstLine="720"/>
        <w:jc w:val="right"/>
        <w:rPr>
          <w:b/>
          <w:sz w:val="28"/>
        </w:rPr>
      </w:pPr>
      <w:r w:rsidRPr="007F59E0">
        <w:rPr>
          <w:b/>
          <w:sz w:val="28"/>
        </w:rPr>
        <w:t>Таблица 2.</w:t>
      </w:r>
      <w:r w:rsidR="00152114">
        <w:rPr>
          <w:b/>
          <w:sz w:val="28"/>
        </w:rPr>
        <w:t>7</w:t>
      </w:r>
      <w:r w:rsidR="00DF2E0E">
        <w:rPr>
          <w:b/>
          <w:sz w:val="28"/>
        </w:rPr>
        <w:t>.4.1</w:t>
      </w:r>
    </w:p>
    <w:p w:rsidR="007F59E0" w:rsidRPr="007F59E0" w:rsidRDefault="007F59E0" w:rsidP="00152114">
      <w:pPr>
        <w:pStyle w:val="ParaAttribute124"/>
        <w:widowControl w:val="0"/>
        <w:ind w:firstLine="709"/>
        <w:jc w:val="center"/>
        <w:rPr>
          <w:b/>
          <w:sz w:val="28"/>
          <w:szCs w:val="24"/>
        </w:rPr>
      </w:pPr>
      <w:r w:rsidRPr="007F59E0">
        <w:rPr>
          <w:rStyle w:val="CharAttribute70"/>
          <w:rFonts w:eastAsia="№Е"/>
          <w:b/>
          <w:sz w:val="28"/>
          <w:szCs w:val="24"/>
        </w:rPr>
        <w:lastRenderedPageBreak/>
        <w:t xml:space="preserve">Техническая характеристика линий электропередач МО </w:t>
      </w:r>
      <w:proofErr w:type="spellStart"/>
      <w:r w:rsidRPr="007F59E0">
        <w:rPr>
          <w:rStyle w:val="CharAttribute70"/>
          <w:rFonts w:eastAsia="№Е"/>
          <w:b/>
          <w:sz w:val="28"/>
          <w:szCs w:val="24"/>
        </w:rPr>
        <w:t>Топчихинский</w:t>
      </w:r>
      <w:proofErr w:type="spellEnd"/>
      <w:r w:rsidRPr="007F59E0">
        <w:rPr>
          <w:rStyle w:val="CharAttribute70"/>
          <w:rFonts w:eastAsia="№Е"/>
          <w:b/>
          <w:sz w:val="28"/>
          <w:szCs w:val="24"/>
        </w:rPr>
        <w:t xml:space="preserve"> сельсовет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30"/>
        <w:gridCol w:w="1985"/>
        <w:gridCol w:w="1491"/>
        <w:gridCol w:w="1634"/>
        <w:gridCol w:w="2652"/>
      </w:tblGrid>
      <w:tr w:rsidR="007F59E0" w:rsidRPr="001A77ED" w:rsidTr="00075C1D">
        <w:trPr>
          <w:jc w:val="center"/>
        </w:trPr>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125"/>
              <w:keepLines w:val="0"/>
              <w:rPr>
                <w:sz w:val="24"/>
                <w:szCs w:val="24"/>
              </w:rPr>
            </w:pPr>
            <w:r w:rsidRPr="001A77ED">
              <w:rPr>
                <w:rStyle w:val="CharAttribute84"/>
                <w:szCs w:val="24"/>
              </w:rPr>
              <w:t>№  п/п</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125"/>
              <w:keepLines w:val="0"/>
              <w:rPr>
                <w:sz w:val="24"/>
                <w:szCs w:val="24"/>
              </w:rPr>
            </w:pPr>
            <w:r w:rsidRPr="001A77ED">
              <w:rPr>
                <w:rStyle w:val="CharAttribute84"/>
                <w:szCs w:val="24"/>
              </w:rPr>
              <w:t>Наименование</w:t>
            </w:r>
          </w:p>
        </w:tc>
        <w:tc>
          <w:tcPr>
            <w:tcW w:w="1491" w:type="dxa"/>
            <w:vMerge w:val="restart"/>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125"/>
              <w:keepLines w:val="0"/>
              <w:rPr>
                <w:sz w:val="24"/>
                <w:szCs w:val="24"/>
              </w:rPr>
            </w:pPr>
            <w:r w:rsidRPr="001A77ED">
              <w:rPr>
                <w:rStyle w:val="CharAttribute84"/>
                <w:szCs w:val="24"/>
              </w:rPr>
              <w:t>Напряжение (</w:t>
            </w:r>
            <w:proofErr w:type="spellStart"/>
            <w:r w:rsidRPr="001A77ED">
              <w:rPr>
                <w:rStyle w:val="CharAttribute84"/>
                <w:szCs w:val="24"/>
              </w:rPr>
              <w:t>кВ</w:t>
            </w:r>
            <w:proofErr w:type="spellEnd"/>
            <w:r w:rsidRPr="001A77ED">
              <w:rPr>
                <w:rStyle w:val="CharAttribute84"/>
                <w:szCs w:val="24"/>
              </w:rPr>
              <w:t>)</w:t>
            </w:r>
          </w:p>
        </w:tc>
        <w:tc>
          <w:tcPr>
            <w:tcW w:w="4286" w:type="dxa"/>
            <w:gridSpan w:val="2"/>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125"/>
              <w:keepLines w:val="0"/>
              <w:rPr>
                <w:sz w:val="24"/>
                <w:szCs w:val="24"/>
              </w:rPr>
            </w:pPr>
            <w:r w:rsidRPr="001A77ED">
              <w:rPr>
                <w:rStyle w:val="CharAttribute84"/>
                <w:szCs w:val="24"/>
              </w:rPr>
              <w:t>Протяженность, км.</w:t>
            </w:r>
          </w:p>
        </w:tc>
      </w:tr>
      <w:tr w:rsidR="007F59E0" w:rsidRPr="001A77ED" w:rsidTr="00075C1D">
        <w:trPr>
          <w:trHeight w:val="550"/>
          <w:jc w:val="center"/>
        </w:trPr>
        <w:tc>
          <w:tcPr>
            <w:tcW w:w="1230" w:type="dxa"/>
            <w:vMerge/>
            <w:tcBorders>
              <w:top w:val="single" w:sz="4" w:space="0" w:color="000000"/>
              <w:left w:val="single" w:sz="4" w:space="0" w:color="000000"/>
              <w:bottom w:val="single" w:sz="4" w:space="0" w:color="000000"/>
              <w:right w:val="single" w:sz="4" w:space="0" w:color="000000"/>
            </w:tcBorders>
          </w:tcPr>
          <w:p w:rsidR="007F59E0" w:rsidRPr="001A77ED" w:rsidRDefault="007F59E0" w:rsidP="00075C1D">
            <w:pPr>
              <w:widowControl w:val="0"/>
              <w:spacing w:line="240" w:lineRule="auto"/>
              <w:rPr>
                <w:rFonts w:eastAsia="№Е"/>
              </w:rPr>
            </w:pPr>
          </w:p>
        </w:tc>
        <w:tc>
          <w:tcPr>
            <w:tcW w:w="1985" w:type="dxa"/>
            <w:vMerge/>
            <w:tcBorders>
              <w:top w:val="single" w:sz="4" w:space="0" w:color="000000"/>
              <w:left w:val="single" w:sz="4" w:space="0" w:color="000000"/>
              <w:bottom w:val="single" w:sz="4" w:space="0" w:color="000000"/>
              <w:right w:val="single" w:sz="4" w:space="0" w:color="000000"/>
            </w:tcBorders>
          </w:tcPr>
          <w:p w:rsidR="007F59E0" w:rsidRPr="001A77ED" w:rsidRDefault="007F59E0" w:rsidP="00075C1D">
            <w:pPr>
              <w:widowControl w:val="0"/>
              <w:spacing w:line="240" w:lineRule="auto"/>
              <w:rPr>
                <w:rFonts w:eastAsia="№Е"/>
              </w:rPr>
            </w:pPr>
          </w:p>
        </w:tc>
        <w:tc>
          <w:tcPr>
            <w:tcW w:w="1491" w:type="dxa"/>
            <w:vMerge/>
            <w:tcBorders>
              <w:top w:val="single" w:sz="4" w:space="0" w:color="000000"/>
              <w:left w:val="single" w:sz="4" w:space="0" w:color="000000"/>
              <w:bottom w:val="single" w:sz="4" w:space="0" w:color="000000"/>
              <w:right w:val="single" w:sz="4" w:space="0" w:color="000000"/>
            </w:tcBorders>
          </w:tcPr>
          <w:p w:rsidR="007F59E0" w:rsidRPr="001A77ED" w:rsidRDefault="007F59E0" w:rsidP="00075C1D">
            <w:pPr>
              <w:widowControl w:val="0"/>
              <w:spacing w:line="240" w:lineRule="auto"/>
              <w:rPr>
                <w:rFonts w:eastAsia="№Е"/>
              </w:rPr>
            </w:pPr>
          </w:p>
        </w:tc>
        <w:tc>
          <w:tcPr>
            <w:tcW w:w="1634" w:type="dxa"/>
            <w:vMerge w:val="restart"/>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126"/>
              <w:widowControl w:val="0"/>
              <w:rPr>
                <w:sz w:val="24"/>
                <w:szCs w:val="24"/>
              </w:rPr>
            </w:pPr>
            <w:r w:rsidRPr="001A77ED">
              <w:rPr>
                <w:rStyle w:val="CharAttribute84"/>
                <w:szCs w:val="24"/>
              </w:rPr>
              <w:t>всего</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rStyle w:val="CharAttribute84"/>
                <w:szCs w:val="24"/>
              </w:rPr>
              <w:t>в том числе</w:t>
            </w:r>
          </w:p>
        </w:tc>
      </w:tr>
      <w:tr w:rsidR="007F59E0" w:rsidRPr="001A77ED" w:rsidTr="00075C1D">
        <w:trPr>
          <w:trHeight w:val="324"/>
          <w:jc w:val="center"/>
        </w:trPr>
        <w:tc>
          <w:tcPr>
            <w:tcW w:w="1230" w:type="dxa"/>
            <w:vMerge/>
            <w:tcBorders>
              <w:top w:val="single" w:sz="4" w:space="0" w:color="000000"/>
              <w:left w:val="single" w:sz="4" w:space="0" w:color="000000"/>
              <w:bottom w:val="single" w:sz="4" w:space="0" w:color="000000"/>
              <w:right w:val="single" w:sz="4" w:space="0" w:color="000000"/>
            </w:tcBorders>
          </w:tcPr>
          <w:p w:rsidR="007F59E0" w:rsidRPr="001A77ED" w:rsidRDefault="007F59E0" w:rsidP="00075C1D">
            <w:pPr>
              <w:widowControl w:val="0"/>
              <w:spacing w:line="240" w:lineRule="auto"/>
              <w:rPr>
                <w:rFonts w:eastAsia="№Е"/>
              </w:rPr>
            </w:pPr>
          </w:p>
        </w:tc>
        <w:tc>
          <w:tcPr>
            <w:tcW w:w="1985" w:type="dxa"/>
            <w:vMerge/>
            <w:tcBorders>
              <w:top w:val="single" w:sz="4" w:space="0" w:color="000000"/>
              <w:left w:val="single" w:sz="4" w:space="0" w:color="000000"/>
              <w:bottom w:val="single" w:sz="4" w:space="0" w:color="000000"/>
              <w:right w:val="single" w:sz="4" w:space="0" w:color="000000"/>
            </w:tcBorders>
          </w:tcPr>
          <w:p w:rsidR="007F59E0" w:rsidRPr="001A77ED" w:rsidRDefault="007F59E0" w:rsidP="00075C1D">
            <w:pPr>
              <w:widowControl w:val="0"/>
              <w:spacing w:line="240" w:lineRule="auto"/>
              <w:rPr>
                <w:rFonts w:eastAsia="№Е"/>
              </w:rPr>
            </w:pPr>
          </w:p>
        </w:tc>
        <w:tc>
          <w:tcPr>
            <w:tcW w:w="1491" w:type="dxa"/>
            <w:vMerge/>
            <w:tcBorders>
              <w:top w:val="single" w:sz="4" w:space="0" w:color="000000"/>
              <w:left w:val="single" w:sz="4" w:space="0" w:color="000000"/>
              <w:bottom w:val="single" w:sz="4" w:space="0" w:color="000000"/>
              <w:right w:val="single" w:sz="4" w:space="0" w:color="000000"/>
            </w:tcBorders>
          </w:tcPr>
          <w:p w:rsidR="007F59E0" w:rsidRPr="001A77ED" w:rsidRDefault="007F59E0" w:rsidP="00075C1D">
            <w:pPr>
              <w:widowControl w:val="0"/>
              <w:spacing w:line="240" w:lineRule="auto"/>
              <w:rPr>
                <w:rFonts w:eastAsia="№Е"/>
              </w:rPr>
            </w:pPr>
          </w:p>
        </w:tc>
        <w:tc>
          <w:tcPr>
            <w:tcW w:w="1634" w:type="dxa"/>
            <w:vMerge/>
            <w:tcBorders>
              <w:top w:val="single" w:sz="4" w:space="0" w:color="000000"/>
              <w:left w:val="single" w:sz="4" w:space="0" w:color="000000"/>
              <w:bottom w:val="single" w:sz="4" w:space="0" w:color="000000"/>
              <w:right w:val="single" w:sz="4" w:space="0" w:color="000000"/>
            </w:tcBorders>
          </w:tcPr>
          <w:p w:rsidR="007F59E0" w:rsidRPr="001A77ED" w:rsidRDefault="007F59E0" w:rsidP="00075C1D">
            <w:pPr>
              <w:widowControl w:val="0"/>
              <w:spacing w:line="240" w:lineRule="auto"/>
              <w:rPr>
                <w:rFonts w:eastAsia="№Е"/>
              </w:rPr>
            </w:pP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rStyle w:val="CharAttribute84"/>
                <w:szCs w:val="24"/>
              </w:rPr>
              <w:t>воздушных линий</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1</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ВЛ 81-13</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4,41</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4,41</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2</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ВЛ 81-18</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10,11</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10,11</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3</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ВЛ 81-7</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2,77</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2,77</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4</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ВЛ 81-9</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7,89</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7,89</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5</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ВЛ 81-12</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1,87</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1,87</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6</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ВЛ 81-14</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1,25</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1,25</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7</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ВЛ 81-16</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9,08</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9,08</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8</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ВЛ 81-5</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6,89</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6,89</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9</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ВЛ 81-21</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4,16</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4,16</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10</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ВЛ 81-14</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3,88</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3,88</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11</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ВЛ 81-10</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1,57</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1,57</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12</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ВЛ 81-17</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1,07</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1,07</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13</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ВЛ 81-19</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10</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0,89</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0,89</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14</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1</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35</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0,82</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0,82</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15</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2</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35</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0,81</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0,81</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16</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3</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35</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0,76</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0,76</w:t>
            </w:r>
          </w:p>
        </w:tc>
      </w:tr>
      <w:tr w:rsidR="007F59E0" w:rsidRPr="001A77ED" w:rsidTr="00075C1D">
        <w:trPr>
          <w:jc w:val="center"/>
        </w:trPr>
        <w:tc>
          <w:tcPr>
            <w:tcW w:w="1230" w:type="dxa"/>
            <w:tcBorders>
              <w:top w:val="single" w:sz="4" w:space="0" w:color="000000"/>
              <w:left w:val="single" w:sz="4" w:space="0" w:color="000000"/>
              <w:bottom w:val="single" w:sz="4" w:space="0" w:color="000000"/>
              <w:right w:val="single" w:sz="4" w:space="0" w:color="000000"/>
            </w:tcBorders>
            <w:vAlign w:val="center"/>
          </w:tcPr>
          <w:p w:rsidR="007F59E0" w:rsidRPr="00E877AA" w:rsidRDefault="007F59E0" w:rsidP="00075C1D">
            <w:pPr>
              <w:pStyle w:val="ParaAttribute50"/>
              <w:rPr>
                <w:sz w:val="24"/>
                <w:szCs w:val="24"/>
              </w:rPr>
            </w:pPr>
            <w:r w:rsidRPr="00E877AA">
              <w:rPr>
                <w:sz w:val="24"/>
                <w:szCs w:val="24"/>
              </w:rPr>
              <w:t>17</w:t>
            </w:r>
          </w:p>
        </w:tc>
        <w:tc>
          <w:tcPr>
            <w:tcW w:w="1985"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4</w:t>
            </w:r>
          </w:p>
        </w:tc>
        <w:tc>
          <w:tcPr>
            <w:tcW w:w="1491"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35</w:t>
            </w:r>
          </w:p>
        </w:tc>
        <w:tc>
          <w:tcPr>
            <w:tcW w:w="1634"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0,77</w:t>
            </w:r>
          </w:p>
        </w:tc>
        <w:tc>
          <w:tcPr>
            <w:tcW w:w="2652" w:type="dxa"/>
            <w:tcBorders>
              <w:top w:val="single" w:sz="4" w:space="0" w:color="000000"/>
              <w:left w:val="single" w:sz="4" w:space="0" w:color="000000"/>
              <w:bottom w:val="single" w:sz="4" w:space="0" w:color="000000"/>
              <w:right w:val="single" w:sz="4" w:space="0" w:color="000000"/>
            </w:tcBorders>
            <w:vAlign w:val="center"/>
          </w:tcPr>
          <w:p w:rsidR="007F59E0" w:rsidRPr="001A77ED" w:rsidRDefault="007F59E0" w:rsidP="00075C1D">
            <w:pPr>
              <w:pStyle w:val="ParaAttribute50"/>
              <w:rPr>
                <w:sz w:val="24"/>
                <w:szCs w:val="24"/>
              </w:rPr>
            </w:pPr>
            <w:r w:rsidRPr="001A77ED">
              <w:rPr>
                <w:sz w:val="24"/>
                <w:szCs w:val="24"/>
              </w:rPr>
              <w:t>0,77</w:t>
            </w:r>
          </w:p>
        </w:tc>
      </w:tr>
    </w:tbl>
    <w:p w:rsidR="007F59E0" w:rsidRPr="001A77ED" w:rsidRDefault="007F59E0" w:rsidP="007F59E0">
      <w:pPr>
        <w:ind w:firstLine="720"/>
        <w:jc w:val="right"/>
        <w:rPr>
          <w:b/>
        </w:rPr>
      </w:pPr>
    </w:p>
    <w:p w:rsidR="007F59E0" w:rsidRDefault="007F59E0" w:rsidP="007F59E0">
      <w:pPr>
        <w:ind w:firstLine="720"/>
        <w:jc w:val="right"/>
        <w:rPr>
          <w:b/>
        </w:rPr>
      </w:pPr>
    </w:p>
    <w:p w:rsidR="007F59E0" w:rsidRPr="007F59E0" w:rsidRDefault="007F59E0" w:rsidP="007F59E0">
      <w:pPr>
        <w:ind w:firstLine="720"/>
        <w:jc w:val="right"/>
        <w:rPr>
          <w:sz w:val="28"/>
        </w:rPr>
      </w:pPr>
      <w:r w:rsidRPr="007F59E0">
        <w:rPr>
          <w:b/>
          <w:sz w:val="28"/>
        </w:rPr>
        <w:t>Таблица 2.</w:t>
      </w:r>
      <w:r w:rsidR="00152114">
        <w:rPr>
          <w:b/>
          <w:sz w:val="28"/>
        </w:rPr>
        <w:t>7</w:t>
      </w:r>
      <w:r w:rsidR="00DF2E0E">
        <w:rPr>
          <w:b/>
          <w:sz w:val="28"/>
        </w:rPr>
        <w:t>.4.2</w:t>
      </w:r>
    </w:p>
    <w:p w:rsidR="007F59E0" w:rsidRPr="007F59E0" w:rsidRDefault="007F59E0" w:rsidP="00152114">
      <w:pPr>
        <w:pStyle w:val="ParaAttribute80"/>
        <w:widowControl w:val="0"/>
        <w:ind w:firstLine="709"/>
        <w:jc w:val="center"/>
        <w:rPr>
          <w:rFonts w:eastAsia="Calibri"/>
          <w:b/>
          <w:sz w:val="28"/>
          <w:szCs w:val="24"/>
        </w:rPr>
      </w:pPr>
      <w:r w:rsidRPr="007F59E0">
        <w:rPr>
          <w:rStyle w:val="CharAttribute84"/>
          <w:b/>
          <w:sz w:val="28"/>
          <w:szCs w:val="24"/>
        </w:rPr>
        <w:t>Перечень электрических подстанций распределительной электрической сети с. Топчиха</w:t>
      </w:r>
    </w:p>
    <w:tbl>
      <w:tblPr>
        <w:tblW w:w="9477" w:type="dxa"/>
        <w:jc w:val="center"/>
        <w:tblLook w:val="04A0" w:firstRow="1" w:lastRow="0" w:firstColumn="1" w:lastColumn="0" w:noHBand="0" w:noVBand="1"/>
      </w:tblPr>
      <w:tblGrid>
        <w:gridCol w:w="930"/>
        <w:gridCol w:w="2380"/>
        <w:gridCol w:w="2107"/>
        <w:gridCol w:w="2520"/>
        <w:gridCol w:w="1540"/>
      </w:tblGrid>
      <w:tr w:rsidR="007F59E0" w:rsidRPr="006915D0" w:rsidTr="007F59E0">
        <w:trPr>
          <w:trHeight w:val="1575"/>
          <w:jc w:val="center"/>
        </w:trPr>
        <w:tc>
          <w:tcPr>
            <w:tcW w:w="930" w:type="dxa"/>
            <w:tcBorders>
              <w:top w:val="single" w:sz="4" w:space="0" w:color="auto"/>
              <w:left w:val="single" w:sz="4" w:space="0" w:color="auto"/>
              <w:bottom w:val="single" w:sz="4" w:space="0" w:color="auto"/>
              <w:right w:val="single" w:sz="4" w:space="0" w:color="auto"/>
            </w:tcBorders>
          </w:tcPr>
          <w:p w:rsidR="007F59E0" w:rsidRPr="006915D0" w:rsidRDefault="007F59E0" w:rsidP="00474FDF">
            <w:pPr>
              <w:spacing w:line="240" w:lineRule="auto"/>
              <w:ind w:firstLine="0"/>
              <w:jc w:val="center"/>
            </w:pPr>
            <w:r>
              <w:t>№</w:t>
            </w:r>
          </w:p>
        </w:tc>
        <w:tc>
          <w:tcPr>
            <w:tcW w:w="2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59E0" w:rsidRPr="006915D0" w:rsidRDefault="007F59E0" w:rsidP="00474FDF">
            <w:pPr>
              <w:spacing w:line="240" w:lineRule="auto"/>
              <w:ind w:firstLine="0"/>
              <w:jc w:val="center"/>
            </w:pPr>
            <w:r w:rsidRPr="006915D0">
              <w:t>Наименование</w:t>
            </w:r>
          </w:p>
        </w:tc>
        <w:tc>
          <w:tcPr>
            <w:tcW w:w="2107" w:type="dxa"/>
            <w:tcBorders>
              <w:top w:val="single" w:sz="4" w:space="0" w:color="auto"/>
              <w:left w:val="nil"/>
              <w:bottom w:val="single" w:sz="4" w:space="0" w:color="auto"/>
              <w:right w:val="single" w:sz="4" w:space="0" w:color="auto"/>
            </w:tcBorders>
            <w:shd w:val="clear" w:color="auto" w:fill="auto"/>
            <w:vAlign w:val="center"/>
            <w:hideMark/>
          </w:tcPr>
          <w:p w:rsidR="007F59E0" w:rsidRPr="006915D0" w:rsidRDefault="007F59E0" w:rsidP="00474FDF">
            <w:pPr>
              <w:spacing w:line="240" w:lineRule="auto"/>
              <w:ind w:firstLine="0"/>
              <w:jc w:val="center"/>
            </w:pPr>
            <w:r w:rsidRPr="006915D0">
              <w:t xml:space="preserve">Количество и установленная мощность трансформаторов, </w:t>
            </w:r>
            <w:proofErr w:type="spellStart"/>
            <w:r w:rsidRPr="006915D0">
              <w:t>кВА</w:t>
            </w:r>
            <w:proofErr w:type="spellEnd"/>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7F59E0" w:rsidRPr="006915D0" w:rsidRDefault="007F59E0" w:rsidP="00474FDF">
            <w:pPr>
              <w:spacing w:line="240" w:lineRule="auto"/>
              <w:ind w:firstLine="0"/>
              <w:jc w:val="center"/>
            </w:pPr>
            <w:r w:rsidRPr="006915D0">
              <w:t>Потребители электроэнергии</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7F59E0" w:rsidRPr="006915D0" w:rsidRDefault="007F59E0" w:rsidP="00474FDF">
            <w:pPr>
              <w:spacing w:line="240" w:lineRule="auto"/>
              <w:ind w:firstLine="0"/>
              <w:jc w:val="center"/>
            </w:pPr>
            <w:r w:rsidRPr="006915D0">
              <w:t>Процент износа, %</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1</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КТП-81-13-1</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1*100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50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2</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КТП-81-9-2</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1*160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20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3</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КТП-81-13-3</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1*100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35</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4</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ГКТП-81-13-4</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1*250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5</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ГКТП-81-18-5</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1*160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32</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6</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ГКТП-81-9-6</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1*400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7</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ГКТП-81-18-8</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1*250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30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8</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ГКТП-81-18-9</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2*400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21</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9</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ГКТП-81-18-10</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1*100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60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10</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ГКТП-81-13-11</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1*400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18</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11</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ГКТП-81-13-12</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1*250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12</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ГКТП-81-13-13</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1*160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55</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13</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ГКТП-81-21-14</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1*160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20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lastRenderedPageBreak/>
              <w:t>14</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КТП-81-18-15</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1*160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60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15</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ГКТП-81-13-16</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1*100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15</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16</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КТП-81-9-20</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1*250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25</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17</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КТП-81-21-22</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1*63</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30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18</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ГКТП-81-7-23</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1*400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20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19</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КТП-81-9-25</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1*250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45</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20</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ГКТП-81-9-28</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1*250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20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21</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ГКТП-81-7-31</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1*250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20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22</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ГКТП-81-18-32</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1*250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60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23</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ЗТП-81-18-35</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1*400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50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24</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КТП-81-9-37</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1*100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50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25</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ЗТП-81-9-38</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1*400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55</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26</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ЗТП-81-13-41</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1*250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50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27</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КТП-81-18-42</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1*160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55</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28</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ГКТП-81-7-43</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1*250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45</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29</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КТП-81-13-45</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1*250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40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30</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ГКТП-81-18-46</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1*100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31</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ГКТП-81-9-47</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1*100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60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32</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ГКТП-81-9-49</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1*250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40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33</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ГКТП-81-9-51</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1*250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34</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ГКТП-81-9-52</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1*250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35</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ГКТП-81-13-54</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1*250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36</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КТП-81-17-58</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1*100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60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37</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ГКТП-81-9-59</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1*400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60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38</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КТП-81-18-60</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1*250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50</w:t>
            </w:r>
          </w:p>
        </w:tc>
      </w:tr>
      <w:tr w:rsidR="007F59E0" w:rsidRPr="006915D0" w:rsidTr="007F59E0">
        <w:trPr>
          <w:trHeight w:val="315"/>
          <w:jc w:val="center"/>
        </w:trPr>
        <w:tc>
          <w:tcPr>
            <w:tcW w:w="930" w:type="dxa"/>
            <w:tcBorders>
              <w:top w:val="nil"/>
              <w:left w:val="single" w:sz="4" w:space="0" w:color="auto"/>
              <w:bottom w:val="single" w:sz="4" w:space="0" w:color="auto"/>
              <w:right w:val="single" w:sz="4" w:space="0" w:color="auto"/>
            </w:tcBorders>
            <w:vAlign w:val="bottom"/>
          </w:tcPr>
          <w:p w:rsidR="007F59E0" w:rsidRPr="006915D0" w:rsidRDefault="007F59E0" w:rsidP="007F59E0">
            <w:pPr>
              <w:spacing w:line="240" w:lineRule="auto"/>
              <w:ind w:firstLine="0"/>
            </w:pPr>
            <w:r w:rsidRPr="006915D0">
              <w:t>39</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КТП-81-13-61</w:t>
            </w:r>
          </w:p>
        </w:tc>
        <w:tc>
          <w:tcPr>
            <w:tcW w:w="2107"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1*160</w:t>
            </w:r>
          </w:p>
        </w:tc>
        <w:tc>
          <w:tcPr>
            <w:tcW w:w="252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ЮЛ,ФЛ</w:t>
            </w:r>
          </w:p>
        </w:tc>
        <w:tc>
          <w:tcPr>
            <w:tcW w:w="1540" w:type="dxa"/>
            <w:tcBorders>
              <w:top w:val="nil"/>
              <w:left w:val="nil"/>
              <w:bottom w:val="single" w:sz="4" w:space="0" w:color="auto"/>
              <w:right w:val="single" w:sz="4" w:space="0" w:color="auto"/>
            </w:tcBorders>
            <w:shd w:val="clear" w:color="auto" w:fill="auto"/>
            <w:noWrap/>
            <w:vAlign w:val="bottom"/>
            <w:hideMark/>
          </w:tcPr>
          <w:p w:rsidR="007F59E0" w:rsidRPr="006915D0" w:rsidRDefault="007F59E0" w:rsidP="007F59E0">
            <w:pPr>
              <w:spacing w:line="240" w:lineRule="auto"/>
              <w:ind w:firstLine="0"/>
            </w:pPr>
            <w:r w:rsidRPr="006915D0">
              <w:t>45</w:t>
            </w:r>
          </w:p>
        </w:tc>
      </w:tr>
    </w:tbl>
    <w:p w:rsidR="007F59E0" w:rsidRPr="007F59E0" w:rsidRDefault="007F59E0" w:rsidP="007F59E0">
      <w:pPr>
        <w:spacing w:line="240" w:lineRule="auto"/>
        <w:ind w:firstLine="720"/>
        <w:rPr>
          <w:sz w:val="28"/>
          <w:szCs w:val="28"/>
        </w:rPr>
      </w:pPr>
      <w:r w:rsidRPr="007F59E0">
        <w:rPr>
          <w:sz w:val="28"/>
          <w:szCs w:val="28"/>
        </w:rPr>
        <w:t xml:space="preserve">Исходя из существующего технического состояния сооружений для производства и передачи электроэнергии необходимо проведение модернизации и замены устаревшего и отработавшего сроки эксплуатации оборудования. </w:t>
      </w:r>
    </w:p>
    <w:p w:rsidR="00F9136C" w:rsidRPr="000D6BE3" w:rsidRDefault="00F9136C" w:rsidP="00A16511">
      <w:pPr>
        <w:spacing w:before="240" w:after="240" w:line="240" w:lineRule="auto"/>
        <w:ind w:left="1080" w:firstLine="0"/>
        <w:jc w:val="left"/>
        <w:outlineLvl w:val="2"/>
        <w:rPr>
          <w:b/>
          <w:i/>
          <w:sz w:val="28"/>
          <w:szCs w:val="28"/>
        </w:rPr>
      </w:pPr>
      <w:bookmarkStart w:id="56" w:name="_Toc202174908"/>
      <w:r w:rsidRPr="000D6BE3">
        <w:rPr>
          <w:b/>
          <w:i/>
          <w:sz w:val="28"/>
          <w:szCs w:val="28"/>
        </w:rPr>
        <w:t>2.</w:t>
      </w:r>
      <w:r w:rsidR="00152114">
        <w:rPr>
          <w:b/>
          <w:i/>
          <w:sz w:val="28"/>
          <w:szCs w:val="28"/>
        </w:rPr>
        <w:t>7</w:t>
      </w:r>
      <w:r w:rsidRPr="000D6BE3">
        <w:rPr>
          <w:b/>
          <w:i/>
          <w:sz w:val="28"/>
          <w:szCs w:val="28"/>
        </w:rPr>
        <w:t xml:space="preserve">.5 Связь и </w:t>
      </w:r>
      <w:r w:rsidR="00987888" w:rsidRPr="000D6BE3">
        <w:rPr>
          <w:b/>
          <w:i/>
          <w:sz w:val="28"/>
          <w:szCs w:val="28"/>
        </w:rPr>
        <w:t>информация</w:t>
      </w:r>
      <w:bookmarkEnd w:id="56"/>
    </w:p>
    <w:p w:rsidR="007F59E0" w:rsidRPr="007F59E0" w:rsidRDefault="007F59E0" w:rsidP="00152114">
      <w:pPr>
        <w:pStyle w:val="33"/>
        <w:widowControl w:val="0"/>
        <w:tabs>
          <w:tab w:val="left" w:pos="567"/>
        </w:tabs>
        <w:spacing w:line="240" w:lineRule="auto"/>
        <w:ind w:left="0"/>
      </w:pPr>
      <w:bookmarkStart w:id="57" w:name="_Toc153141558"/>
      <w:r w:rsidRPr="007F59E0">
        <w:t xml:space="preserve">Услуги связи на территории муниципального образования </w:t>
      </w:r>
      <w:proofErr w:type="spellStart"/>
      <w:r w:rsidRPr="007F59E0">
        <w:t>Топчихинский</w:t>
      </w:r>
      <w:proofErr w:type="spellEnd"/>
      <w:r w:rsidRPr="007F59E0">
        <w:t xml:space="preserve"> сельсовет оказывают 2 организации: </w:t>
      </w:r>
      <w:proofErr w:type="spellStart"/>
      <w:r w:rsidRPr="007F59E0">
        <w:t>Топчихинский</w:t>
      </w:r>
      <w:proofErr w:type="spellEnd"/>
      <w:r w:rsidRPr="007F59E0">
        <w:t xml:space="preserve"> почтамт ОСП Управления Федеральной почтовой связи Алтайского края и линейно-технический цех (</w:t>
      </w:r>
      <w:proofErr w:type="spellStart"/>
      <w:r w:rsidRPr="007F59E0">
        <w:t>Топчихинский</w:t>
      </w:r>
      <w:proofErr w:type="spellEnd"/>
      <w:r w:rsidRPr="007F59E0">
        <w:t xml:space="preserve"> район) Южного центра телекоммуникаций Алтайского филиала ПАО «Ростелеком».</w:t>
      </w:r>
    </w:p>
    <w:p w:rsidR="007F59E0" w:rsidRPr="007F59E0" w:rsidRDefault="007F59E0" w:rsidP="00152114">
      <w:pPr>
        <w:pStyle w:val="affffffff5"/>
        <w:widowControl w:val="0"/>
        <w:spacing w:line="240" w:lineRule="auto"/>
        <w:ind w:firstLine="709"/>
        <w:rPr>
          <w:rFonts w:ascii="Times New Roman" w:eastAsia="Times New Roman" w:hAnsi="Times New Roman"/>
          <w:sz w:val="28"/>
          <w:szCs w:val="28"/>
          <w:lang w:eastAsia="ru-RU"/>
        </w:rPr>
      </w:pPr>
      <w:r w:rsidRPr="007F59E0">
        <w:rPr>
          <w:rFonts w:ascii="Times New Roman" w:eastAsia="Times New Roman" w:hAnsi="Times New Roman"/>
          <w:sz w:val="28"/>
          <w:szCs w:val="28"/>
          <w:lang w:eastAsia="ru-RU"/>
        </w:rPr>
        <w:t>Обеспеченность населения телефонными аппаратами составляет 18,4 единиц на 100 человек. Многопарные и распределительные линии связи проложены в грунт и телефонную канализацию, абонентские линии – частично в грунт, частично воздушные.</w:t>
      </w:r>
    </w:p>
    <w:p w:rsidR="007F59E0" w:rsidRDefault="007F59E0" w:rsidP="007F59E0">
      <w:pPr>
        <w:pStyle w:val="33"/>
        <w:widowControl w:val="0"/>
        <w:tabs>
          <w:tab w:val="left" w:pos="567"/>
        </w:tabs>
        <w:spacing w:line="240" w:lineRule="auto"/>
        <w:ind w:left="0"/>
      </w:pPr>
      <w:r w:rsidRPr="007F59E0">
        <w:t xml:space="preserve">Территория села также обеспечена устойчивой мобильной связью, представленной ведущими сотовыми операторами. </w:t>
      </w:r>
    </w:p>
    <w:p w:rsidR="001D4119" w:rsidRDefault="001D4119" w:rsidP="00152114">
      <w:pPr>
        <w:pStyle w:val="33"/>
        <w:widowControl w:val="0"/>
        <w:tabs>
          <w:tab w:val="left" w:pos="567"/>
        </w:tabs>
        <w:spacing w:line="240" w:lineRule="auto"/>
        <w:ind w:left="0" w:firstLine="567"/>
      </w:pPr>
    </w:p>
    <w:p w:rsidR="001D4119" w:rsidRDefault="001D4119" w:rsidP="00D36BF3">
      <w:pPr>
        <w:pStyle w:val="33"/>
        <w:widowControl w:val="0"/>
        <w:numPr>
          <w:ilvl w:val="2"/>
          <w:numId w:val="41"/>
        </w:numPr>
        <w:tabs>
          <w:tab w:val="left" w:pos="567"/>
        </w:tabs>
        <w:spacing w:line="240" w:lineRule="auto"/>
        <w:ind w:left="0" w:firstLine="567"/>
        <w:rPr>
          <w:b/>
        </w:rPr>
      </w:pPr>
      <w:r w:rsidRPr="001D4119">
        <w:rPr>
          <w:b/>
        </w:rPr>
        <w:t>Газоснабжение</w:t>
      </w:r>
    </w:p>
    <w:p w:rsidR="001D4119" w:rsidRPr="001D4119" w:rsidRDefault="001D4119" w:rsidP="001D4119">
      <w:pPr>
        <w:pStyle w:val="33"/>
        <w:widowControl w:val="0"/>
        <w:tabs>
          <w:tab w:val="left" w:pos="567"/>
        </w:tabs>
        <w:spacing w:line="240" w:lineRule="auto"/>
        <w:ind w:left="0"/>
      </w:pPr>
      <w:r w:rsidRPr="001D4119">
        <w:lastRenderedPageBreak/>
        <w:t xml:space="preserve">На территории с. Топчиха завершается строительство распределительного газопровода, оно запланировано на 2025 год. К территории села подведен «Газопровод межпоселковый высокого давления от с. Калманка </w:t>
      </w:r>
      <w:proofErr w:type="spellStart"/>
      <w:r w:rsidRPr="001D4119">
        <w:t>Калманского</w:t>
      </w:r>
      <w:proofErr w:type="spellEnd"/>
      <w:r w:rsidRPr="001D4119">
        <w:t xml:space="preserve"> района до с. Топчиха Топчихинского района Алтайского края». </w:t>
      </w:r>
    </w:p>
    <w:p w:rsidR="001D4119" w:rsidRPr="001D4119" w:rsidRDefault="001D4119" w:rsidP="001D4119">
      <w:pPr>
        <w:pStyle w:val="33"/>
        <w:widowControl w:val="0"/>
        <w:tabs>
          <w:tab w:val="left" w:pos="567"/>
        </w:tabs>
        <w:spacing w:line="240" w:lineRule="auto"/>
        <w:ind w:left="1997" w:firstLine="0"/>
        <w:rPr>
          <w:b/>
        </w:rPr>
      </w:pPr>
    </w:p>
    <w:p w:rsidR="002C1DAC" w:rsidRPr="000D6BE3" w:rsidRDefault="002C1DAC" w:rsidP="00952281">
      <w:pPr>
        <w:spacing w:before="240" w:after="240" w:line="240" w:lineRule="auto"/>
        <w:ind w:firstLine="709"/>
        <w:outlineLvl w:val="0"/>
        <w:rPr>
          <w:b/>
          <w:sz w:val="28"/>
          <w:szCs w:val="28"/>
        </w:rPr>
      </w:pPr>
      <w:bookmarkStart w:id="58" w:name="_Toc202174909"/>
      <w:r w:rsidRPr="000D6BE3">
        <w:rPr>
          <w:b/>
          <w:sz w:val="28"/>
          <w:szCs w:val="28"/>
        </w:rPr>
        <w:t>2.</w:t>
      </w:r>
      <w:r w:rsidR="00152114">
        <w:rPr>
          <w:b/>
          <w:sz w:val="28"/>
          <w:szCs w:val="28"/>
        </w:rPr>
        <w:t>8</w:t>
      </w:r>
      <w:r w:rsidRPr="000D6BE3">
        <w:rPr>
          <w:b/>
          <w:sz w:val="28"/>
          <w:szCs w:val="28"/>
        </w:rPr>
        <w:t>. Состояние окружающей среды и улучшение экологической ситуации</w:t>
      </w:r>
      <w:bookmarkEnd w:id="57"/>
      <w:bookmarkEnd w:id="58"/>
    </w:p>
    <w:p w:rsidR="002C1DAC" w:rsidRPr="000D6BE3" w:rsidRDefault="002C1DAC" w:rsidP="00645161">
      <w:pPr>
        <w:widowControl w:val="0"/>
        <w:shd w:val="clear" w:color="auto" w:fill="FFFFFF"/>
        <w:spacing w:line="20" w:lineRule="atLeast"/>
        <w:ind w:firstLine="720"/>
        <w:rPr>
          <w:rFonts w:eastAsia="Arial"/>
          <w:sz w:val="28"/>
          <w:shd w:val="clear" w:color="auto" w:fill="FFFFFF"/>
          <w:lang w:eastAsia="en-US"/>
        </w:rPr>
      </w:pPr>
      <w:r w:rsidRPr="000D6BE3">
        <w:rPr>
          <w:rFonts w:eastAsia="Arial"/>
          <w:sz w:val="28"/>
          <w:shd w:val="clear" w:color="auto" w:fill="FFFFFF"/>
          <w:lang w:eastAsia="en-US"/>
        </w:rPr>
        <w:t>Современное состояние природной среды определяется состоянием воздуха, водных ресурсов, почвенного покрова. Техногенную нагрузку на окружающую среду создают населенные пункты, промышленные предприятия, котельные, автомобильный транспорт, сельскохозяйственные предприятия, объекты размещения отходов производства и потребления.</w:t>
      </w:r>
    </w:p>
    <w:p w:rsidR="002C1DAC" w:rsidRPr="000D6BE3" w:rsidRDefault="002C1DAC" w:rsidP="002C1DAC">
      <w:pPr>
        <w:spacing w:before="240" w:after="240" w:line="240" w:lineRule="auto"/>
        <w:ind w:left="1080" w:firstLine="0"/>
        <w:jc w:val="left"/>
        <w:outlineLvl w:val="2"/>
        <w:rPr>
          <w:b/>
          <w:i/>
          <w:sz w:val="28"/>
          <w:szCs w:val="28"/>
        </w:rPr>
      </w:pPr>
      <w:bookmarkStart w:id="59" w:name="_Toc153141559"/>
      <w:bookmarkStart w:id="60" w:name="_Toc202174910"/>
      <w:r w:rsidRPr="000D6BE3">
        <w:rPr>
          <w:b/>
          <w:i/>
          <w:sz w:val="28"/>
          <w:szCs w:val="28"/>
        </w:rPr>
        <w:t>2.</w:t>
      </w:r>
      <w:r w:rsidR="00152114">
        <w:rPr>
          <w:b/>
          <w:i/>
          <w:sz w:val="28"/>
          <w:szCs w:val="28"/>
        </w:rPr>
        <w:t>8</w:t>
      </w:r>
      <w:r w:rsidRPr="000D6BE3">
        <w:rPr>
          <w:b/>
          <w:i/>
          <w:sz w:val="28"/>
          <w:szCs w:val="28"/>
        </w:rPr>
        <w:t>.1</w:t>
      </w:r>
      <w:r w:rsidR="00FE33CB" w:rsidRPr="000D6BE3">
        <w:rPr>
          <w:b/>
          <w:i/>
          <w:sz w:val="28"/>
          <w:szCs w:val="28"/>
        </w:rPr>
        <w:t>.</w:t>
      </w:r>
      <w:r w:rsidRPr="000D6BE3">
        <w:rPr>
          <w:b/>
          <w:i/>
          <w:sz w:val="28"/>
          <w:szCs w:val="28"/>
        </w:rPr>
        <w:t xml:space="preserve"> Состояние окружающей среды</w:t>
      </w:r>
      <w:bookmarkEnd w:id="59"/>
      <w:bookmarkEnd w:id="60"/>
    </w:p>
    <w:p w:rsidR="002C1DAC" w:rsidRPr="000D6BE3" w:rsidRDefault="002C1DAC" w:rsidP="00645161">
      <w:pPr>
        <w:shd w:val="clear" w:color="auto" w:fill="FFFFFF"/>
        <w:spacing w:before="120" w:after="120" w:line="240" w:lineRule="auto"/>
        <w:ind w:firstLine="0"/>
        <w:jc w:val="center"/>
        <w:rPr>
          <w:b/>
          <w:i/>
          <w:kern w:val="1"/>
          <w:sz w:val="28"/>
        </w:rPr>
      </w:pPr>
      <w:r w:rsidRPr="000D6BE3">
        <w:rPr>
          <w:b/>
          <w:i/>
          <w:kern w:val="1"/>
          <w:sz w:val="28"/>
        </w:rPr>
        <w:t>Состояние атмосферного воздуха</w:t>
      </w:r>
    </w:p>
    <w:p w:rsidR="002C1DAC" w:rsidRPr="000D6BE3" w:rsidRDefault="002C1DAC" w:rsidP="00FE33CB">
      <w:pPr>
        <w:widowControl w:val="0"/>
        <w:spacing w:line="240" w:lineRule="auto"/>
        <w:ind w:firstLine="760"/>
        <w:rPr>
          <w:rFonts w:eastAsia="Arial"/>
          <w:kern w:val="1"/>
          <w:sz w:val="28"/>
        </w:rPr>
      </w:pPr>
      <w:r w:rsidRPr="000D6BE3">
        <w:rPr>
          <w:rFonts w:eastAsia="Arial"/>
          <w:kern w:val="1"/>
          <w:sz w:val="28"/>
        </w:rPr>
        <w:t>Одним из главных показателей качества окружающей среды, непосредственным образом, влияющим на здоровье и комфортность жизни людей, является атмосферный воздух.</w:t>
      </w:r>
    </w:p>
    <w:p w:rsidR="002C1DAC" w:rsidRPr="000D6BE3" w:rsidRDefault="002C1DAC" w:rsidP="00FE33CB">
      <w:pPr>
        <w:autoSpaceDE w:val="0"/>
        <w:autoSpaceDN w:val="0"/>
        <w:adjustRightInd w:val="0"/>
        <w:spacing w:line="240" w:lineRule="auto"/>
        <w:ind w:firstLine="709"/>
        <w:contextualSpacing/>
        <w:rPr>
          <w:sz w:val="28"/>
        </w:rPr>
      </w:pPr>
      <w:r w:rsidRPr="000D6BE3">
        <w:rPr>
          <w:sz w:val="28"/>
        </w:rPr>
        <w:t>Загрязнение воздушного бассейна происходит в результате поступления в него:</w:t>
      </w:r>
    </w:p>
    <w:p w:rsidR="002C1DAC" w:rsidRPr="000D6BE3" w:rsidRDefault="002C1DAC" w:rsidP="00FE33CB">
      <w:pPr>
        <w:autoSpaceDE w:val="0"/>
        <w:autoSpaceDN w:val="0"/>
        <w:adjustRightInd w:val="0"/>
        <w:spacing w:line="240" w:lineRule="auto"/>
        <w:ind w:firstLine="709"/>
        <w:rPr>
          <w:sz w:val="28"/>
        </w:rPr>
      </w:pPr>
      <w:r w:rsidRPr="000D6BE3">
        <w:rPr>
          <w:sz w:val="28"/>
        </w:rPr>
        <w:t>– выбросов газообразных и взвешенных веществ от различных производств;</w:t>
      </w:r>
    </w:p>
    <w:p w:rsidR="002C1DAC" w:rsidRPr="000D6BE3" w:rsidRDefault="002C1DAC" w:rsidP="00FE33CB">
      <w:pPr>
        <w:autoSpaceDE w:val="0"/>
        <w:autoSpaceDN w:val="0"/>
        <w:adjustRightInd w:val="0"/>
        <w:spacing w:line="240" w:lineRule="auto"/>
        <w:ind w:firstLine="709"/>
        <w:rPr>
          <w:sz w:val="28"/>
        </w:rPr>
      </w:pPr>
      <w:r w:rsidRPr="000D6BE3">
        <w:rPr>
          <w:sz w:val="28"/>
        </w:rPr>
        <w:t>– выхлопных газов автомобильного транспорта;</w:t>
      </w:r>
    </w:p>
    <w:p w:rsidR="002C1DAC" w:rsidRPr="000D6BE3" w:rsidRDefault="002C1DAC" w:rsidP="00FE33CB">
      <w:pPr>
        <w:autoSpaceDE w:val="0"/>
        <w:autoSpaceDN w:val="0"/>
        <w:adjustRightInd w:val="0"/>
        <w:spacing w:line="240" w:lineRule="auto"/>
        <w:ind w:firstLine="709"/>
        <w:rPr>
          <w:rFonts w:eastAsia="Arial"/>
          <w:kern w:val="1"/>
          <w:sz w:val="28"/>
        </w:rPr>
      </w:pPr>
      <w:r w:rsidRPr="000D6BE3">
        <w:rPr>
          <w:sz w:val="28"/>
        </w:rPr>
        <w:t xml:space="preserve">– пыли из узлов погрузки, разгрузки и сортировки строительных </w:t>
      </w:r>
      <w:r w:rsidRPr="000D6BE3">
        <w:rPr>
          <w:rFonts w:eastAsia="Arial"/>
          <w:kern w:val="1"/>
          <w:sz w:val="28"/>
        </w:rPr>
        <w:t>материалов, топлива и т.п.</w:t>
      </w:r>
    </w:p>
    <w:p w:rsidR="002C1DAC" w:rsidRPr="000D6BE3" w:rsidRDefault="002C1DAC" w:rsidP="00FE33CB">
      <w:pPr>
        <w:shd w:val="clear" w:color="auto" w:fill="FFFFFF"/>
        <w:spacing w:line="240" w:lineRule="auto"/>
        <w:ind w:right="10" w:firstLine="709"/>
        <w:rPr>
          <w:rFonts w:eastAsia="Arial"/>
          <w:spacing w:val="-3"/>
          <w:kern w:val="1"/>
          <w:sz w:val="28"/>
        </w:rPr>
      </w:pPr>
      <w:r w:rsidRPr="000D6BE3">
        <w:rPr>
          <w:rFonts w:eastAsia="Arial"/>
          <w:spacing w:val="-3"/>
          <w:kern w:val="1"/>
          <w:sz w:val="28"/>
        </w:rPr>
        <w:t>Автотранспорт является источником выбросов оксида углерода, диоксида азота, углеводородов в атмосферу. Оценить загрязнение воздуха автомобильным транспортом не представляется возможным ввиду отсутствия измерений уровней загрязнения.</w:t>
      </w:r>
    </w:p>
    <w:p w:rsidR="002C1DAC" w:rsidRPr="000D6BE3" w:rsidRDefault="002C1DAC" w:rsidP="00FE33CB">
      <w:pPr>
        <w:autoSpaceDE w:val="0"/>
        <w:autoSpaceDN w:val="0"/>
        <w:adjustRightInd w:val="0"/>
        <w:spacing w:line="240" w:lineRule="auto"/>
        <w:ind w:firstLine="709"/>
        <w:contextualSpacing/>
        <w:rPr>
          <w:rFonts w:eastAsia="Arial"/>
          <w:kern w:val="1"/>
          <w:sz w:val="28"/>
        </w:rPr>
      </w:pPr>
      <w:r w:rsidRPr="000D6BE3">
        <w:rPr>
          <w:rFonts w:eastAsia="Arial"/>
          <w:kern w:val="1"/>
          <w:sz w:val="28"/>
        </w:rPr>
        <w:t>В процессе сжигания твердого (древесина в жилой застройке) или жидкого топлива в атмосферу выбрасывается дым, содержащий продукты полного (диоксид углерода и пары воды) и неполного (оксиды углерода, серы, азота, углеводороды и зола) сгорания. При переводе установок (котельных) на газ значительно снижаются выбросы.</w:t>
      </w:r>
    </w:p>
    <w:p w:rsidR="002C1DAC" w:rsidRPr="000D6BE3" w:rsidRDefault="002C1DAC" w:rsidP="00FE33CB">
      <w:pPr>
        <w:autoSpaceDE w:val="0"/>
        <w:autoSpaceDN w:val="0"/>
        <w:adjustRightInd w:val="0"/>
        <w:spacing w:line="240" w:lineRule="auto"/>
        <w:ind w:left="45" w:firstLine="709"/>
        <w:contextualSpacing/>
        <w:rPr>
          <w:sz w:val="28"/>
        </w:rPr>
      </w:pPr>
      <w:r w:rsidRPr="000D6BE3">
        <w:rPr>
          <w:rFonts w:eastAsia="Arial"/>
          <w:kern w:val="1"/>
          <w:sz w:val="28"/>
        </w:rPr>
        <w:t>Основными загрязнителями</w:t>
      </w:r>
      <w:r w:rsidRPr="000D6BE3">
        <w:rPr>
          <w:sz w:val="28"/>
        </w:rPr>
        <w:t xml:space="preserve"> атмосферного воздуха в сельском совете являются котельные, автомобильный транспорт, объекты хранения и обработки сельскохозяйственной продукции, пилорама, производственные объекты, территории полей фильтрации и объектов размещения отходов производства и потребления.</w:t>
      </w:r>
    </w:p>
    <w:p w:rsidR="002C1DAC" w:rsidRPr="000D6BE3" w:rsidRDefault="002C1DAC" w:rsidP="00645161">
      <w:pPr>
        <w:shd w:val="clear" w:color="auto" w:fill="FFFFFF"/>
        <w:spacing w:before="120" w:after="120" w:line="240" w:lineRule="auto"/>
        <w:ind w:firstLine="0"/>
        <w:jc w:val="center"/>
        <w:rPr>
          <w:b/>
          <w:i/>
          <w:kern w:val="1"/>
          <w:sz w:val="28"/>
        </w:rPr>
      </w:pPr>
      <w:r w:rsidRPr="000D6BE3">
        <w:rPr>
          <w:b/>
          <w:i/>
          <w:kern w:val="1"/>
          <w:sz w:val="28"/>
        </w:rPr>
        <w:br w:type="page"/>
      </w:r>
      <w:r w:rsidRPr="000D6BE3">
        <w:rPr>
          <w:b/>
          <w:i/>
          <w:kern w:val="1"/>
          <w:sz w:val="28"/>
        </w:rPr>
        <w:lastRenderedPageBreak/>
        <w:t>Состояние водных ресурсов</w:t>
      </w:r>
    </w:p>
    <w:p w:rsidR="002C1DAC" w:rsidRPr="000D6BE3" w:rsidRDefault="002C1DAC" w:rsidP="00FE33CB">
      <w:pPr>
        <w:spacing w:line="20" w:lineRule="atLeast"/>
        <w:ind w:left="45" w:firstLine="664"/>
        <w:rPr>
          <w:sz w:val="28"/>
        </w:rPr>
      </w:pPr>
      <w:r w:rsidRPr="000D6BE3">
        <w:rPr>
          <w:sz w:val="28"/>
        </w:rPr>
        <w:t>Источниками загрязнения поверхностных и подземных вод в сельском совете являются неочищенные сточные воды, ливневые стоки с сельскохозяйственных и жилых территорий и талые воды с дорог.</w:t>
      </w:r>
    </w:p>
    <w:p w:rsidR="002C1DAC" w:rsidRPr="000D6BE3" w:rsidRDefault="002C1DAC" w:rsidP="00645161">
      <w:pPr>
        <w:shd w:val="clear" w:color="auto" w:fill="FFFFFF"/>
        <w:spacing w:before="120" w:after="120" w:line="240" w:lineRule="auto"/>
        <w:ind w:firstLine="0"/>
        <w:jc w:val="center"/>
        <w:rPr>
          <w:b/>
          <w:i/>
          <w:kern w:val="1"/>
          <w:sz w:val="28"/>
        </w:rPr>
      </w:pPr>
      <w:r w:rsidRPr="000D6BE3">
        <w:rPr>
          <w:b/>
          <w:i/>
          <w:kern w:val="1"/>
          <w:sz w:val="28"/>
        </w:rPr>
        <w:t>Состояние почвенного покрова</w:t>
      </w:r>
    </w:p>
    <w:p w:rsidR="002C1DAC" w:rsidRPr="000D6BE3" w:rsidRDefault="002C1DAC" w:rsidP="00FE33CB">
      <w:pPr>
        <w:shd w:val="clear" w:color="auto" w:fill="FFFFFF"/>
        <w:spacing w:line="240" w:lineRule="auto"/>
        <w:ind w:firstLine="720"/>
        <w:rPr>
          <w:sz w:val="28"/>
        </w:rPr>
      </w:pPr>
      <w:r w:rsidRPr="000D6BE3">
        <w:rPr>
          <w:sz w:val="28"/>
        </w:rPr>
        <w:t xml:space="preserve">Интенсивное использование пахотных угодий приводит к ухудшению плодородия почв, развитию ветровой и водной эрозии. Несоблюдение </w:t>
      </w:r>
      <w:proofErr w:type="spellStart"/>
      <w:r w:rsidRPr="000D6BE3">
        <w:rPr>
          <w:sz w:val="28"/>
        </w:rPr>
        <w:t>пастбищеоборота</w:t>
      </w:r>
      <w:proofErr w:type="spellEnd"/>
      <w:r w:rsidRPr="000D6BE3">
        <w:rPr>
          <w:sz w:val="28"/>
        </w:rPr>
        <w:t xml:space="preserve"> является причиной </w:t>
      </w:r>
      <w:proofErr w:type="spellStart"/>
      <w:r w:rsidRPr="000D6BE3">
        <w:rPr>
          <w:sz w:val="28"/>
        </w:rPr>
        <w:t>вытаптывания</w:t>
      </w:r>
      <w:proofErr w:type="spellEnd"/>
      <w:r w:rsidRPr="000D6BE3">
        <w:rPr>
          <w:sz w:val="28"/>
        </w:rPr>
        <w:t xml:space="preserve"> растительного покрова сельскохозяйственными животными.</w:t>
      </w:r>
    </w:p>
    <w:p w:rsidR="002C1DAC" w:rsidRPr="000D6BE3" w:rsidRDefault="002C1DAC" w:rsidP="00FE33CB">
      <w:pPr>
        <w:shd w:val="clear" w:color="auto" w:fill="FFFFFF"/>
        <w:spacing w:line="240" w:lineRule="auto"/>
        <w:ind w:firstLine="720"/>
        <w:rPr>
          <w:sz w:val="28"/>
        </w:rPr>
      </w:pPr>
      <w:r w:rsidRPr="000D6BE3">
        <w:rPr>
          <w:sz w:val="28"/>
        </w:rPr>
        <w:t xml:space="preserve">Незаконная вырубка, усыхание и естественное старение лесополос и колков, выгорание при сельскохозяйственных палах вызывают дефицит влаги в почве и способствуют развитию ветровой эрозии. </w:t>
      </w:r>
    </w:p>
    <w:p w:rsidR="002C1DAC" w:rsidRPr="000D6BE3" w:rsidRDefault="002C1DAC" w:rsidP="00FE33CB">
      <w:pPr>
        <w:spacing w:line="240" w:lineRule="auto"/>
        <w:ind w:firstLine="720"/>
        <w:rPr>
          <w:bCs/>
          <w:sz w:val="28"/>
        </w:rPr>
      </w:pPr>
      <w:r w:rsidRPr="000D6BE3">
        <w:rPr>
          <w:bCs/>
          <w:sz w:val="28"/>
        </w:rPr>
        <w:t>Наибольшему негативному воздействию подвергаются почвы, расположенные на территории населенных пунктов, производственных предприятий и территорий интенсивного рекреационного использования.</w:t>
      </w:r>
    </w:p>
    <w:p w:rsidR="002C1DAC" w:rsidRPr="000D6BE3" w:rsidRDefault="002C1DAC" w:rsidP="00FE33CB">
      <w:pPr>
        <w:spacing w:line="240" w:lineRule="auto"/>
        <w:ind w:firstLine="720"/>
        <w:rPr>
          <w:sz w:val="28"/>
        </w:rPr>
      </w:pPr>
      <w:r w:rsidRPr="000D6BE3">
        <w:rPr>
          <w:bCs/>
          <w:sz w:val="28"/>
        </w:rPr>
        <w:t>Нарушение почвенного покрова происходит при строительных работах, прокладке инженерных коммуникаций, разработке карьеров. При и</w:t>
      </w:r>
      <w:r w:rsidRPr="000D6BE3">
        <w:rPr>
          <w:sz w:val="28"/>
        </w:rPr>
        <w:t>спользовании строительной и транспортной техники создаются механические нагрузки, уничтожающие растительный покров.</w:t>
      </w:r>
    </w:p>
    <w:p w:rsidR="002C1DAC" w:rsidRPr="000D6BE3" w:rsidRDefault="002C1DAC" w:rsidP="00FE33CB">
      <w:pPr>
        <w:autoSpaceDE w:val="0"/>
        <w:autoSpaceDN w:val="0"/>
        <w:adjustRightInd w:val="0"/>
        <w:spacing w:line="240" w:lineRule="auto"/>
        <w:ind w:firstLine="709"/>
        <w:contextualSpacing/>
        <w:rPr>
          <w:sz w:val="28"/>
        </w:rPr>
      </w:pPr>
      <w:r w:rsidRPr="000D6BE3">
        <w:rPr>
          <w:sz w:val="28"/>
        </w:rPr>
        <w:t xml:space="preserve">Автомобильный транспорт является источником загрязнения почвы территорий, прилегающих к автодорогам, углеводородами, свинцом, </w:t>
      </w:r>
      <w:proofErr w:type="spellStart"/>
      <w:r w:rsidRPr="000D6BE3">
        <w:rPr>
          <w:sz w:val="28"/>
        </w:rPr>
        <w:t>бенз</w:t>
      </w:r>
      <w:proofErr w:type="spellEnd"/>
      <w:r w:rsidRPr="000D6BE3">
        <w:rPr>
          <w:sz w:val="28"/>
        </w:rPr>
        <w:t xml:space="preserve">(а) </w:t>
      </w:r>
      <w:proofErr w:type="spellStart"/>
      <w:r w:rsidRPr="000D6BE3">
        <w:rPr>
          <w:sz w:val="28"/>
        </w:rPr>
        <w:t>пиреном</w:t>
      </w:r>
      <w:proofErr w:type="spellEnd"/>
      <w:r w:rsidRPr="000D6BE3">
        <w:rPr>
          <w:sz w:val="28"/>
        </w:rPr>
        <w:t xml:space="preserve">, </w:t>
      </w:r>
      <w:proofErr w:type="spellStart"/>
      <w:r w:rsidRPr="000D6BE3">
        <w:rPr>
          <w:sz w:val="28"/>
        </w:rPr>
        <w:t>диоксинами</w:t>
      </w:r>
      <w:proofErr w:type="spellEnd"/>
      <w:r w:rsidRPr="000D6BE3">
        <w:rPr>
          <w:sz w:val="28"/>
        </w:rPr>
        <w:t>.</w:t>
      </w:r>
    </w:p>
    <w:p w:rsidR="002C1DAC" w:rsidRPr="000D6BE3" w:rsidRDefault="002C1DAC" w:rsidP="00FE33CB">
      <w:pPr>
        <w:widowControl w:val="0"/>
        <w:spacing w:line="240" w:lineRule="auto"/>
        <w:ind w:firstLine="0"/>
        <w:rPr>
          <w:rFonts w:eastAsia="Arial"/>
          <w:sz w:val="28"/>
          <w:lang w:eastAsia="en-US"/>
        </w:rPr>
      </w:pPr>
      <w:r w:rsidRPr="000D6BE3">
        <w:rPr>
          <w:rFonts w:eastAsia="Arial"/>
          <w:sz w:val="28"/>
          <w:lang w:eastAsia="en-US"/>
        </w:rPr>
        <w:tab/>
        <w:t xml:space="preserve">Атмосферные осадки, выпадающие на их территорию, насыщаются </w:t>
      </w:r>
      <w:proofErr w:type="spellStart"/>
      <w:r w:rsidRPr="000D6BE3">
        <w:rPr>
          <w:rFonts w:eastAsia="Arial"/>
          <w:sz w:val="28"/>
          <w:lang w:eastAsia="en-US"/>
        </w:rPr>
        <w:t>токсикантами</w:t>
      </w:r>
      <w:proofErr w:type="spellEnd"/>
      <w:r w:rsidRPr="000D6BE3">
        <w:rPr>
          <w:rFonts w:eastAsia="Arial"/>
          <w:sz w:val="28"/>
          <w:lang w:eastAsia="en-US"/>
        </w:rPr>
        <w:t xml:space="preserve"> и беспрепятственно попадают в почву, способствуя ее загрязнению. Также подобные территории вызывают загрязнение грунтовых вод и атмосферного воздуха, способствуют распространению неприятного запаха, создают потенциальную опасность пожаров и распространению инфекций.</w:t>
      </w:r>
    </w:p>
    <w:p w:rsidR="002C1DAC" w:rsidRPr="000D6BE3" w:rsidRDefault="002C1DAC" w:rsidP="00952281">
      <w:pPr>
        <w:spacing w:before="240" w:after="240" w:line="240" w:lineRule="auto"/>
        <w:ind w:left="1080" w:firstLine="0"/>
        <w:jc w:val="left"/>
        <w:outlineLvl w:val="2"/>
        <w:rPr>
          <w:b/>
          <w:i/>
          <w:sz w:val="28"/>
          <w:szCs w:val="28"/>
        </w:rPr>
      </w:pPr>
      <w:bookmarkStart w:id="61" w:name="_Toc153141560"/>
      <w:bookmarkStart w:id="62" w:name="_Toc202174911"/>
      <w:r w:rsidRPr="000D6BE3">
        <w:rPr>
          <w:b/>
          <w:i/>
          <w:sz w:val="28"/>
          <w:szCs w:val="28"/>
        </w:rPr>
        <w:t>2.</w:t>
      </w:r>
      <w:r w:rsidR="00152114">
        <w:rPr>
          <w:b/>
          <w:i/>
          <w:sz w:val="28"/>
          <w:szCs w:val="28"/>
        </w:rPr>
        <w:t>8</w:t>
      </w:r>
      <w:r w:rsidRPr="000D6BE3">
        <w:rPr>
          <w:b/>
          <w:i/>
          <w:sz w:val="28"/>
          <w:szCs w:val="28"/>
        </w:rPr>
        <w:t>.2</w:t>
      </w:r>
      <w:r w:rsidR="00C34778" w:rsidRPr="000D6BE3">
        <w:rPr>
          <w:b/>
          <w:i/>
          <w:sz w:val="28"/>
          <w:szCs w:val="28"/>
        </w:rPr>
        <w:t>.</w:t>
      </w:r>
      <w:r w:rsidRPr="000D6BE3">
        <w:rPr>
          <w:b/>
          <w:i/>
          <w:sz w:val="28"/>
          <w:szCs w:val="28"/>
        </w:rPr>
        <w:t xml:space="preserve"> Мероприятия по охране окружающей среды</w:t>
      </w:r>
      <w:bookmarkEnd w:id="61"/>
      <w:bookmarkEnd w:id="62"/>
    </w:p>
    <w:p w:rsidR="002C1DAC" w:rsidRPr="000D6BE3" w:rsidRDefault="002C1DAC" w:rsidP="00645161">
      <w:pPr>
        <w:spacing w:line="240" w:lineRule="auto"/>
        <w:ind w:firstLine="709"/>
        <w:rPr>
          <w:b/>
          <w:sz w:val="28"/>
        </w:rPr>
      </w:pPr>
      <w:r w:rsidRPr="000D6BE3">
        <w:rPr>
          <w:sz w:val="28"/>
        </w:rPr>
        <w:t xml:space="preserve">Защите и охране на территории МО </w:t>
      </w:r>
      <w:proofErr w:type="spellStart"/>
      <w:r w:rsidR="007F59E0">
        <w:rPr>
          <w:sz w:val="28"/>
        </w:rPr>
        <w:t>Топчихинский</w:t>
      </w:r>
      <w:proofErr w:type="spellEnd"/>
      <w:r w:rsidRPr="000D6BE3">
        <w:rPr>
          <w:sz w:val="28"/>
        </w:rPr>
        <w:t xml:space="preserve"> район подлежат атмосферный воздух, поверхностные и подземные воды, почвы, растительный и животный мир.</w:t>
      </w:r>
    </w:p>
    <w:p w:rsidR="002C1DAC" w:rsidRPr="000D6BE3" w:rsidRDefault="002C1DAC" w:rsidP="00645161">
      <w:pPr>
        <w:spacing w:line="240" w:lineRule="auto"/>
        <w:ind w:firstLine="709"/>
        <w:rPr>
          <w:sz w:val="28"/>
        </w:rPr>
      </w:pPr>
      <w:r w:rsidRPr="000D6BE3">
        <w:rPr>
          <w:sz w:val="28"/>
        </w:rPr>
        <w:t>Для улучшения состояния поверхностных вод, почв, атмосферного воздуха рекомендуется проведение ряда специальных мероприятий.</w:t>
      </w:r>
    </w:p>
    <w:p w:rsidR="002C1DAC" w:rsidRPr="000D6BE3" w:rsidRDefault="002C1DAC" w:rsidP="00645161">
      <w:pPr>
        <w:shd w:val="clear" w:color="auto" w:fill="FFFFFF"/>
        <w:spacing w:before="120" w:after="120" w:line="240" w:lineRule="auto"/>
        <w:ind w:firstLine="0"/>
        <w:jc w:val="center"/>
        <w:rPr>
          <w:b/>
          <w:i/>
          <w:kern w:val="1"/>
          <w:sz w:val="28"/>
        </w:rPr>
      </w:pPr>
      <w:r w:rsidRPr="000D6BE3">
        <w:rPr>
          <w:b/>
          <w:i/>
          <w:kern w:val="1"/>
          <w:sz w:val="28"/>
        </w:rPr>
        <w:t>Мероприятия по охране атмосферного воздуха</w:t>
      </w:r>
    </w:p>
    <w:p w:rsidR="002C1DAC" w:rsidRPr="000D6BE3" w:rsidRDefault="002C1DAC" w:rsidP="00645161">
      <w:pPr>
        <w:autoSpaceDE w:val="0"/>
        <w:autoSpaceDN w:val="0"/>
        <w:adjustRightInd w:val="0"/>
        <w:spacing w:line="240" w:lineRule="auto"/>
        <w:ind w:firstLine="709"/>
        <w:rPr>
          <w:sz w:val="28"/>
        </w:rPr>
      </w:pPr>
      <w:r w:rsidRPr="000D6BE3">
        <w:rPr>
          <w:sz w:val="28"/>
        </w:rPr>
        <w:t xml:space="preserve">При размещении, проектировании, строительстве и вводе в эксплуатацию новых и реконструируемых объектов, при техническом перевооружении действующих объектов граждане, индивидуальные предприниматели, юридические лица обязаны осуществлять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а также мероприятия по улавливанию и обезвреживанию вредных выбросов. </w:t>
      </w:r>
    </w:p>
    <w:p w:rsidR="002C1DAC" w:rsidRPr="000D6BE3" w:rsidRDefault="002C1DAC" w:rsidP="00645161">
      <w:pPr>
        <w:autoSpaceDE w:val="0"/>
        <w:autoSpaceDN w:val="0"/>
        <w:adjustRightInd w:val="0"/>
        <w:spacing w:line="240" w:lineRule="auto"/>
        <w:ind w:firstLine="709"/>
        <w:rPr>
          <w:sz w:val="28"/>
          <w:u w:val="single"/>
        </w:rPr>
      </w:pPr>
      <w:r w:rsidRPr="000D6BE3">
        <w:rPr>
          <w:sz w:val="28"/>
          <w:u w:val="single"/>
        </w:rPr>
        <w:lastRenderedPageBreak/>
        <w:t>Необходимы мероприятия по:</w:t>
      </w:r>
    </w:p>
    <w:p w:rsidR="002C1DAC" w:rsidRPr="000D6BE3" w:rsidRDefault="002C1DAC" w:rsidP="00645161">
      <w:pPr>
        <w:spacing w:line="240" w:lineRule="auto"/>
        <w:ind w:firstLine="709"/>
        <w:rPr>
          <w:sz w:val="28"/>
        </w:rPr>
      </w:pPr>
      <w:r w:rsidRPr="000D6BE3">
        <w:rPr>
          <w:sz w:val="28"/>
        </w:rPr>
        <w:t>– обеспечению выполнения нормируемых санитарно-защитных зон при размещении производств;</w:t>
      </w:r>
    </w:p>
    <w:p w:rsidR="002C1DAC" w:rsidRPr="000D6BE3" w:rsidRDefault="002C1DAC" w:rsidP="00645161">
      <w:pPr>
        <w:spacing w:line="240" w:lineRule="auto"/>
        <w:ind w:firstLine="709"/>
        <w:rPr>
          <w:sz w:val="28"/>
        </w:rPr>
      </w:pPr>
      <w:r w:rsidRPr="000D6BE3">
        <w:rPr>
          <w:sz w:val="28"/>
        </w:rPr>
        <w:t>– сокращению размеров СЗЗ при должном обосновании;</w:t>
      </w:r>
    </w:p>
    <w:p w:rsidR="002C1DAC" w:rsidRPr="000D6BE3" w:rsidRDefault="002C1DAC" w:rsidP="00645161">
      <w:pPr>
        <w:spacing w:line="240" w:lineRule="auto"/>
        <w:ind w:firstLine="709"/>
        <w:rPr>
          <w:sz w:val="28"/>
        </w:rPr>
      </w:pPr>
      <w:r w:rsidRPr="000D6BE3">
        <w:rPr>
          <w:sz w:val="28"/>
        </w:rPr>
        <w:t>– рациональному размещению жилых зон с учетом розы ветров, микроклиматических особенностей территории;</w:t>
      </w:r>
    </w:p>
    <w:p w:rsidR="002C1DAC" w:rsidRPr="000D6BE3" w:rsidRDefault="002C1DAC" w:rsidP="00645161">
      <w:pPr>
        <w:spacing w:line="240" w:lineRule="auto"/>
        <w:ind w:firstLine="709"/>
        <w:rPr>
          <w:sz w:val="28"/>
        </w:rPr>
      </w:pPr>
      <w:r w:rsidRPr="000D6BE3">
        <w:rPr>
          <w:sz w:val="28"/>
        </w:rPr>
        <w:t>– благоустройству дорог в населенных пунктах, обеспечению им твердого покрытия;</w:t>
      </w:r>
    </w:p>
    <w:p w:rsidR="002C1DAC" w:rsidRPr="000D6BE3" w:rsidRDefault="002C1DAC" w:rsidP="00645161">
      <w:pPr>
        <w:spacing w:line="240" w:lineRule="auto"/>
        <w:ind w:firstLine="709"/>
        <w:rPr>
          <w:sz w:val="28"/>
        </w:rPr>
      </w:pPr>
      <w:r w:rsidRPr="000D6BE3">
        <w:rPr>
          <w:sz w:val="28"/>
        </w:rPr>
        <w:t>– переводу автомобильного транспорта на топливо с улучшенными экологическими характеристиками;</w:t>
      </w:r>
    </w:p>
    <w:p w:rsidR="002C1DAC" w:rsidRDefault="002C1DAC" w:rsidP="00645161">
      <w:pPr>
        <w:spacing w:line="240" w:lineRule="auto"/>
        <w:ind w:firstLine="709"/>
        <w:jc w:val="left"/>
        <w:rPr>
          <w:sz w:val="28"/>
        </w:rPr>
      </w:pPr>
      <w:r w:rsidRPr="000D6BE3">
        <w:rPr>
          <w:sz w:val="28"/>
        </w:rPr>
        <w:t>– организации озеленения санитарно-защитных зон.</w:t>
      </w:r>
    </w:p>
    <w:p w:rsidR="0095053F" w:rsidRPr="0095053F" w:rsidRDefault="0095053F" w:rsidP="0095053F">
      <w:pPr>
        <w:spacing w:line="240" w:lineRule="auto"/>
        <w:ind w:firstLine="709"/>
        <w:rPr>
          <w:sz w:val="28"/>
        </w:rPr>
      </w:pPr>
      <w:r w:rsidRPr="0095053F">
        <w:rPr>
          <w:sz w:val="28"/>
        </w:rPr>
        <w:t>В с. Топчиха осуществляется проект газификации центральной части, что позволит уменьшить количество вредных выбросов в атмосферу.</w:t>
      </w:r>
    </w:p>
    <w:p w:rsidR="0095053F" w:rsidRPr="000D6BE3" w:rsidRDefault="0095053F" w:rsidP="00645161">
      <w:pPr>
        <w:spacing w:line="240" w:lineRule="auto"/>
        <w:ind w:firstLine="709"/>
        <w:jc w:val="left"/>
        <w:rPr>
          <w:sz w:val="28"/>
        </w:rPr>
      </w:pPr>
    </w:p>
    <w:p w:rsidR="002C1DAC" w:rsidRPr="000D6BE3" w:rsidRDefault="002C1DAC" w:rsidP="00645161">
      <w:pPr>
        <w:shd w:val="clear" w:color="auto" w:fill="FFFFFF"/>
        <w:spacing w:before="120" w:after="120" w:line="240" w:lineRule="auto"/>
        <w:ind w:firstLine="0"/>
        <w:jc w:val="center"/>
        <w:rPr>
          <w:b/>
          <w:i/>
          <w:kern w:val="1"/>
          <w:sz w:val="28"/>
        </w:rPr>
      </w:pPr>
      <w:bookmarkStart w:id="63" w:name="_Toc53736801"/>
      <w:bookmarkStart w:id="64" w:name="_Toc54195236"/>
      <w:bookmarkStart w:id="65" w:name="_Toc57806406"/>
      <w:bookmarkStart w:id="66" w:name="_Toc77583992"/>
      <w:bookmarkStart w:id="67" w:name="_Toc101354268"/>
      <w:bookmarkStart w:id="68" w:name="_Toc127956009"/>
      <w:r w:rsidRPr="000D6BE3">
        <w:rPr>
          <w:b/>
          <w:i/>
          <w:kern w:val="1"/>
          <w:sz w:val="28"/>
        </w:rPr>
        <w:t>Мероприятия по охране поверхностных и подземных вод</w:t>
      </w:r>
      <w:bookmarkEnd w:id="63"/>
      <w:bookmarkEnd w:id="64"/>
      <w:bookmarkEnd w:id="65"/>
      <w:bookmarkEnd w:id="66"/>
      <w:bookmarkEnd w:id="67"/>
      <w:bookmarkEnd w:id="68"/>
    </w:p>
    <w:p w:rsidR="002C1DAC" w:rsidRPr="000D6BE3" w:rsidRDefault="002C1DAC" w:rsidP="00645161">
      <w:pPr>
        <w:spacing w:line="240" w:lineRule="auto"/>
        <w:ind w:firstLine="709"/>
        <w:rPr>
          <w:sz w:val="28"/>
        </w:rPr>
      </w:pPr>
      <w:r w:rsidRPr="000D6BE3">
        <w:rPr>
          <w:sz w:val="28"/>
        </w:rPr>
        <w:t>Подземные и поверхностные воды представляют собой взаимосвязанный природный комплекс. Загрязнение подземных вод начинается с загрязнения поверхностных вод.</w:t>
      </w:r>
    </w:p>
    <w:p w:rsidR="002C1DAC" w:rsidRPr="000D6BE3" w:rsidRDefault="002C1DAC" w:rsidP="00645161">
      <w:pPr>
        <w:spacing w:line="240" w:lineRule="auto"/>
        <w:ind w:firstLine="709"/>
        <w:rPr>
          <w:b/>
          <w:i/>
          <w:sz w:val="28"/>
        </w:rPr>
      </w:pPr>
      <w:r w:rsidRPr="000D6BE3">
        <w:rPr>
          <w:sz w:val="28"/>
        </w:rPr>
        <w:t xml:space="preserve">Для охраны вод </w:t>
      </w:r>
      <w:r w:rsidRPr="000D6BE3">
        <w:rPr>
          <w:sz w:val="28"/>
          <w:u w:val="single"/>
        </w:rPr>
        <w:t>необходимы мероприятия по:</w:t>
      </w:r>
    </w:p>
    <w:p w:rsidR="002C1DAC" w:rsidRPr="000D6BE3" w:rsidRDefault="002C1DAC" w:rsidP="00645161">
      <w:pPr>
        <w:widowControl w:val="0"/>
        <w:tabs>
          <w:tab w:val="left" w:pos="0"/>
        </w:tabs>
        <w:autoSpaceDE w:val="0"/>
        <w:autoSpaceDN w:val="0"/>
        <w:adjustRightInd w:val="0"/>
        <w:spacing w:line="240" w:lineRule="auto"/>
        <w:ind w:firstLine="709"/>
        <w:rPr>
          <w:sz w:val="28"/>
        </w:rPr>
      </w:pPr>
      <w:r w:rsidRPr="000D6BE3">
        <w:rPr>
          <w:sz w:val="28"/>
        </w:rPr>
        <w:t>– внедрению рациональных технологий и мероприятий по предотвращению загрязнения водной среды на всех объектах промышленного и сельскохозяйственного производства;</w:t>
      </w:r>
    </w:p>
    <w:p w:rsidR="002C1DAC" w:rsidRPr="000D6BE3" w:rsidRDefault="002C1DAC" w:rsidP="00645161">
      <w:pPr>
        <w:spacing w:line="240" w:lineRule="auto"/>
        <w:ind w:firstLine="709"/>
        <w:rPr>
          <w:sz w:val="28"/>
        </w:rPr>
      </w:pPr>
      <w:r w:rsidRPr="000D6BE3">
        <w:rPr>
          <w:sz w:val="28"/>
        </w:rPr>
        <w:t>– внедрению ресурсосберегающих технологий, обеспечивающих сокращение отходов производства и потребления и уменьшение площадей, занимаемых под объекты размещения отходов;</w:t>
      </w:r>
    </w:p>
    <w:p w:rsidR="002C1DAC" w:rsidRPr="000D6BE3" w:rsidRDefault="002C1DAC" w:rsidP="00645161">
      <w:pPr>
        <w:spacing w:line="240" w:lineRule="auto"/>
        <w:ind w:firstLine="709"/>
        <w:rPr>
          <w:rFonts w:eastAsia="TimesNewRoman"/>
          <w:bCs/>
          <w:iCs/>
          <w:sz w:val="28"/>
        </w:rPr>
      </w:pPr>
      <w:r w:rsidRPr="000D6BE3">
        <w:rPr>
          <w:sz w:val="28"/>
        </w:rPr>
        <w:t xml:space="preserve">– </w:t>
      </w:r>
      <w:r w:rsidRPr="000D6BE3">
        <w:rPr>
          <w:rFonts w:eastAsia="TimesNewRoman"/>
          <w:bCs/>
          <w:iCs/>
          <w:sz w:val="28"/>
        </w:rPr>
        <w:t xml:space="preserve">соблюдению режима использования </w:t>
      </w:r>
      <w:proofErr w:type="spellStart"/>
      <w:r w:rsidRPr="000D6BE3">
        <w:rPr>
          <w:rFonts w:eastAsia="TimesNewRoman"/>
          <w:bCs/>
          <w:iCs/>
          <w:sz w:val="28"/>
        </w:rPr>
        <w:t>водоохранных</w:t>
      </w:r>
      <w:proofErr w:type="spellEnd"/>
      <w:r w:rsidRPr="000D6BE3">
        <w:rPr>
          <w:rFonts w:eastAsia="TimesNewRoman"/>
          <w:bCs/>
          <w:iCs/>
          <w:sz w:val="28"/>
        </w:rPr>
        <w:t xml:space="preserve"> зон и прибрежно-защитных полос;</w:t>
      </w:r>
    </w:p>
    <w:p w:rsidR="002C1DAC" w:rsidRPr="000D6BE3" w:rsidRDefault="002C1DAC" w:rsidP="00645161">
      <w:pPr>
        <w:spacing w:line="240" w:lineRule="auto"/>
        <w:ind w:firstLine="709"/>
        <w:rPr>
          <w:bCs/>
          <w:iCs/>
          <w:sz w:val="28"/>
        </w:rPr>
      </w:pPr>
      <w:r w:rsidRPr="000D6BE3">
        <w:rPr>
          <w:rFonts w:eastAsia="TimesNewRoman"/>
          <w:bCs/>
          <w:iCs/>
          <w:sz w:val="28"/>
        </w:rPr>
        <w:t xml:space="preserve">– </w:t>
      </w:r>
      <w:r w:rsidRPr="000D6BE3">
        <w:rPr>
          <w:sz w:val="28"/>
        </w:rPr>
        <w:t>полной реконструкции системы водоснабжения и канализационных очистных сооружений</w:t>
      </w:r>
      <w:r w:rsidRPr="000D6BE3">
        <w:rPr>
          <w:bCs/>
          <w:iCs/>
          <w:sz w:val="28"/>
        </w:rPr>
        <w:t xml:space="preserve">. </w:t>
      </w:r>
    </w:p>
    <w:p w:rsidR="002C1DAC" w:rsidRPr="000D6BE3" w:rsidRDefault="002C1DAC" w:rsidP="00645161">
      <w:pPr>
        <w:spacing w:line="240" w:lineRule="auto"/>
        <w:ind w:firstLine="709"/>
        <w:rPr>
          <w:sz w:val="28"/>
        </w:rPr>
      </w:pPr>
      <w:r w:rsidRPr="000D6BE3">
        <w:rPr>
          <w:sz w:val="28"/>
        </w:rPr>
        <w:t xml:space="preserve">Размеры и режим использования территории </w:t>
      </w:r>
      <w:proofErr w:type="spellStart"/>
      <w:r w:rsidRPr="000D6BE3">
        <w:rPr>
          <w:sz w:val="28"/>
        </w:rPr>
        <w:t>водоохранных</w:t>
      </w:r>
      <w:proofErr w:type="spellEnd"/>
      <w:r w:rsidRPr="000D6BE3">
        <w:rPr>
          <w:sz w:val="28"/>
        </w:rPr>
        <w:t xml:space="preserve"> зон и прибрежных защитных полос водных объектов устанавливаются в соответствие со статьей 65 Водного кодекса.</w:t>
      </w:r>
    </w:p>
    <w:p w:rsidR="002C1DAC" w:rsidRPr="000D6BE3" w:rsidRDefault="002C1DAC" w:rsidP="00645161">
      <w:pPr>
        <w:shd w:val="clear" w:color="auto" w:fill="FFFFFF"/>
        <w:spacing w:before="120" w:after="120" w:line="240" w:lineRule="auto"/>
        <w:ind w:firstLine="0"/>
        <w:jc w:val="center"/>
        <w:rPr>
          <w:b/>
          <w:i/>
          <w:kern w:val="1"/>
          <w:sz w:val="28"/>
        </w:rPr>
      </w:pPr>
      <w:bookmarkStart w:id="69" w:name="_Toc53736802"/>
      <w:bookmarkStart w:id="70" w:name="_Toc54195237"/>
      <w:bookmarkStart w:id="71" w:name="_Toc57806407"/>
      <w:bookmarkStart w:id="72" w:name="_Toc77583993"/>
      <w:bookmarkStart w:id="73" w:name="_Toc101354269"/>
      <w:bookmarkStart w:id="74" w:name="_Toc127956010"/>
      <w:r w:rsidRPr="000D6BE3">
        <w:rPr>
          <w:b/>
          <w:i/>
          <w:kern w:val="1"/>
          <w:sz w:val="28"/>
        </w:rPr>
        <w:t>Мероприятия по охране почв</w:t>
      </w:r>
      <w:bookmarkEnd w:id="69"/>
      <w:bookmarkEnd w:id="70"/>
      <w:bookmarkEnd w:id="71"/>
      <w:bookmarkEnd w:id="72"/>
      <w:bookmarkEnd w:id="73"/>
      <w:bookmarkEnd w:id="74"/>
    </w:p>
    <w:p w:rsidR="002C1DAC" w:rsidRPr="000D6BE3" w:rsidRDefault="002C1DAC" w:rsidP="00645161">
      <w:pPr>
        <w:spacing w:line="240" w:lineRule="auto"/>
        <w:ind w:firstLine="709"/>
        <w:contextualSpacing/>
        <w:jc w:val="left"/>
        <w:rPr>
          <w:rFonts w:eastAsia="Arial"/>
          <w:sz w:val="28"/>
          <w:lang w:eastAsia="en-US"/>
        </w:rPr>
      </w:pPr>
      <w:r w:rsidRPr="000D6BE3">
        <w:rPr>
          <w:rFonts w:eastAsia="Arial"/>
          <w:sz w:val="28"/>
          <w:lang w:eastAsia="en-US"/>
        </w:rPr>
        <w:t xml:space="preserve">В целях охраны почв от загрязнения </w:t>
      </w:r>
      <w:r w:rsidRPr="000D6BE3">
        <w:rPr>
          <w:rFonts w:eastAsia="Arial"/>
          <w:sz w:val="28"/>
          <w:u w:val="single"/>
          <w:lang w:eastAsia="en-US"/>
        </w:rPr>
        <w:t>необходимы мероприятия по:</w:t>
      </w:r>
    </w:p>
    <w:p w:rsidR="002C1DAC" w:rsidRPr="000D6BE3" w:rsidRDefault="002C1DAC" w:rsidP="00645161">
      <w:pPr>
        <w:spacing w:line="240" w:lineRule="auto"/>
        <w:ind w:firstLine="709"/>
        <w:contextualSpacing/>
        <w:rPr>
          <w:rFonts w:eastAsia="Arial"/>
          <w:sz w:val="28"/>
          <w:lang w:eastAsia="en-US"/>
        </w:rPr>
      </w:pPr>
      <w:r w:rsidRPr="000D6BE3">
        <w:rPr>
          <w:rFonts w:eastAsia="Arial"/>
          <w:sz w:val="28"/>
          <w:lang w:eastAsia="en-US"/>
        </w:rPr>
        <w:t>– организации планово-регулярной очистки территории населенных пунктов сельсовета от отходов производства и потребления со складированием их в контейнеры и последующим вывозом на объекты размещения отходов;</w:t>
      </w:r>
    </w:p>
    <w:p w:rsidR="002C1DAC" w:rsidRPr="000D6BE3" w:rsidRDefault="002C1DAC" w:rsidP="00645161">
      <w:pPr>
        <w:tabs>
          <w:tab w:val="left" w:pos="0"/>
        </w:tabs>
        <w:spacing w:line="240" w:lineRule="auto"/>
        <w:ind w:firstLine="709"/>
        <w:contextualSpacing/>
        <w:rPr>
          <w:rFonts w:eastAsia="Arial"/>
          <w:sz w:val="28"/>
          <w:lang w:eastAsia="en-US"/>
        </w:rPr>
      </w:pPr>
      <w:r w:rsidRPr="000D6BE3">
        <w:rPr>
          <w:rFonts w:eastAsia="Arial"/>
          <w:sz w:val="28"/>
          <w:lang w:eastAsia="en-US"/>
        </w:rPr>
        <w:t>– установка в зоне жилой застройки и зданий культурно-бытового назначения контейнеров на специально огороженных площадках с бетонным покрытием;</w:t>
      </w:r>
    </w:p>
    <w:p w:rsidR="002C1DAC" w:rsidRDefault="002C1DAC" w:rsidP="00645161">
      <w:pPr>
        <w:widowControl w:val="0"/>
        <w:tabs>
          <w:tab w:val="left" w:pos="0"/>
        </w:tabs>
        <w:spacing w:line="240" w:lineRule="auto"/>
        <w:ind w:firstLine="709"/>
        <w:contextualSpacing/>
        <w:rPr>
          <w:strike/>
          <w:sz w:val="28"/>
        </w:rPr>
      </w:pPr>
      <w:r w:rsidRPr="000D6BE3">
        <w:rPr>
          <w:sz w:val="28"/>
        </w:rPr>
        <w:t>– утилизации отходов производства и потребления</w:t>
      </w:r>
      <w:r w:rsidRPr="000D6BE3">
        <w:rPr>
          <w:strike/>
          <w:sz w:val="28"/>
        </w:rPr>
        <w:t>.</w:t>
      </w:r>
    </w:p>
    <w:p w:rsidR="00DF2E0E" w:rsidRDefault="00DF2E0E" w:rsidP="00645161">
      <w:pPr>
        <w:widowControl w:val="0"/>
        <w:tabs>
          <w:tab w:val="left" w:pos="0"/>
        </w:tabs>
        <w:spacing w:line="240" w:lineRule="auto"/>
        <w:ind w:firstLine="709"/>
        <w:contextualSpacing/>
        <w:rPr>
          <w:strike/>
          <w:sz w:val="28"/>
        </w:rPr>
      </w:pPr>
    </w:p>
    <w:p w:rsidR="00DF2E0E" w:rsidRDefault="00DF2E0E" w:rsidP="00645161">
      <w:pPr>
        <w:widowControl w:val="0"/>
        <w:tabs>
          <w:tab w:val="left" w:pos="0"/>
        </w:tabs>
        <w:spacing w:line="240" w:lineRule="auto"/>
        <w:ind w:firstLine="709"/>
        <w:contextualSpacing/>
        <w:rPr>
          <w:strike/>
          <w:sz w:val="28"/>
        </w:rPr>
      </w:pPr>
    </w:p>
    <w:p w:rsidR="00DF2E0E" w:rsidRPr="000D6BE3" w:rsidRDefault="00DF2E0E" w:rsidP="00645161">
      <w:pPr>
        <w:widowControl w:val="0"/>
        <w:tabs>
          <w:tab w:val="left" w:pos="0"/>
        </w:tabs>
        <w:spacing w:line="240" w:lineRule="auto"/>
        <w:ind w:firstLine="709"/>
        <w:contextualSpacing/>
        <w:rPr>
          <w:strike/>
          <w:sz w:val="28"/>
        </w:rPr>
      </w:pPr>
    </w:p>
    <w:p w:rsidR="002C1DAC" w:rsidRPr="000D6BE3" w:rsidRDefault="002C1DAC" w:rsidP="00952281">
      <w:pPr>
        <w:spacing w:before="240" w:after="240" w:line="240" w:lineRule="auto"/>
        <w:ind w:firstLine="709"/>
        <w:outlineLvl w:val="0"/>
        <w:rPr>
          <w:b/>
          <w:sz w:val="28"/>
          <w:szCs w:val="28"/>
        </w:rPr>
      </w:pPr>
      <w:bookmarkStart w:id="75" w:name="_Toc153141561"/>
      <w:bookmarkStart w:id="76" w:name="_Toc202174912"/>
      <w:r w:rsidRPr="000D6BE3">
        <w:rPr>
          <w:b/>
          <w:sz w:val="28"/>
          <w:szCs w:val="28"/>
        </w:rPr>
        <w:lastRenderedPageBreak/>
        <w:t>2.</w:t>
      </w:r>
      <w:r w:rsidR="00152114">
        <w:rPr>
          <w:b/>
          <w:sz w:val="28"/>
          <w:szCs w:val="28"/>
        </w:rPr>
        <w:t>9</w:t>
      </w:r>
      <w:r w:rsidR="00FE33CB" w:rsidRPr="000D6BE3">
        <w:rPr>
          <w:b/>
          <w:sz w:val="28"/>
          <w:szCs w:val="28"/>
        </w:rPr>
        <w:t>.</w:t>
      </w:r>
      <w:r w:rsidRPr="000D6BE3">
        <w:rPr>
          <w:b/>
          <w:sz w:val="28"/>
          <w:szCs w:val="28"/>
        </w:rPr>
        <w:t xml:space="preserve"> </w:t>
      </w:r>
      <w:r w:rsidR="00FE33CB" w:rsidRPr="000D6BE3">
        <w:rPr>
          <w:b/>
          <w:sz w:val="28"/>
          <w:szCs w:val="28"/>
        </w:rPr>
        <w:t>З</w:t>
      </w:r>
      <w:r w:rsidRPr="000D6BE3">
        <w:rPr>
          <w:b/>
          <w:sz w:val="28"/>
          <w:szCs w:val="28"/>
        </w:rPr>
        <w:t>оны с особыми условиями использования территории</w:t>
      </w:r>
      <w:bookmarkEnd w:id="75"/>
      <w:bookmarkEnd w:id="76"/>
    </w:p>
    <w:p w:rsidR="002C1DAC" w:rsidRPr="000D6BE3" w:rsidRDefault="002C1DAC" w:rsidP="00645161">
      <w:pPr>
        <w:autoSpaceDE w:val="0"/>
        <w:autoSpaceDN w:val="0"/>
        <w:adjustRightInd w:val="0"/>
        <w:spacing w:line="240" w:lineRule="auto"/>
        <w:ind w:firstLine="709"/>
        <w:rPr>
          <w:sz w:val="28"/>
        </w:rPr>
      </w:pPr>
      <w:r w:rsidRPr="000D6BE3">
        <w:rPr>
          <w:sz w:val="28"/>
        </w:rPr>
        <w:t xml:space="preserve">Зоны с особыми условиями использования территории определяют систему градостроительных ограничений, от которых во многом зависят планировочная структура, условия развития селитебных территорий или производственных зон. </w:t>
      </w:r>
    </w:p>
    <w:p w:rsidR="002C1DAC" w:rsidRPr="000D6BE3" w:rsidRDefault="007F59E0" w:rsidP="00645161">
      <w:pPr>
        <w:widowControl w:val="0"/>
        <w:tabs>
          <w:tab w:val="left" w:pos="0"/>
        </w:tabs>
        <w:spacing w:line="240" w:lineRule="auto"/>
        <w:ind w:firstLine="709"/>
        <w:contextualSpacing/>
        <w:rPr>
          <w:sz w:val="28"/>
        </w:rPr>
      </w:pPr>
      <w:r>
        <w:rPr>
          <w:sz w:val="28"/>
        </w:rPr>
        <w:t>Согласно ЕГРН з</w:t>
      </w:r>
      <w:r w:rsidR="002C1DAC" w:rsidRPr="000D6BE3">
        <w:rPr>
          <w:sz w:val="28"/>
        </w:rPr>
        <w:t xml:space="preserve">оны с особыми условиями использования на территории МО </w:t>
      </w:r>
      <w:proofErr w:type="spellStart"/>
      <w:r>
        <w:rPr>
          <w:sz w:val="28"/>
        </w:rPr>
        <w:t>Топчихинский</w:t>
      </w:r>
      <w:proofErr w:type="spellEnd"/>
      <w:r w:rsidR="002C1DAC" w:rsidRPr="000D6BE3">
        <w:rPr>
          <w:sz w:val="28"/>
        </w:rPr>
        <w:t xml:space="preserve"> </w:t>
      </w:r>
      <w:r w:rsidR="00FE33CB" w:rsidRPr="000D6BE3">
        <w:rPr>
          <w:sz w:val="28"/>
        </w:rPr>
        <w:t>сельсовет</w:t>
      </w:r>
      <w:r w:rsidR="002C1DAC" w:rsidRPr="000D6BE3">
        <w:rPr>
          <w:sz w:val="28"/>
        </w:rPr>
        <w:t xml:space="preserve"> включают:</w:t>
      </w:r>
    </w:p>
    <w:p w:rsidR="007F59E0" w:rsidRPr="00075C1D" w:rsidRDefault="007F59E0" w:rsidP="00D36BF3">
      <w:pPr>
        <w:pStyle w:val="S1"/>
        <w:widowControl w:val="0"/>
        <w:numPr>
          <w:ilvl w:val="0"/>
          <w:numId w:val="37"/>
        </w:numPr>
        <w:tabs>
          <w:tab w:val="clear" w:pos="-180"/>
          <w:tab w:val="left" w:pos="709"/>
        </w:tabs>
        <w:spacing w:line="240" w:lineRule="auto"/>
        <w:ind w:left="0" w:firstLine="709"/>
        <w:rPr>
          <w:sz w:val="28"/>
        </w:rPr>
      </w:pPr>
      <w:r w:rsidRPr="00075C1D">
        <w:rPr>
          <w:sz w:val="28"/>
        </w:rPr>
        <w:t xml:space="preserve">санитарно-защитными зонами (СЗЗ); </w:t>
      </w:r>
    </w:p>
    <w:p w:rsidR="007F59E0" w:rsidRPr="00075C1D" w:rsidRDefault="007F59E0" w:rsidP="00D36BF3">
      <w:pPr>
        <w:pStyle w:val="S1"/>
        <w:widowControl w:val="0"/>
        <w:numPr>
          <w:ilvl w:val="0"/>
          <w:numId w:val="37"/>
        </w:numPr>
        <w:tabs>
          <w:tab w:val="clear" w:pos="-180"/>
          <w:tab w:val="left" w:pos="709"/>
        </w:tabs>
        <w:spacing w:line="240" w:lineRule="auto"/>
        <w:ind w:left="0" w:firstLine="709"/>
        <w:rPr>
          <w:sz w:val="28"/>
        </w:rPr>
      </w:pPr>
      <w:r w:rsidRPr="00075C1D">
        <w:rPr>
          <w:sz w:val="28"/>
        </w:rPr>
        <w:t>прибрежная защитная полоса;</w:t>
      </w:r>
    </w:p>
    <w:p w:rsidR="007F59E0" w:rsidRPr="00075C1D" w:rsidRDefault="007F59E0" w:rsidP="00D36BF3">
      <w:pPr>
        <w:pStyle w:val="S1"/>
        <w:widowControl w:val="0"/>
        <w:numPr>
          <w:ilvl w:val="0"/>
          <w:numId w:val="37"/>
        </w:numPr>
        <w:tabs>
          <w:tab w:val="clear" w:pos="-180"/>
          <w:tab w:val="left" w:pos="709"/>
        </w:tabs>
        <w:spacing w:line="240" w:lineRule="auto"/>
        <w:ind w:left="0" w:firstLine="709"/>
        <w:rPr>
          <w:sz w:val="28"/>
        </w:rPr>
      </w:pPr>
      <w:proofErr w:type="spellStart"/>
      <w:r w:rsidRPr="00075C1D">
        <w:rPr>
          <w:sz w:val="28"/>
        </w:rPr>
        <w:t>водоохранная</w:t>
      </w:r>
      <w:proofErr w:type="spellEnd"/>
      <w:r w:rsidRPr="00075C1D">
        <w:rPr>
          <w:sz w:val="28"/>
        </w:rPr>
        <w:t xml:space="preserve"> зоны;</w:t>
      </w:r>
    </w:p>
    <w:p w:rsidR="007F59E0" w:rsidRPr="00075C1D" w:rsidRDefault="007F59E0" w:rsidP="00D36BF3">
      <w:pPr>
        <w:pStyle w:val="S1"/>
        <w:widowControl w:val="0"/>
        <w:numPr>
          <w:ilvl w:val="0"/>
          <w:numId w:val="37"/>
        </w:numPr>
        <w:tabs>
          <w:tab w:val="clear" w:pos="-180"/>
          <w:tab w:val="left" w:pos="709"/>
        </w:tabs>
        <w:spacing w:line="240" w:lineRule="auto"/>
        <w:ind w:left="0" w:firstLine="709"/>
        <w:rPr>
          <w:sz w:val="28"/>
        </w:rPr>
      </w:pPr>
      <w:r w:rsidRPr="00075C1D">
        <w:rPr>
          <w:sz w:val="28"/>
        </w:rPr>
        <w:t>охранная зона инженерных коммуникаций;</w:t>
      </w:r>
    </w:p>
    <w:p w:rsidR="007F59E0" w:rsidRPr="00075C1D" w:rsidRDefault="007F59E0" w:rsidP="00D36BF3">
      <w:pPr>
        <w:pStyle w:val="S1"/>
        <w:widowControl w:val="0"/>
        <w:numPr>
          <w:ilvl w:val="0"/>
          <w:numId w:val="37"/>
        </w:numPr>
        <w:tabs>
          <w:tab w:val="clear" w:pos="-180"/>
          <w:tab w:val="left" w:pos="709"/>
        </w:tabs>
        <w:spacing w:line="240" w:lineRule="auto"/>
        <w:ind w:left="0" w:firstLine="709"/>
        <w:rPr>
          <w:sz w:val="28"/>
        </w:rPr>
      </w:pPr>
      <w:r w:rsidRPr="00075C1D">
        <w:rPr>
          <w:sz w:val="28"/>
        </w:rPr>
        <w:t>придорожная полоса автомобильных дорог;</w:t>
      </w:r>
    </w:p>
    <w:p w:rsidR="007F59E0" w:rsidRPr="00075C1D" w:rsidRDefault="007F59E0" w:rsidP="00D36BF3">
      <w:pPr>
        <w:pStyle w:val="affffffffa"/>
        <w:numPr>
          <w:ilvl w:val="0"/>
          <w:numId w:val="37"/>
        </w:numPr>
        <w:autoSpaceDE w:val="0"/>
        <w:autoSpaceDN w:val="0"/>
        <w:adjustRightInd w:val="0"/>
        <w:spacing w:line="240" w:lineRule="auto"/>
        <w:ind w:left="0" w:firstLine="709"/>
        <w:rPr>
          <w:sz w:val="28"/>
          <w:lang w:val="ru-RU" w:eastAsia="ru-RU"/>
        </w:rPr>
      </w:pPr>
      <w:r w:rsidRPr="00075C1D">
        <w:rPr>
          <w:sz w:val="28"/>
          <w:lang w:val="ru-RU" w:eastAsia="ru-RU"/>
        </w:rPr>
        <w:t xml:space="preserve"> охранная зона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7F59E0" w:rsidRPr="00075C1D" w:rsidRDefault="007F59E0" w:rsidP="00D36BF3">
      <w:pPr>
        <w:pStyle w:val="S1"/>
        <w:widowControl w:val="0"/>
        <w:numPr>
          <w:ilvl w:val="0"/>
          <w:numId w:val="37"/>
        </w:numPr>
        <w:tabs>
          <w:tab w:val="clear" w:pos="-180"/>
          <w:tab w:val="left" w:pos="709"/>
        </w:tabs>
        <w:spacing w:line="240" w:lineRule="auto"/>
        <w:ind w:left="0" w:firstLine="709"/>
        <w:rPr>
          <w:sz w:val="28"/>
        </w:rPr>
      </w:pPr>
      <w:r w:rsidRPr="00075C1D">
        <w:rPr>
          <w:sz w:val="28"/>
        </w:rPr>
        <w:t>зонами охраны объектов культурного наследия.</w:t>
      </w:r>
    </w:p>
    <w:p w:rsidR="002C1DAC" w:rsidRPr="00DF2E0E" w:rsidRDefault="002C1DAC" w:rsidP="00DF2E0E">
      <w:pPr>
        <w:spacing w:line="240" w:lineRule="auto"/>
        <w:ind w:firstLine="0"/>
        <w:jc w:val="right"/>
        <w:rPr>
          <w:b/>
          <w:sz w:val="28"/>
        </w:rPr>
      </w:pPr>
      <w:r w:rsidRPr="00DF2E0E">
        <w:rPr>
          <w:b/>
          <w:sz w:val="28"/>
        </w:rPr>
        <w:t>Таблица 2.</w:t>
      </w:r>
      <w:r w:rsidR="001A639B">
        <w:rPr>
          <w:b/>
          <w:sz w:val="28"/>
        </w:rPr>
        <w:t>9</w:t>
      </w:r>
      <w:r w:rsidR="00DF2E0E">
        <w:rPr>
          <w:b/>
          <w:sz w:val="28"/>
        </w:rPr>
        <w:t>.1</w:t>
      </w:r>
    </w:p>
    <w:p w:rsidR="00C34778" w:rsidRPr="00DF2E0E" w:rsidRDefault="002C1DAC" w:rsidP="00DF2E0E">
      <w:pPr>
        <w:spacing w:line="240" w:lineRule="auto"/>
        <w:ind w:firstLine="0"/>
        <w:jc w:val="center"/>
        <w:rPr>
          <w:b/>
          <w:sz w:val="28"/>
        </w:rPr>
      </w:pPr>
      <w:r w:rsidRPr="00DF2E0E">
        <w:rPr>
          <w:b/>
          <w:sz w:val="28"/>
        </w:rPr>
        <w:t>Виды зон с особыми усл</w:t>
      </w:r>
      <w:r w:rsidR="00C34778" w:rsidRPr="00DF2E0E">
        <w:rPr>
          <w:b/>
          <w:sz w:val="28"/>
        </w:rPr>
        <w:t>овиями использования территории</w:t>
      </w:r>
    </w:p>
    <w:p w:rsidR="002C1DAC" w:rsidRPr="00DF2E0E" w:rsidRDefault="002C1DAC" w:rsidP="00DF2E0E">
      <w:pPr>
        <w:spacing w:line="240" w:lineRule="auto"/>
        <w:ind w:firstLine="0"/>
        <w:jc w:val="center"/>
        <w:rPr>
          <w:b/>
          <w:sz w:val="28"/>
        </w:rPr>
      </w:pPr>
      <w:r w:rsidRPr="00DF2E0E">
        <w:rPr>
          <w:b/>
          <w:sz w:val="28"/>
        </w:rPr>
        <w:t xml:space="preserve">МО </w:t>
      </w:r>
      <w:proofErr w:type="spellStart"/>
      <w:r w:rsidR="00075C1D" w:rsidRPr="00DF2E0E">
        <w:rPr>
          <w:b/>
          <w:sz w:val="28"/>
        </w:rPr>
        <w:t>Топчихинский</w:t>
      </w:r>
      <w:proofErr w:type="spellEnd"/>
      <w:r w:rsidRPr="00DF2E0E">
        <w:rPr>
          <w:b/>
          <w:sz w:val="28"/>
        </w:rPr>
        <w:t xml:space="preserve"> район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68"/>
        <w:gridCol w:w="3114"/>
        <w:gridCol w:w="4530"/>
      </w:tblGrid>
      <w:tr w:rsidR="002C1DAC" w:rsidRPr="00DF2E0E" w:rsidTr="00DC1E66">
        <w:trPr>
          <w:cantSplit/>
          <w:tblHeader/>
        </w:trPr>
        <w:tc>
          <w:tcPr>
            <w:tcW w:w="1144" w:type="pct"/>
            <w:shd w:val="clear" w:color="auto" w:fill="D9D9D9"/>
          </w:tcPr>
          <w:p w:rsidR="002C1DAC" w:rsidRPr="00DF2E0E" w:rsidRDefault="002C1DAC" w:rsidP="00DF2E0E">
            <w:pPr>
              <w:spacing w:line="240" w:lineRule="auto"/>
              <w:ind w:firstLine="0"/>
            </w:pPr>
            <w:r w:rsidRPr="00DF2E0E">
              <w:t>Виды зон</w:t>
            </w:r>
          </w:p>
        </w:tc>
        <w:tc>
          <w:tcPr>
            <w:tcW w:w="1571" w:type="pct"/>
            <w:shd w:val="clear" w:color="auto" w:fill="D9D9D9"/>
          </w:tcPr>
          <w:p w:rsidR="002C1DAC" w:rsidRPr="00DF2E0E" w:rsidRDefault="002C1DAC" w:rsidP="00DF2E0E">
            <w:pPr>
              <w:spacing w:line="240" w:lineRule="auto"/>
              <w:ind w:firstLine="0"/>
            </w:pPr>
            <w:r w:rsidRPr="00DF2E0E">
              <w:t>Разновидности видов зон</w:t>
            </w:r>
          </w:p>
        </w:tc>
        <w:tc>
          <w:tcPr>
            <w:tcW w:w="2285" w:type="pct"/>
            <w:shd w:val="clear" w:color="auto" w:fill="D9D9D9"/>
            <w:vAlign w:val="center"/>
          </w:tcPr>
          <w:p w:rsidR="002C1DAC" w:rsidRPr="00DF2E0E" w:rsidRDefault="002C1DAC" w:rsidP="00DF2E0E">
            <w:pPr>
              <w:spacing w:line="240" w:lineRule="auto"/>
              <w:ind w:firstLine="0"/>
            </w:pPr>
            <w:r w:rsidRPr="00DF2E0E">
              <w:t>Нормативно-правовое основание</w:t>
            </w:r>
          </w:p>
        </w:tc>
      </w:tr>
      <w:tr w:rsidR="002C1DAC" w:rsidRPr="00DF2E0E" w:rsidTr="00DC1E66">
        <w:trPr>
          <w:cantSplit/>
          <w:tblHeader/>
        </w:trPr>
        <w:tc>
          <w:tcPr>
            <w:tcW w:w="1144" w:type="pct"/>
            <w:shd w:val="clear" w:color="auto" w:fill="F2F2F2"/>
          </w:tcPr>
          <w:p w:rsidR="002C1DAC" w:rsidRPr="00DF2E0E" w:rsidRDefault="002C1DAC" w:rsidP="00DF2E0E">
            <w:pPr>
              <w:spacing w:line="240" w:lineRule="auto"/>
              <w:ind w:firstLine="0"/>
              <w:jc w:val="center"/>
            </w:pPr>
            <w:r w:rsidRPr="00DF2E0E">
              <w:t>1</w:t>
            </w:r>
          </w:p>
        </w:tc>
        <w:tc>
          <w:tcPr>
            <w:tcW w:w="1571" w:type="pct"/>
            <w:shd w:val="clear" w:color="auto" w:fill="F2F2F2"/>
          </w:tcPr>
          <w:p w:rsidR="002C1DAC" w:rsidRPr="00DF2E0E" w:rsidRDefault="002C1DAC" w:rsidP="00DF2E0E">
            <w:pPr>
              <w:spacing w:line="240" w:lineRule="auto"/>
              <w:ind w:firstLine="0"/>
              <w:jc w:val="center"/>
            </w:pPr>
            <w:r w:rsidRPr="00DF2E0E">
              <w:t>2</w:t>
            </w:r>
          </w:p>
        </w:tc>
        <w:tc>
          <w:tcPr>
            <w:tcW w:w="2285" w:type="pct"/>
            <w:shd w:val="clear" w:color="auto" w:fill="F2F2F2"/>
            <w:vAlign w:val="center"/>
          </w:tcPr>
          <w:p w:rsidR="002C1DAC" w:rsidRPr="00DF2E0E" w:rsidRDefault="002C1DAC" w:rsidP="00DF2E0E">
            <w:pPr>
              <w:spacing w:line="240" w:lineRule="auto"/>
              <w:ind w:firstLine="0"/>
              <w:jc w:val="center"/>
            </w:pPr>
            <w:r w:rsidRPr="00DF2E0E">
              <w:t>3</w:t>
            </w:r>
          </w:p>
        </w:tc>
      </w:tr>
      <w:tr w:rsidR="002C1DAC" w:rsidRPr="00DF2E0E" w:rsidTr="0075120D">
        <w:trPr>
          <w:cantSplit/>
          <w:trHeight w:val="1569"/>
        </w:trPr>
        <w:tc>
          <w:tcPr>
            <w:tcW w:w="1144" w:type="pct"/>
            <w:vMerge w:val="restart"/>
            <w:shd w:val="clear" w:color="auto" w:fill="auto"/>
            <w:vAlign w:val="center"/>
          </w:tcPr>
          <w:p w:rsidR="002C1DAC" w:rsidRPr="00DF2E0E" w:rsidRDefault="002C1DAC" w:rsidP="00474FDF">
            <w:pPr>
              <w:spacing w:line="240" w:lineRule="auto"/>
              <w:ind w:firstLine="0"/>
              <w:jc w:val="center"/>
            </w:pPr>
            <w:r w:rsidRPr="00DF2E0E">
              <w:t>Охранные</w:t>
            </w:r>
          </w:p>
          <w:p w:rsidR="002C1DAC" w:rsidRPr="00DF2E0E" w:rsidRDefault="002C1DAC" w:rsidP="00474FDF">
            <w:pPr>
              <w:spacing w:line="240" w:lineRule="auto"/>
              <w:ind w:firstLine="0"/>
              <w:jc w:val="center"/>
            </w:pPr>
            <w:r w:rsidRPr="00DF2E0E">
              <w:t>зоны</w:t>
            </w:r>
          </w:p>
        </w:tc>
        <w:tc>
          <w:tcPr>
            <w:tcW w:w="1571" w:type="pct"/>
            <w:vMerge w:val="restart"/>
            <w:shd w:val="clear" w:color="auto" w:fill="auto"/>
            <w:vAlign w:val="center"/>
          </w:tcPr>
          <w:p w:rsidR="002C1DAC" w:rsidRPr="00DF2E0E" w:rsidRDefault="002C1DAC" w:rsidP="00DF2E0E">
            <w:pPr>
              <w:spacing w:line="240" w:lineRule="auto"/>
              <w:ind w:firstLine="0"/>
            </w:pPr>
            <w:r w:rsidRPr="00DF2E0E">
              <w:t>ОЗ объектов электросетевого хозяйства;</w:t>
            </w:r>
          </w:p>
          <w:p w:rsidR="002C1DAC" w:rsidRPr="00DF2E0E" w:rsidRDefault="002C1DAC" w:rsidP="00DF2E0E">
            <w:pPr>
              <w:spacing w:line="240" w:lineRule="auto"/>
              <w:ind w:firstLine="0"/>
            </w:pPr>
            <w:r w:rsidRPr="00DF2E0E">
              <w:t>ОЗ линий сооружений связи;</w:t>
            </w:r>
          </w:p>
          <w:p w:rsidR="009B0C83" w:rsidRPr="00DF2E0E" w:rsidRDefault="009B0C83" w:rsidP="00DF2E0E">
            <w:pPr>
              <w:spacing w:line="240" w:lineRule="auto"/>
              <w:ind w:firstLine="0"/>
            </w:pPr>
            <w:r w:rsidRPr="00DF2E0E">
              <w:t>ОЗ газопроводов и систем газоснабжения;</w:t>
            </w:r>
          </w:p>
          <w:p w:rsidR="002C1DAC" w:rsidRPr="00DF2E0E" w:rsidRDefault="002C1DAC" w:rsidP="00DF2E0E">
            <w:pPr>
              <w:spacing w:line="240" w:lineRule="auto"/>
              <w:ind w:firstLine="0"/>
            </w:pPr>
            <w:r w:rsidRPr="00DF2E0E">
              <w:t>Придорожная полоса автомобильной дороги общего пользования</w:t>
            </w:r>
          </w:p>
        </w:tc>
        <w:tc>
          <w:tcPr>
            <w:tcW w:w="2285" w:type="pct"/>
            <w:shd w:val="clear" w:color="auto" w:fill="auto"/>
            <w:vAlign w:val="center"/>
          </w:tcPr>
          <w:p w:rsidR="002C1DAC" w:rsidRPr="00DF2E0E" w:rsidRDefault="002C1DAC" w:rsidP="00DF2E0E">
            <w:pPr>
              <w:spacing w:line="240" w:lineRule="auto"/>
              <w:ind w:firstLine="0"/>
            </w:pPr>
            <w:r w:rsidRPr="00DF2E0E">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FE33CB" w:rsidRPr="00DF2E0E" w:rsidTr="0075120D">
        <w:trPr>
          <w:cantSplit/>
          <w:trHeight w:val="1364"/>
        </w:trPr>
        <w:tc>
          <w:tcPr>
            <w:tcW w:w="1144" w:type="pct"/>
            <w:vMerge/>
            <w:shd w:val="clear" w:color="auto" w:fill="auto"/>
          </w:tcPr>
          <w:p w:rsidR="00FE33CB" w:rsidRPr="00DF2E0E" w:rsidRDefault="00FE33CB" w:rsidP="00474FDF">
            <w:pPr>
              <w:spacing w:line="240" w:lineRule="auto"/>
              <w:ind w:firstLine="0"/>
              <w:jc w:val="center"/>
            </w:pPr>
          </w:p>
        </w:tc>
        <w:tc>
          <w:tcPr>
            <w:tcW w:w="1571" w:type="pct"/>
            <w:vMerge/>
            <w:shd w:val="clear" w:color="auto" w:fill="auto"/>
          </w:tcPr>
          <w:p w:rsidR="00FE33CB" w:rsidRPr="00DF2E0E" w:rsidRDefault="00FE33CB" w:rsidP="00DF2E0E">
            <w:pPr>
              <w:spacing w:line="240" w:lineRule="auto"/>
              <w:ind w:firstLine="0"/>
            </w:pPr>
          </w:p>
        </w:tc>
        <w:tc>
          <w:tcPr>
            <w:tcW w:w="2285" w:type="pct"/>
            <w:shd w:val="clear" w:color="auto" w:fill="auto"/>
            <w:vAlign w:val="center"/>
          </w:tcPr>
          <w:p w:rsidR="00FE33CB" w:rsidRPr="00DF2E0E" w:rsidRDefault="00FE33CB" w:rsidP="00DF2E0E">
            <w:pPr>
              <w:spacing w:line="240" w:lineRule="auto"/>
              <w:ind w:firstLine="0"/>
            </w:pPr>
            <w:r w:rsidRPr="00DF2E0E">
              <w:t>Федеральный закон от 07.07.2003г.</w:t>
            </w:r>
          </w:p>
          <w:p w:rsidR="00FE33CB" w:rsidRPr="00DF2E0E" w:rsidRDefault="00FE33CB" w:rsidP="00DF2E0E">
            <w:pPr>
              <w:spacing w:line="240" w:lineRule="auto"/>
              <w:ind w:firstLine="0"/>
            </w:pPr>
            <w:r w:rsidRPr="00DF2E0E">
              <w:t>№ 126-ФЗ «О связи»; Постановление Правительства РФ от 09.06.1995г. № 578 «Об утверждении Правил охраны линий и сооружений связи Российской Федерации»</w:t>
            </w:r>
          </w:p>
        </w:tc>
      </w:tr>
      <w:tr w:rsidR="002C1DAC" w:rsidRPr="00DF2E0E" w:rsidTr="0075120D">
        <w:trPr>
          <w:cantSplit/>
          <w:trHeight w:val="1116"/>
        </w:trPr>
        <w:tc>
          <w:tcPr>
            <w:tcW w:w="1144" w:type="pct"/>
            <w:vMerge/>
            <w:shd w:val="clear" w:color="auto" w:fill="auto"/>
          </w:tcPr>
          <w:p w:rsidR="002C1DAC" w:rsidRPr="00DF2E0E" w:rsidRDefault="002C1DAC" w:rsidP="00474FDF">
            <w:pPr>
              <w:spacing w:line="240" w:lineRule="auto"/>
              <w:ind w:firstLine="0"/>
              <w:jc w:val="center"/>
            </w:pPr>
          </w:p>
        </w:tc>
        <w:tc>
          <w:tcPr>
            <w:tcW w:w="1571" w:type="pct"/>
            <w:vMerge/>
            <w:shd w:val="clear" w:color="auto" w:fill="auto"/>
          </w:tcPr>
          <w:p w:rsidR="002C1DAC" w:rsidRPr="00DF2E0E" w:rsidRDefault="002C1DAC" w:rsidP="00DF2E0E">
            <w:pPr>
              <w:spacing w:line="240" w:lineRule="auto"/>
              <w:ind w:firstLine="0"/>
            </w:pPr>
          </w:p>
        </w:tc>
        <w:tc>
          <w:tcPr>
            <w:tcW w:w="2285" w:type="pct"/>
            <w:shd w:val="clear" w:color="auto" w:fill="auto"/>
            <w:vAlign w:val="center"/>
          </w:tcPr>
          <w:p w:rsidR="002C1DAC" w:rsidRPr="00DF2E0E" w:rsidRDefault="00167E52" w:rsidP="00DF2E0E">
            <w:pPr>
              <w:spacing w:line="240" w:lineRule="auto"/>
              <w:ind w:firstLine="0"/>
            </w:pPr>
            <w:hyperlink r:id="rId30" w:history="1">
              <w:r w:rsidR="002C1DAC" w:rsidRPr="00DF2E0E">
                <w:rPr>
                  <w:rStyle w:val="afd"/>
                  <w:color w:val="auto"/>
                  <w:u w:val="none"/>
                </w:rPr>
                <w:t>Федеральный закон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r w:rsidR="002C1DAC" w:rsidRPr="00DF2E0E">
              <w:t>»</w:t>
            </w:r>
          </w:p>
        </w:tc>
      </w:tr>
      <w:tr w:rsidR="002C1DAC" w:rsidRPr="00DF2E0E" w:rsidTr="007512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1144" w:type="pct"/>
            <w:tcBorders>
              <w:top w:val="single" w:sz="4" w:space="0" w:color="000000"/>
              <w:left w:val="single" w:sz="4" w:space="0" w:color="000000"/>
              <w:bottom w:val="single" w:sz="4" w:space="0" w:color="auto"/>
            </w:tcBorders>
            <w:shd w:val="clear" w:color="auto" w:fill="auto"/>
            <w:vAlign w:val="center"/>
          </w:tcPr>
          <w:p w:rsidR="002C1DAC" w:rsidRPr="00DF2E0E" w:rsidRDefault="002C1DAC" w:rsidP="00474FDF">
            <w:pPr>
              <w:spacing w:line="240" w:lineRule="auto"/>
              <w:ind w:firstLine="0"/>
              <w:jc w:val="center"/>
            </w:pPr>
            <w:proofErr w:type="spellStart"/>
            <w:r w:rsidRPr="00DF2E0E">
              <w:t>Водоохранные</w:t>
            </w:r>
            <w:proofErr w:type="spellEnd"/>
          </w:p>
          <w:p w:rsidR="002C1DAC" w:rsidRPr="00DF2E0E" w:rsidRDefault="002C1DAC" w:rsidP="00474FDF">
            <w:pPr>
              <w:spacing w:line="240" w:lineRule="auto"/>
              <w:ind w:firstLine="0"/>
              <w:jc w:val="center"/>
            </w:pPr>
            <w:r w:rsidRPr="00DF2E0E">
              <w:t>зоны</w:t>
            </w:r>
          </w:p>
        </w:tc>
        <w:tc>
          <w:tcPr>
            <w:tcW w:w="1571" w:type="pct"/>
            <w:tcBorders>
              <w:top w:val="single" w:sz="4" w:space="0" w:color="000000"/>
              <w:left w:val="single" w:sz="4" w:space="0" w:color="000000"/>
              <w:bottom w:val="single" w:sz="4" w:space="0" w:color="auto"/>
              <w:right w:val="single" w:sz="4" w:space="0" w:color="auto"/>
            </w:tcBorders>
            <w:shd w:val="clear" w:color="auto" w:fill="auto"/>
            <w:vAlign w:val="center"/>
          </w:tcPr>
          <w:p w:rsidR="002C1DAC" w:rsidRPr="00DF2E0E" w:rsidRDefault="002C1DAC" w:rsidP="00DF2E0E">
            <w:pPr>
              <w:spacing w:line="240" w:lineRule="auto"/>
              <w:ind w:firstLine="0"/>
            </w:pPr>
            <w:r w:rsidRPr="00DF2E0E">
              <w:t>ВЗ водных объектов;</w:t>
            </w:r>
          </w:p>
          <w:p w:rsidR="002C1DAC" w:rsidRPr="00DF2E0E" w:rsidRDefault="002C1DAC" w:rsidP="00DF2E0E">
            <w:pPr>
              <w:spacing w:line="240" w:lineRule="auto"/>
              <w:ind w:firstLine="0"/>
            </w:pPr>
            <w:r w:rsidRPr="00DF2E0E">
              <w:t>ПЗП (прибрежная защитная полоса) водных объектов с учетом береговой полосы</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rsidR="002C1DAC" w:rsidRPr="00DF2E0E" w:rsidRDefault="002C1DAC" w:rsidP="00DF2E0E">
            <w:pPr>
              <w:spacing w:line="240" w:lineRule="auto"/>
              <w:ind w:firstLine="0"/>
            </w:pPr>
            <w:r w:rsidRPr="00DF2E0E">
              <w:t>Водный кодекс Российской Федерации</w:t>
            </w:r>
          </w:p>
        </w:tc>
      </w:tr>
      <w:tr w:rsidR="002C1DAC" w:rsidRPr="00DF2E0E" w:rsidTr="007512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5"/>
        </w:trPr>
        <w:tc>
          <w:tcPr>
            <w:tcW w:w="11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1DAC" w:rsidRPr="00DF2E0E" w:rsidRDefault="002C1DAC" w:rsidP="00474FDF">
            <w:pPr>
              <w:spacing w:line="240" w:lineRule="auto"/>
              <w:ind w:firstLine="0"/>
              <w:jc w:val="center"/>
            </w:pPr>
            <w:r w:rsidRPr="00DF2E0E">
              <w:t>Государственная охрана объектов культурного наследия</w:t>
            </w:r>
          </w:p>
        </w:tc>
        <w:tc>
          <w:tcPr>
            <w:tcW w:w="1571" w:type="pct"/>
            <w:tcBorders>
              <w:top w:val="single" w:sz="4" w:space="0" w:color="auto"/>
              <w:left w:val="single" w:sz="4" w:space="0" w:color="auto"/>
              <w:bottom w:val="single" w:sz="4" w:space="0" w:color="auto"/>
              <w:right w:val="single" w:sz="4" w:space="0" w:color="auto"/>
            </w:tcBorders>
            <w:shd w:val="clear" w:color="auto" w:fill="auto"/>
            <w:vAlign w:val="center"/>
          </w:tcPr>
          <w:p w:rsidR="002C1DAC" w:rsidRPr="00DF2E0E" w:rsidRDefault="002C1DAC" w:rsidP="00DF2E0E">
            <w:pPr>
              <w:spacing w:line="240" w:lineRule="auto"/>
              <w:ind w:firstLine="0"/>
            </w:pPr>
            <w:r w:rsidRPr="00DF2E0E">
              <w:t>Защитная зона объектов культурного наследия</w:t>
            </w:r>
          </w:p>
        </w:tc>
        <w:tc>
          <w:tcPr>
            <w:tcW w:w="22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1DAC" w:rsidRPr="00DF2E0E" w:rsidRDefault="002C1DAC" w:rsidP="00DF2E0E">
            <w:pPr>
              <w:spacing w:line="240" w:lineRule="auto"/>
              <w:ind w:firstLine="0"/>
            </w:pPr>
            <w:r w:rsidRPr="00DF2E0E">
              <w:t>Федеральный закон "Об объектах культурного наследия (памятниках истории и культуры) народов Российской Федерации" от 25.06.2002 №73-ФЗ</w:t>
            </w:r>
          </w:p>
        </w:tc>
      </w:tr>
      <w:tr w:rsidR="002C1DAC" w:rsidRPr="00DF2E0E" w:rsidTr="007512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5"/>
        </w:trPr>
        <w:tc>
          <w:tcPr>
            <w:tcW w:w="1144" w:type="pct"/>
            <w:vMerge/>
            <w:tcBorders>
              <w:top w:val="single" w:sz="4" w:space="0" w:color="auto"/>
              <w:left w:val="single" w:sz="4" w:space="0" w:color="auto"/>
              <w:bottom w:val="single" w:sz="4" w:space="0" w:color="auto"/>
              <w:right w:val="single" w:sz="4" w:space="0" w:color="auto"/>
            </w:tcBorders>
            <w:shd w:val="clear" w:color="auto" w:fill="auto"/>
            <w:vAlign w:val="center"/>
          </w:tcPr>
          <w:p w:rsidR="002C1DAC" w:rsidRPr="00DF2E0E" w:rsidRDefault="002C1DAC" w:rsidP="00DF2E0E">
            <w:pPr>
              <w:spacing w:line="240" w:lineRule="auto"/>
              <w:ind w:firstLine="0"/>
            </w:pPr>
          </w:p>
        </w:tc>
        <w:tc>
          <w:tcPr>
            <w:tcW w:w="1571" w:type="pct"/>
            <w:tcBorders>
              <w:top w:val="single" w:sz="4" w:space="0" w:color="auto"/>
              <w:left w:val="single" w:sz="4" w:space="0" w:color="auto"/>
              <w:bottom w:val="single" w:sz="4" w:space="0" w:color="auto"/>
              <w:right w:val="single" w:sz="4" w:space="0" w:color="auto"/>
            </w:tcBorders>
            <w:shd w:val="clear" w:color="auto" w:fill="auto"/>
            <w:vAlign w:val="center"/>
          </w:tcPr>
          <w:p w:rsidR="002C1DAC" w:rsidRPr="00DF2E0E" w:rsidRDefault="002C1DAC" w:rsidP="00DF2E0E">
            <w:pPr>
              <w:spacing w:line="240" w:lineRule="auto"/>
              <w:ind w:firstLine="0"/>
            </w:pPr>
            <w:r w:rsidRPr="00DF2E0E">
              <w:t>Территория объекта культурного наследия, границы территории объекта культурного наследия</w:t>
            </w:r>
          </w:p>
        </w:tc>
        <w:tc>
          <w:tcPr>
            <w:tcW w:w="2285" w:type="pct"/>
            <w:vMerge/>
            <w:tcBorders>
              <w:top w:val="single" w:sz="4" w:space="0" w:color="auto"/>
              <w:left w:val="single" w:sz="4" w:space="0" w:color="auto"/>
              <w:bottom w:val="single" w:sz="4" w:space="0" w:color="auto"/>
              <w:right w:val="single" w:sz="4" w:space="0" w:color="auto"/>
            </w:tcBorders>
            <w:shd w:val="clear" w:color="auto" w:fill="auto"/>
            <w:vAlign w:val="center"/>
          </w:tcPr>
          <w:p w:rsidR="002C1DAC" w:rsidRPr="00DF2E0E" w:rsidRDefault="002C1DAC" w:rsidP="00DF2E0E">
            <w:pPr>
              <w:spacing w:line="240" w:lineRule="auto"/>
              <w:ind w:firstLine="0"/>
            </w:pPr>
            <w:bookmarkStart w:id="77" w:name="_Toc151759462"/>
            <w:bookmarkStart w:id="78" w:name="_Toc151847076"/>
            <w:bookmarkStart w:id="79" w:name="_Toc153141563"/>
            <w:bookmarkStart w:id="80" w:name="_Toc178341105"/>
            <w:bookmarkEnd w:id="77"/>
            <w:bookmarkEnd w:id="78"/>
            <w:bookmarkEnd w:id="79"/>
            <w:bookmarkEnd w:id="80"/>
          </w:p>
        </w:tc>
      </w:tr>
      <w:tr w:rsidR="007F59E0" w:rsidRPr="00DF2E0E" w:rsidTr="007512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5"/>
        </w:trPr>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7F59E0" w:rsidRPr="00DF2E0E" w:rsidRDefault="007F59E0" w:rsidP="00474FDF">
            <w:pPr>
              <w:spacing w:line="240" w:lineRule="auto"/>
              <w:ind w:firstLine="0"/>
              <w:jc w:val="center"/>
            </w:pPr>
            <w:r w:rsidRPr="00DF2E0E">
              <w:lastRenderedPageBreak/>
              <w:t>Санитарно-защитные зоны</w:t>
            </w:r>
          </w:p>
        </w:tc>
        <w:tc>
          <w:tcPr>
            <w:tcW w:w="1571" w:type="pct"/>
            <w:tcBorders>
              <w:top w:val="single" w:sz="4" w:space="0" w:color="auto"/>
              <w:left w:val="single" w:sz="4" w:space="0" w:color="auto"/>
              <w:bottom w:val="single" w:sz="4" w:space="0" w:color="auto"/>
              <w:right w:val="single" w:sz="4" w:space="0" w:color="auto"/>
            </w:tcBorders>
            <w:shd w:val="clear" w:color="auto" w:fill="auto"/>
            <w:vAlign w:val="center"/>
          </w:tcPr>
          <w:p w:rsidR="007F59E0" w:rsidRPr="00DF2E0E" w:rsidRDefault="007F59E0" w:rsidP="00DF2E0E">
            <w:pPr>
              <w:spacing w:line="240" w:lineRule="auto"/>
              <w:ind w:firstLine="0"/>
            </w:pPr>
            <w:r w:rsidRPr="00DF2E0E">
              <w:t>Санитарно-защитные зоны</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rsidR="00075C1D" w:rsidRPr="00DF2E0E" w:rsidRDefault="00075C1D" w:rsidP="00DF2E0E">
            <w:pPr>
              <w:spacing w:line="240" w:lineRule="auto"/>
              <w:ind w:firstLine="0"/>
            </w:pPr>
            <w:r w:rsidRPr="00DF2E0E">
              <w:t>Федеральный закон от 30.03.1999 №52-ФЗ «О санитарно-эпидемиологическом благополучии населения»;</w:t>
            </w:r>
          </w:p>
          <w:p w:rsidR="00075C1D" w:rsidRPr="00DF2E0E" w:rsidRDefault="00075C1D" w:rsidP="00DF2E0E">
            <w:pPr>
              <w:spacing w:line="240" w:lineRule="auto"/>
              <w:ind w:firstLine="0"/>
            </w:pPr>
            <w:r w:rsidRPr="00DF2E0E">
              <w:t>Постановление Прав</w:t>
            </w:r>
            <w:r w:rsidR="003B3983" w:rsidRPr="00DF2E0E">
              <w:t xml:space="preserve">ительства Российской Федерации </w:t>
            </w:r>
            <w:r w:rsidRPr="00DF2E0E">
              <w:t>от 03.04.2018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075C1D" w:rsidRPr="00DF2E0E" w:rsidRDefault="00075C1D" w:rsidP="00DF2E0E">
            <w:pPr>
              <w:spacing w:line="240" w:lineRule="auto"/>
              <w:ind w:firstLine="0"/>
            </w:pPr>
            <w:r w:rsidRPr="00DF2E0E">
              <w:t>СанПиН 2.2.1/2.1.1.1200-03 «Санитарно-защитные зоны и санитарная классификация предприятий, сооружений и иных объектов» (введены в действие постановлением Главного государственного санитарного врача Российской Федерации от 25.09.2007 №74)</w:t>
            </w:r>
          </w:p>
          <w:p w:rsidR="007F59E0" w:rsidRPr="00DF2E0E" w:rsidRDefault="00075C1D" w:rsidP="00DF2E0E">
            <w:pPr>
              <w:spacing w:line="240" w:lineRule="auto"/>
              <w:ind w:firstLine="0"/>
            </w:pPr>
            <w:r w:rsidRPr="00DF2E0E">
              <w:t>СП 42.13330.2016. «Свод правил. Градостроительство. Планировка и застройка городских и сельских поселений.   Актуализированная редакция СНиП 2.07.01-89*» (утвержден приказом Министерства строительства и жилищно-коммунального хозяйства Российской Федерации от 30.12.2016   №1034/</w:t>
            </w:r>
            <w:proofErr w:type="spellStart"/>
            <w:r w:rsidRPr="00DF2E0E">
              <w:t>пр</w:t>
            </w:r>
            <w:proofErr w:type="spellEnd"/>
            <w:r w:rsidRPr="00DF2E0E">
              <w:t>)</w:t>
            </w:r>
          </w:p>
        </w:tc>
      </w:tr>
      <w:tr w:rsidR="007F59E0" w:rsidRPr="00DF2E0E" w:rsidTr="007512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5"/>
        </w:trPr>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rsidR="007F59E0" w:rsidRPr="00DF2E0E" w:rsidRDefault="007F59E0" w:rsidP="00474FDF">
            <w:pPr>
              <w:spacing w:line="240" w:lineRule="auto"/>
              <w:ind w:firstLine="0"/>
              <w:jc w:val="center"/>
            </w:pPr>
            <w:r w:rsidRPr="00DF2E0E">
              <w:t>Иные зоны</w:t>
            </w:r>
          </w:p>
        </w:tc>
        <w:tc>
          <w:tcPr>
            <w:tcW w:w="1571" w:type="pct"/>
            <w:tcBorders>
              <w:top w:val="single" w:sz="4" w:space="0" w:color="auto"/>
              <w:left w:val="single" w:sz="4" w:space="0" w:color="auto"/>
              <w:bottom w:val="single" w:sz="4" w:space="0" w:color="auto"/>
              <w:right w:val="single" w:sz="4" w:space="0" w:color="auto"/>
            </w:tcBorders>
            <w:shd w:val="clear" w:color="auto" w:fill="auto"/>
            <w:vAlign w:val="center"/>
          </w:tcPr>
          <w:p w:rsidR="007F59E0" w:rsidRPr="00DF2E0E" w:rsidRDefault="007F59E0" w:rsidP="00DF2E0E">
            <w:pPr>
              <w:spacing w:line="240" w:lineRule="auto"/>
              <w:ind w:firstLine="0"/>
            </w:pPr>
            <w:r w:rsidRPr="00DF2E0E">
              <w:t>Охранная зона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r w:rsidR="002F3232" w:rsidRPr="00DF2E0E">
              <w:t>;</w:t>
            </w:r>
          </w:p>
          <w:p w:rsidR="002F3232" w:rsidRPr="00DF2E0E" w:rsidRDefault="002F3232" w:rsidP="00DF2E0E">
            <w:pPr>
              <w:spacing w:line="240" w:lineRule="auto"/>
              <w:ind w:firstLine="0"/>
            </w:pPr>
            <w:r w:rsidRPr="00DF2E0E">
              <w:t>Зона ограничения от передающего радиотехнического объекта</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rsidR="00075C1D" w:rsidRPr="00DF2E0E" w:rsidRDefault="00075C1D" w:rsidP="00DF2E0E">
            <w:pPr>
              <w:spacing w:line="240" w:lineRule="auto"/>
              <w:ind w:firstLine="0"/>
            </w:pPr>
            <w:r w:rsidRPr="00DF2E0E">
              <w:t>Постановление Правительства РФ от 21 августа 2019 г. № 1080 «Об охранных зонах пунктов государственной геодезической сети, государственной нивелирной сети и государственной гравиметрической сети»</w:t>
            </w:r>
          </w:p>
          <w:p w:rsidR="007F59E0" w:rsidRPr="00DF2E0E" w:rsidRDefault="002F3232" w:rsidP="00DF2E0E">
            <w:pPr>
              <w:spacing w:line="240" w:lineRule="auto"/>
              <w:ind w:firstLine="0"/>
            </w:pPr>
            <w:r w:rsidRPr="00DF2E0E">
              <w:t>Санитарно-эпидемиологические правила и нормативы "Гигиенические требования к размещению и эксплуатации передающих радиотехнических объектов. СанПиН 2.1.8/2.2.4.1383-03", утвержденными Главным государственным санитарным врачом Российской Федерации 09.06.2003.</w:t>
            </w:r>
          </w:p>
        </w:tc>
      </w:tr>
    </w:tbl>
    <w:p w:rsidR="002C1DAC" w:rsidRPr="000D6BE3" w:rsidRDefault="001A639B" w:rsidP="00952281">
      <w:pPr>
        <w:spacing w:before="240" w:after="240" w:line="240" w:lineRule="auto"/>
        <w:ind w:left="1080" w:firstLine="0"/>
        <w:jc w:val="left"/>
        <w:outlineLvl w:val="2"/>
        <w:rPr>
          <w:b/>
          <w:i/>
          <w:sz w:val="28"/>
          <w:szCs w:val="28"/>
        </w:rPr>
      </w:pPr>
      <w:bookmarkStart w:id="81" w:name="_Toc153141564"/>
      <w:bookmarkStart w:id="82" w:name="_Toc202174913"/>
      <w:r>
        <w:rPr>
          <w:b/>
          <w:i/>
          <w:sz w:val="28"/>
          <w:szCs w:val="28"/>
        </w:rPr>
        <w:t>2.9</w:t>
      </w:r>
      <w:r w:rsidR="002C1DAC" w:rsidRPr="000D6BE3">
        <w:rPr>
          <w:b/>
          <w:i/>
          <w:sz w:val="28"/>
          <w:szCs w:val="28"/>
        </w:rPr>
        <w:t>.</w:t>
      </w:r>
      <w:r w:rsidR="007E37E6" w:rsidRPr="000D6BE3">
        <w:rPr>
          <w:b/>
          <w:i/>
          <w:sz w:val="28"/>
          <w:szCs w:val="28"/>
        </w:rPr>
        <w:t>1.</w:t>
      </w:r>
      <w:r w:rsidR="002C1DAC" w:rsidRPr="000D6BE3">
        <w:rPr>
          <w:b/>
          <w:i/>
          <w:sz w:val="28"/>
          <w:szCs w:val="28"/>
        </w:rPr>
        <w:t xml:space="preserve"> Охранные зоны объектов инженерной инфраструктуры</w:t>
      </w:r>
      <w:bookmarkEnd w:id="81"/>
      <w:bookmarkEnd w:id="82"/>
    </w:p>
    <w:p w:rsidR="002C1DAC" w:rsidRPr="000D6BE3" w:rsidRDefault="002C1DAC" w:rsidP="008A2908">
      <w:pPr>
        <w:autoSpaceDE w:val="0"/>
        <w:autoSpaceDN w:val="0"/>
        <w:adjustRightInd w:val="0"/>
        <w:spacing w:after="120" w:line="240" w:lineRule="auto"/>
        <w:ind w:firstLine="0"/>
        <w:jc w:val="center"/>
        <w:rPr>
          <w:b/>
          <w:i/>
          <w:sz w:val="28"/>
        </w:rPr>
      </w:pPr>
      <w:r w:rsidRPr="000D6BE3">
        <w:rPr>
          <w:b/>
          <w:i/>
          <w:sz w:val="28"/>
        </w:rPr>
        <w:t>Охранные зоны объектов электросетевого хозяйства (вдоль линий электропередачи, вокруг подстанций)</w:t>
      </w:r>
    </w:p>
    <w:p w:rsidR="002C1DAC" w:rsidRPr="000D6BE3" w:rsidRDefault="002C1DAC" w:rsidP="008A2908">
      <w:pPr>
        <w:autoSpaceDE w:val="0"/>
        <w:autoSpaceDN w:val="0"/>
        <w:adjustRightInd w:val="0"/>
        <w:spacing w:line="240" w:lineRule="auto"/>
        <w:ind w:firstLine="709"/>
        <w:rPr>
          <w:sz w:val="28"/>
          <w:szCs w:val="28"/>
        </w:rPr>
      </w:pPr>
      <w:r w:rsidRPr="000D6BE3">
        <w:rPr>
          <w:sz w:val="28"/>
          <w:szCs w:val="28"/>
        </w:rPr>
        <w:t>Охранные зоны устанавливаются вдоль воздушных линий электропередачи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 вдоль переходов воздушных линий электропередачи через водоемы (реки, каналы, озера и др.) - в виде воздушного пространства над водной поверхностью </w:t>
      </w:r>
      <w:r w:rsidRPr="000D6BE3">
        <w:rPr>
          <w:sz w:val="28"/>
          <w:szCs w:val="28"/>
        </w:rPr>
        <w:lastRenderedPageBreak/>
        <w:t>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соответствующему высшему классу напряжения подстанции.</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Со дня вступления в силу постановления Правительства Российской Федерации от 18 февраля 2023 г. №270 «О некоторых вопросах использования земельных участков, расположенных в границах охранных зон объектов электросетевого хозяйства» ограничения и иные особые условия использования земельных участков в границах охранных зон объектов электросетевого хозяйства, которые были установлены до дня вступления в силу этого постановления, определяются в соответствии с постановлением Правительства Российской Федерации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Требования к параметрам зданий, сооружений, если их размещение допустимо, предусмотренные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редакции настоящего постановления), не применяются в следующих случаях:</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здание, сооружение были размещены в границах охранных зон объектов электросетевого хозяйства до дня вступления в силу постановления Правительства Российской Федерации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до вступления в силу постановления Правительства Российской Федерации от 18 февраля 2023 г. №270 размещение зданий, сооружений было согласовано владельцем объекта электросетевого хозяйства в соответствии с требованиями действовавших на дату такого размещения нормативных правовых актов.</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В охранных зонах допускается размещение зданий и сооружений при соблюдении следующих параметров:</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а) размещаемое здание или сооружение не создает препятствий для доступа к объекту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w:t>
      </w:r>
      <w:r w:rsidRPr="000D6BE3">
        <w:rPr>
          <w:sz w:val="28"/>
          <w:szCs w:val="28"/>
        </w:rPr>
        <w:lastRenderedPageBreak/>
        <w:t>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б) расстояние по горизонтали от элементов зданий и сооружений до проводов воздушных линий электропередачи напряжением до 1 </w:t>
      </w:r>
      <w:proofErr w:type="spellStart"/>
      <w:r w:rsidRPr="000D6BE3">
        <w:rPr>
          <w:sz w:val="28"/>
          <w:szCs w:val="28"/>
        </w:rPr>
        <w:t>кВ</w:t>
      </w:r>
      <w:proofErr w:type="spellEnd"/>
      <w:r w:rsidRPr="000D6BE3">
        <w:rPr>
          <w:sz w:val="28"/>
          <w:szCs w:val="28"/>
        </w:rPr>
        <w:t xml:space="preserve"> с неизолированными проводами (при наибольшем их отклонении) должно быть не менее:</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1,5 метра - от выступающих частей зданий, террас и окон;</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1 метра - от глухих стен;</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w:t>
      </w:r>
      <w:proofErr w:type="spellStart"/>
      <w:r w:rsidRPr="000D6BE3">
        <w:rPr>
          <w:sz w:val="28"/>
          <w:szCs w:val="28"/>
        </w:rPr>
        <w:t>кВ</w:t>
      </w:r>
      <w:proofErr w:type="spellEnd"/>
      <w:r w:rsidRPr="000D6BE3">
        <w:rPr>
          <w:sz w:val="28"/>
          <w:szCs w:val="28"/>
        </w:rPr>
        <w:t xml:space="preserve"> (при наибольшем их отклонении) должно быть не менее:</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1 метра - от выступающих частей зданий, террас и окон;</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0,2 метра - от глухих стен зданий, сооружений;</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г) допускается размещение зданий и сооружений под проводами воздушных линий электропередачи напряжением до 1 </w:t>
      </w:r>
      <w:proofErr w:type="spellStart"/>
      <w:r w:rsidRPr="000D6BE3">
        <w:rPr>
          <w:sz w:val="28"/>
          <w:szCs w:val="28"/>
        </w:rPr>
        <w:t>кВ</w:t>
      </w:r>
      <w:proofErr w:type="spellEnd"/>
      <w:r w:rsidRPr="000D6BE3">
        <w:rPr>
          <w:sz w:val="28"/>
          <w:szCs w:val="28"/>
        </w:rPr>
        <w:t xml:space="preserve">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д) расстояние по горизонтали от элементов зданий и сооружений до проводов воздушных линий электропередачи напряжением свыше 1 </w:t>
      </w:r>
      <w:proofErr w:type="spellStart"/>
      <w:r w:rsidRPr="000D6BE3">
        <w:rPr>
          <w:sz w:val="28"/>
          <w:szCs w:val="28"/>
        </w:rPr>
        <w:t>кВ</w:t>
      </w:r>
      <w:proofErr w:type="spellEnd"/>
      <w:r w:rsidRPr="000D6BE3">
        <w:rPr>
          <w:sz w:val="28"/>
          <w:szCs w:val="28"/>
        </w:rPr>
        <w:t xml:space="preserve"> (при наибольшем их отклонении) должно быть не менее:</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2 метров - при проектном номинальном классе напряжения до 20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4 метров - при проектном номинальном классе напряжения 35 - 110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5 метров - при проектном номинальном классе напряжения 150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6 метров - при проектном номинальном классе напряжения 220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w:t>
      </w:r>
      <w:proofErr w:type="spellStart"/>
      <w:r w:rsidRPr="000D6BE3">
        <w:rPr>
          <w:sz w:val="28"/>
          <w:szCs w:val="28"/>
        </w:rPr>
        <w:t>кВ</w:t>
      </w:r>
      <w:proofErr w:type="spellEnd"/>
      <w:r w:rsidRPr="000D6BE3">
        <w:rPr>
          <w:sz w:val="28"/>
          <w:szCs w:val="28"/>
        </w:rPr>
        <w:t xml:space="preserve">,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w:t>
      </w:r>
      <w:r w:rsidRPr="000D6BE3">
        <w:rPr>
          <w:sz w:val="28"/>
          <w:szCs w:val="28"/>
        </w:rPr>
        <w:lastRenderedPageBreak/>
        <w:t>до проводов воздушной линии электропередачи при наибольшей стреле провеса должно быть не менее:</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3 метров - при проектном номинальном классе напряжения до 35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4 метров - при проектном номинальном классе напряжения 110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4 метров - при проектном номинальном классе напряжения 150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5 метров - при проектном номинальном классе напряжения 220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7,5 метра - при проектном номинальном классе напряжения 330 - 400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8 метров - при проектном номинальном классе напряжения 500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12 метров - при проектном номинальном классе напряжения 750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линии связи, линии проводного вещания, если проектный номинальный класс напряжения воздушных линий электропередачи не превышает 500 </w:t>
      </w:r>
      <w:proofErr w:type="spellStart"/>
      <w:r w:rsidRPr="000D6BE3">
        <w:rPr>
          <w:sz w:val="28"/>
          <w:szCs w:val="28"/>
        </w:rPr>
        <w:t>кВ</w:t>
      </w:r>
      <w:proofErr w:type="spellEnd"/>
      <w:r w:rsidRPr="000D6BE3">
        <w:rPr>
          <w:sz w:val="28"/>
          <w:szCs w:val="28"/>
        </w:rPr>
        <w:t xml:space="preserve">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3 метров - при проектном номинальном классе напряжения до 35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4 метров - при проектном номинальном классе напряжения 110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4 метров - при проектном номинальном классе напряжения 150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4 метров - при проектном номинальном классе напряжения 220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5 метров - при проектном номинальном классе напряжения 330 - 400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5 метров - при проектном номинальном классе напряжения 500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7,5 метра - при проектном номинальном классе напряжения до 35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7,5 метра - при проектном номинальном классе напряжения 110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8 метров - при проектном номинальном классе напряжения 150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8,5 метра - при проектном номинальном классе напряжения 220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9 метров - при проектном номинальном классе напряжения 330 - 400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9,5 метра - при проектном номинальном классе напряжения 500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12 метров - при проектном номинальном классе напряжения 750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7 метров - при проектном номинальном классе напряжения до 35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7 метров - при проектном номинальном классе напряжения 110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7,5 метра - при проектном номинальном классе напряжения 150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8 метров - при проектном номинальном классе напряжения 220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8,5 метра (11 метров - в границах населенных пунктов) - при проектном номинальном классе напряжения 330 - 400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9,5 метра (15,5 метра - в границах населенных пунктов) - при проектном номинальном классе напряжения 500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16 метров (23 метров - в границах населенных пунктов) - при проектном номинальном классе напряжения 750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провода контактной сети или несущего троса трамвайных и троллейбусных линий, если проектный номинальный класс напряжения воздушных линий электро</w:t>
      </w:r>
      <w:r w:rsidRPr="000D6BE3">
        <w:rPr>
          <w:sz w:val="28"/>
          <w:szCs w:val="28"/>
        </w:rPr>
        <w:lastRenderedPageBreak/>
        <w:t xml:space="preserve">передачи не превышает 500 </w:t>
      </w:r>
      <w:proofErr w:type="spellStart"/>
      <w:r w:rsidRPr="000D6BE3">
        <w:rPr>
          <w:sz w:val="28"/>
          <w:szCs w:val="28"/>
        </w:rPr>
        <w:t>кВ</w:t>
      </w:r>
      <w:proofErr w:type="spellEnd"/>
      <w:r w:rsidRPr="000D6BE3">
        <w:rPr>
          <w:sz w:val="28"/>
          <w:szCs w:val="28"/>
        </w:rPr>
        <w:t xml:space="preserve">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3 метров - при проектном номинальном классе напряжения до 35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3 метров - при проектном номинальном классе напряжения 110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4 метров - при проектном номинальном классе напряжения 150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4 метров - при проектном номинальном классе напряжения 220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5 метров - при проектном номинальном классе напряжения 330 - 400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5 метров - при проектном номинальном классе напряжения 500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4 метров - при проектном номинальном классе напряжения до 35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4 метров - при проектном номинальном классе напряжения 110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4,5 метра - при проектном номинальном классе напряжения 150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5 метров - при проектном номинальном классе напряжения 220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6 метров - при проектном номинальном классе напряжения 330 - 400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8 метров - при проектном номинальном классе напряжения 500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 xml:space="preserve">12 метров - при проектном номинальном классе напряжения 750 </w:t>
      </w:r>
      <w:proofErr w:type="spellStart"/>
      <w:r w:rsidRPr="000D6BE3">
        <w:rPr>
          <w:sz w:val="28"/>
          <w:szCs w:val="28"/>
        </w:rPr>
        <w:t>кВ</w:t>
      </w:r>
      <w:proofErr w:type="spellEnd"/>
      <w:r w:rsidRPr="000D6BE3">
        <w:rPr>
          <w:sz w:val="28"/>
          <w:szCs w:val="28"/>
        </w:rPr>
        <w:t>;</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ж) 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а) горные, взрывные, мелиоративные работы, в том числе связанные с временным затоплением земель;</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lastRenderedPageBreak/>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з) посадка и вырубка деревьев и кустарников.</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г) размещать свалки;</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2C1DAC" w:rsidRPr="000D6BE3" w:rsidRDefault="002C1DAC" w:rsidP="008A2908">
      <w:pPr>
        <w:autoSpaceDE w:val="0"/>
        <w:autoSpaceDN w:val="0"/>
        <w:adjustRightInd w:val="0"/>
        <w:spacing w:line="240" w:lineRule="auto"/>
        <w:ind w:firstLine="709"/>
        <w:contextualSpacing/>
        <w:rPr>
          <w:sz w:val="28"/>
          <w:szCs w:val="28"/>
        </w:rPr>
      </w:pPr>
      <w:r w:rsidRPr="000D6BE3">
        <w:rPr>
          <w:sz w:val="28"/>
          <w:szCs w:val="28"/>
        </w:rPr>
        <w:lastRenderedPageBreak/>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2C1DAC" w:rsidRPr="000D6BE3" w:rsidRDefault="002C1DAC" w:rsidP="002C1DAC">
      <w:pPr>
        <w:spacing w:line="240" w:lineRule="auto"/>
        <w:ind w:firstLine="709"/>
        <w:jc w:val="center"/>
        <w:rPr>
          <w:b/>
          <w:i/>
          <w:sz w:val="28"/>
          <w:szCs w:val="28"/>
        </w:rPr>
      </w:pPr>
      <w:r w:rsidRPr="000D6BE3">
        <w:rPr>
          <w:b/>
          <w:i/>
          <w:sz w:val="28"/>
          <w:szCs w:val="28"/>
        </w:rPr>
        <w:t xml:space="preserve">Охранные </w:t>
      </w:r>
      <w:hyperlink r:id="rId31" w:history="1">
        <w:r w:rsidRPr="000D6BE3">
          <w:rPr>
            <w:b/>
            <w:i/>
            <w:sz w:val="28"/>
            <w:szCs w:val="28"/>
          </w:rPr>
          <w:t>зоны</w:t>
        </w:r>
      </w:hyperlink>
      <w:r w:rsidRPr="000D6BE3">
        <w:rPr>
          <w:b/>
          <w:i/>
          <w:sz w:val="28"/>
          <w:szCs w:val="28"/>
        </w:rPr>
        <w:t xml:space="preserve"> линий и сооружений связи</w:t>
      </w:r>
    </w:p>
    <w:p w:rsidR="002C1DAC" w:rsidRPr="000D6BE3" w:rsidRDefault="002C1DAC" w:rsidP="008A2908">
      <w:pPr>
        <w:spacing w:line="240" w:lineRule="auto"/>
        <w:ind w:firstLine="709"/>
        <w:rPr>
          <w:sz w:val="28"/>
          <w:szCs w:val="28"/>
        </w:rPr>
      </w:pPr>
      <w:r w:rsidRPr="000D6BE3">
        <w:rPr>
          <w:sz w:val="28"/>
          <w:szCs w:val="28"/>
        </w:rPr>
        <w:t>Правила охраны линий и сооружений связи Российской Федерации вводятся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rsidR="002C1DAC" w:rsidRPr="000D6BE3" w:rsidRDefault="002C1DAC" w:rsidP="008A2908">
      <w:pPr>
        <w:spacing w:line="240" w:lineRule="auto"/>
        <w:ind w:firstLine="709"/>
        <w:rPr>
          <w:sz w:val="28"/>
          <w:szCs w:val="28"/>
        </w:rPr>
      </w:pPr>
      <w:r w:rsidRPr="000D6BE3">
        <w:rPr>
          <w:sz w:val="28"/>
          <w:szCs w:val="28"/>
        </w:rPr>
        <w:t>Устанавливаются в соответствии с Постановлением Правительства РФ от 09 июня 1995 г. № 578 «Об утверждении Правил охраны линий и сооружений связи Российской Федерации».</w:t>
      </w:r>
    </w:p>
    <w:p w:rsidR="002C1DAC" w:rsidRPr="000D6BE3" w:rsidRDefault="002C1DAC" w:rsidP="008A2908">
      <w:pPr>
        <w:spacing w:line="240" w:lineRule="auto"/>
        <w:ind w:firstLine="709"/>
        <w:rPr>
          <w:sz w:val="28"/>
          <w:szCs w:val="28"/>
        </w:rPr>
      </w:pPr>
      <w:r w:rsidRPr="000D6BE3">
        <w:rPr>
          <w:sz w:val="28"/>
          <w:szCs w:val="28"/>
        </w:rPr>
        <w:t>На трассах кабельных и воздушных связи и линий радиофикации устанавливаются охранные зоны с особыми условиями использования:</w:t>
      </w:r>
    </w:p>
    <w:p w:rsidR="002C1DAC" w:rsidRPr="000D6BE3" w:rsidRDefault="002C1DAC" w:rsidP="008A2908">
      <w:pPr>
        <w:spacing w:line="240" w:lineRule="auto"/>
        <w:ind w:firstLine="709"/>
        <w:rPr>
          <w:sz w:val="28"/>
          <w:szCs w:val="28"/>
        </w:rPr>
      </w:pPr>
      <w:r w:rsidRPr="000D6BE3">
        <w:rPr>
          <w:sz w:val="28"/>
          <w:szCs w:val="28"/>
        </w:rPr>
        <w:t>–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 с каждой стороны.</w:t>
      </w:r>
    </w:p>
    <w:p w:rsidR="002C1DAC" w:rsidRPr="000D6BE3" w:rsidRDefault="002C1DAC" w:rsidP="008A2908">
      <w:pPr>
        <w:tabs>
          <w:tab w:val="left" w:pos="1080"/>
        </w:tabs>
        <w:spacing w:line="240" w:lineRule="auto"/>
        <w:ind w:firstLine="709"/>
        <w:rPr>
          <w:sz w:val="28"/>
          <w:szCs w:val="28"/>
        </w:rPr>
      </w:pPr>
      <w:r w:rsidRPr="000D6BE3">
        <w:rPr>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w:t>
      </w:r>
    </w:p>
    <w:p w:rsidR="002C1DAC" w:rsidRDefault="002C1DAC" w:rsidP="008A2908">
      <w:pPr>
        <w:tabs>
          <w:tab w:val="left" w:pos="1080"/>
        </w:tabs>
        <w:spacing w:line="240" w:lineRule="auto"/>
        <w:ind w:firstLine="709"/>
        <w:rPr>
          <w:sz w:val="28"/>
          <w:szCs w:val="28"/>
        </w:rPr>
      </w:pPr>
      <w:r w:rsidRPr="009B0C83">
        <w:rPr>
          <w:sz w:val="28"/>
          <w:szCs w:val="28"/>
        </w:rPr>
        <w:t xml:space="preserve">На территории </w:t>
      </w:r>
      <w:r w:rsidR="009B0C83" w:rsidRPr="009B0C83">
        <w:rPr>
          <w:sz w:val="28"/>
          <w:szCs w:val="28"/>
        </w:rPr>
        <w:t>сельсовета</w:t>
      </w:r>
      <w:r w:rsidRPr="009B0C83">
        <w:rPr>
          <w:sz w:val="28"/>
          <w:szCs w:val="28"/>
        </w:rPr>
        <w:t xml:space="preserve"> имеются объекты, которые имеют установленные в ЕГРН границы охранной зоны (</w:t>
      </w:r>
      <w:r w:rsidR="00E7562A">
        <w:rPr>
          <w:sz w:val="28"/>
          <w:szCs w:val="28"/>
        </w:rPr>
        <w:t>кадастровые</w:t>
      </w:r>
      <w:r w:rsidRPr="009B0C83">
        <w:rPr>
          <w:sz w:val="28"/>
          <w:szCs w:val="28"/>
        </w:rPr>
        <w:t xml:space="preserve"> номера </w:t>
      </w:r>
      <w:r w:rsidR="009B0C83" w:rsidRPr="009B0C83">
        <w:rPr>
          <w:sz w:val="28"/>
          <w:szCs w:val="28"/>
        </w:rPr>
        <w:t>22:49-6.223</w:t>
      </w:r>
      <w:r w:rsidR="009661D9" w:rsidRPr="009B0C83">
        <w:rPr>
          <w:sz w:val="28"/>
          <w:szCs w:val="28"/>
        </w:rPr>
        <w:t xml:space="preserve">, </w:t>
      </w:r>
      <w:r w:rsidR="009B0C83" w:rsidRPr="009B0C83">
        <w:rPr>
          <w:sz w:val="28"/>
          <w:szCs w:val="28"/>
        </w:rPr>
        <w:t>22:49-6.171</w:t>
      </w:r>
      <w:r w:rsidR="009661D9" w:rsidRPr="009B0C83">
        <w:rPr>
          <w:sz w:val="28"/>
          <w:szCs w:val="28"/>
        </w:rPr>
        <w:t xml:space="preserve">, </w:t>
      </w:r>
      <w:r w:rsidR="009B0C83" w:rsidRPr="009B0C83">
        <w:rPr>
          <w:sz w:val="28"/>
          <w:szCs w:val="28"/>
        </w:rPr>
        <w:t>22:00-6.956</w:t>
      </w:r>
      <w:r w:rsidR="009661D9" w:rsidRPr="009B0C83">
        <w:rPr>
          <w:sz w:val="28"/>
          <w:szCs w:val="28"/>
        </w:rPr>
        <w:t xml:space="preserve">, </w:t>
      </w:r>
      <w:r w:rsidR="009B0C83" w:rsidRPr="009B0C83">
        <w:rPr>
          <w:sz w:val="28"/>
          <w:szCs w:val="28"/>
        </w:rPr>
        <w:t>22:00-6.955</w:t>
      </w:r>
      <w:r w:rsidRPr="009B0C83">
        <w:rPr>
          <w:sz w:val="28"/>
          <w:szCs w:val="28"/>
        </w:rPr>
        <w:t xml:space="preserve">, </w:t>
      </w:r>
      <w:r w:rsidR="009B0C83" w:rsidRPr="009B0C83">
        <w:rPr>
          <w:sz w:val="28"/>
          <w:szCs w:val="28"/>
        </w:rPr>
        <w:t>22:49-6.220</w:t>
      </w:r>
      <w:r w:rsidRPr="009B0C83">
        <w:rPr>
          <w:sz w:val="28"/>
          <w:szCs w:val="28"/>
        </w:rPr>
        <w:t xml:space="preserve">, </w:t>
      </w:r>
      <w:r w:rsidR="009B0C83" w:rsidRPr="009B0C83">
        <w:rPr>
          <w:sz w:val="28"/>
          <w:szCs w:val="28"/>
        </w:rPr>
        <w:t>22:49-6.47</w:t>
      </w:r>
      <w:r w:rsidRPr="009B0C83">
        <w:rPr>
          <w:sz w:val="28"/>
          <w:szCs w:val="28"/>
        </w:rPr>
        <w:t xml:space="preserve">, </w:t>
      </w:r>
      <w:r w:rsidR="009B0C83" w:rsidRPr="009B0C83">
        <w:rPr>
          <w:sz w:val="28"/>
          <w:szCs w:val="28"/>
        </w:rPr>
        <w:t>22:49-6.444</w:t>
      </w:r>
      <w:r w:rsidRPr="009B0C83">
        <w:rPr>
          <w:sz w:val="28"/>
          <w:szCs w:val="28"/>
        </w:rPr>
        <w:t xml:space="preserve">, </w:t>
      </w:r>
      <w:r w:rsidR="009B0C83" w:rsidRPr="009B0C83">
        <w:rPr>
          <w:sz w:val="28"/>
          <w:szCs w:val="28"/>
        </w:rPr>
        <w:t>22:49-6.185, 22:49-6.203, 22:49-6.236, 22:49-6.448, 22:49-6.477, 22:49-6.555</w:t>
      </w:r>
      <w:r w:rsidRPr="009B0C83">
        <w:rPr>
          <w:sz w:val="28"/>
          <w:szCs w:val="28"/>
        </w:rPr>
        <w:t>).</w:t>
      </w:r>
    </w:p>
    <w:p w:rsidR="009B0C83" w:rsidRDefault="009B0C83" w:rsidP="009B0C83">
      <w:pPr>
        <w:spacing w:line="240" w:lineRule="auto"/>
        <w:ind w:firstLine="709"/>
        <w:jc w:val="center"/>
        <w:rPr>
          <w:b/>
          <w:i/>
          <w:sz w:val="28"/>
          <w:szCs w:val="28"/>
        </w:rPr>
      </w:pPr>
      <w:r w:rsidRPr="009B0C83">
        <w:rPr>
          <w:b/>
          <w:i/>
          <w:sz w:val="28"/>
          <w:szCs w:val="28"/>
        </w:rPr>
        <w:t>Охранная зона газопровод</w:t>
      </w:r>
      <w:r w:rsidR="00284EE7">
        <w:rPr>
          <w:b/>
          <w:i/>
          <w:sz w:val="28"/>
          <w:szCs w:val="28"/>
        </w:rPr>
        <w:t>ов</w:t>
      </w:r>
      <w:r w:rsidRPr="009B0C83">
        <w:rPr>
          <w:b/>
          <w:i/>
          <w:sz w:val="28"/>
          <w:szCs w:val="28"/>
        </w:rPr>
        <w:t xml:space="preserve"> и систем газоснабжения</w:t>
      </w:r>
    </w:p>
    <w:p w:rsidR="00284EE7" w:rsidRPr="00284EE7" w:rsidRDefault="00284EE7" w:rsidP="00284EE7">
      <w:pPr>
        <w:spacing w:line="240" w:lineRule="auto"/>
        <w:ind w:firstLine="709"/>
        <w:rPr>
          <w:sz w:val="28"/>
          <w:szCs w:val="28"/>
        </w:rPr>
      </w:pPr>
      <w:r w:rsidRPr="00284EE7">
        <w:rPr>
          <w:sz w:val="28"/>
          <w:szCs w:val="28"/>
        </w:rPr>
        <w:t>Охранная зона газопроводов и систем газоснабжения — это территория с особыми условиями использования, которая устанавливается вдоль трасс газопроводов и вокруг других объектов системы газоснабжения для обеспечения нормальных условий их эксплуатации и исключения возможности повреждения. </w:t>
      </w:r>
    </w:p>
    <w:p w:rsidR="00284EE7" w:rsidRPr="00284EE7" w:rsidRDefault="00284EE7" w:rsidP="00284EE7">
      <w:pPr>
        <w:spacing w:line="240" w:lineRule="auto"/>
        <w:ind w:firstLine="709"/>
        <w:rPr>
          <w:sz w:val="28"/>
          <w:szCs w:val="28"/>
        </w:rPr>
      </w:pPr>
      <w:r w:rsidRPr="00284EE7">
        <w:rPr>
          <w:sz w:val="28"/>
          <w:szCs w:val="28"/>
        </w:rPr>
        <w:t>Для газораспределительных сетей устанавливаются следующие охранные зоны:</w:t>
      </w:r>
    </w:p>
    <w:p w:rsidR="00284EE7" w:rsidRPr="00284EE7" w:rsidRDefault="00284EE7" w:rsidP="00284EE7">
      <w:pPr>
        <w:spacing w:line="240" w:lineRule="auto"/>
        <w:ind w:firstLine="709"/>
        <w:rPr>
          <w:sz w:val="28"/>
          <w:szCs w:val="28"/>
        </w:rPr>
      </w:pPr>
      <w:r w:rsidRPr="00284EE7">
        <w:rPr>
          <w:b/>
          <w:bCs/>
          <w:sz w:val="28"/>
          <w:szCs w:val="28"/>
        </w:rPr>
        <w:t>Вдоль трасс наружных газопроводов</w:t>
      </w:r>
      <w:r w:rsidRPr="00284EE7">
        <w:rPr>
          <w:sz w:val="28"/>
          <w:szCs w:val="28"/>
        </w:rPr>
        <w:t> — территория, ограниченная условными линиями, проходящими на расстоянии 2 метра с каждой стороны газопровода.</w:t>
      </w:r>
    </w:p>
    <w:p w:rsidR="00284EE7" w:rsidRPr="00284EE7" w:rsidRDefault="00284EE7" w:rsidP="00284EE7">
      <w:pPr>
        <w:spacing w:line="240" w:lineRule="auto"/>
        <w:ind w:firstLine="709"/>
        <w:rPr>
          <w:sz w:val="28"/>
          <w:szCs w:val="28"/>
        </w:rPr>
      </w:pPr>
      <w:r w:rsidRPr="00284EE7">
        <w:rPr>
          <w:b/>
          <w:bCs/>
          <w:sz w:val="28"/>
          <w:szCs w:val="28"/>
        </w:rPr>
        <w:t>Вдоль трасс подземных газопроводов из полиэтиленовых труб</w:t>
      </w:r>
      <w:r w:rsidRPr="00284EE7">
        <w:rPr>
          <w:sz w:val="28"/>
          <w:szCs w:val="28"/>
        </w:rPr>
        <w:t> при использовании медного провода для обозначения трассы — территория, ограниченная условными линиями, проходящими на расстоянии 3 метра от газопровода со стороны провода и 2 метра — с противоположной стороны.</w:t>
      </w:r>
    </w:p>
    <w:p w:rsidR="00284EE7" w:rsidRPr="00284EE7" w:rsidRDefault="00284EE7" w:rsidP="00284EE7">
      <w:pPr>
        <w:spacing w:line="240" w:lineRule="auto"/>
        <w:ind w:firstLine="709"/>
        <w:rPr>
          <w:sz w:val="28"/>
          <w:szCs w:val="28"/>
        </w:rPr>
      </w:pPr>
      <w:r w:rsidRPr="00284EE7">
        <w:rPr>
          <w:b/>
          <w:bCs/>
          <w:sz w:val="28"/>
          <w:szCs w:val="28"/>
        </w:rPr>
        <w:lastRenderedPageBreak/>
        <w:t>Вдоль трасс наружных газопроводов на вечномёрзлых грунтах</w:t>
      </w:r>
      <w:r w:rsidRPr="00284EE7">
        <w:rPr>
          <w:sz w:val="28"/>
          <w:szCs w:val="28"/>
        </w:rPr>
        <w:t> независимо от материала труб — территория, ограниченная условными линиями, проходящими на расстоянии 10 метров с каждой стороны газопровода.</w:t>
      </w:r>
    </w:p>
    <w:p w:rsidR="00284EE7" w:rsidRPr="00284EE7" w:rsidRDefault="00284EE7" w:rsidP="00284EE7">
      <w:pPr>
        <w:spacing w:line="240" w:lineRule="auto"/>
        <w:ind w:firstLine="709"/>
        <w:rPr>
          <w:sz w:val="28"/>
          <w:szCs w:val="28"/>
        </w:rPr>
      </w:pPr>
      <w:r w:rsidRPr="00284EE7">
        <w:rPr>
          <w:b/>
          <w:bCs/>
          <w:sz w:val="28"/>
          <w:szCs w:val="28"/>
        </w:rPr>
        <w:t>Вокруг отдельно стоящих газорегуляторных пунктов</w:t>
      </w:r>
      <w:r w:rsidRPr="00284EE7">
        <w:rPr>
          <w:sz w:val="28"/>
          <w:szCs w:val="28"/>
        </w:rPr>
        <w:t> — территория, ограниченная замкнутой линией, проведённой на расстоянии 10 метров от границ этих объектов. Для газорегуляторных пунктов, пристроенных к зданиям, охранная зона не регламентируется.</w:t>
      </w:r>
    </w:p>
    <w:p w:rsidR="00284EE7" w:rsidRPr="00284EE7" w:rsidRDefault="00284EE7" w:rsidP="00284EE7">
      <w:pPr>
        <w:spacing w:line="240" w:lineRule="auto"/>
        <w:ind w:firstLine="709"/>
        <w:rPr>
          <w:sz w:val="28"/>
          <w:szCs w:val="28"/>
        </w:rPr>
      </w:pPr>
      <w:r w:rsidRPr="00284EE7">
        <w:rPr>
          <w:b/>
          <w:bCs/>
          <w:sz w:val="28"/>
          <w:szCs w:val="28"/>
        </w:rPr>
        <w:t>Вдоль подводных переходов газопроводов</w:t>
      </w:r>
      <w:r w:rsidRPr="00284EE7">
        <w:rPr>
          <w:sz w:val="28"/>
          <w:szCs w:val="28"/>
        </w:rPr>
        <w:t> через судоходные и сплавные реки, озёра, водохранилища, каналы — участок водного пространства от водной поверхности до дна, заключённый между параллельными плоскостями, отстоящими на 100 метров с каждой стороны газопровода.</w:t>
      </w:r>
    </w:p>
    <w:p w:rsidR="00284EE7" w:rsidRPr="00284EE7" w:rsidRDefault="00284EE7" w:rsidP="00284EE7">
      <w:pPr>
        <w:spacing w:line="240" w:lineRule="auto"/>
        <w:ind w:firstLine="709"/>
        <w:rPr>
          <w:sz w:val="28"/>
          <w:szCs w:val="28"/>
        </w:rPr>
      </w:pPr>
      <w:r w:rsidRPr="00284EE7">
        <w:rPr>
          <w:b/>
          <w:bCs/>
          <w:sz w:val="28"/>
          <w:szCs w:val="28"/>
        </w:rPr>
        <w:t>Вдоль трасс межпоселковых газопроводов</w:t>
      </w:r>
      <w:r w:rsidRPr="00284EE7">
        <w:rPr>
          <w:sz w:val="28"/>
          <w:szCs w:val="28"/>
        </w:rPr>
        <w:t>, проходящих по лесам и древесно-кустарниковой растительности, — просеки шириной 6 метров, по 3 метра с каждой стороны газопровода.</w:t>
      </w:r>
    </w:p>
    <w:p w:rsidR="00284EE7" w:rsidRDefault="00284EE7" w:rsidP="00284EE7">
      <w:pPr>
        <w:tabs>
          <w:tab w:val="left" w:pos="1080"/>
        </w:tabs>
        <w:spacing w:line="240" w:lineRule="auto"/>
        <w:ind w:firstLine="709"/>
        <w:rPr>
          <w:sz w:val="28"/>
          <w:szCs w:val="28"/>
        </w:rPr>
      </w:pPr>
      <w:r w:rsidRPr="009B0C83">
        <w:rPr>
          <w:sz w:val="28"/>
          <w:szCs w:val="28"/>
        </w:rPr>
        <w:t>На территории сельсовета име</w:t>
      </w:r>
      <w:r>
        <w:rPr>
          <w:sz w:val="28"/>
          <w:szCs w:val="28"/>
        </w:rPr>
        <w:t>е</w:t>
      </w:r>
      <w:r w:rsidRPr="009B0C83">
        <w:rPr>
          <w:sz w:val="28"/>
          <w:szCs w:val="28"/>
        </w:rPr>
        <w:t>тся объект</w:t>
      </w:r>
      <w:r>
        <w:rPr>
          <w:sz w:val="28"/>
          <w:szCs w:val="28"/>
        </w:rPr>
        <w:t xml:space="preserve"> </w:t>
      </w:r>
      <w:r w:rsidRPr="00284EE7">
        <w:rPr>
          <w:sz w:val="28"/>
          <w:szCs w:val="28"/>
        </w:rPr>
        <w:t xml:space="preserve">Газопровод межпоселковый высокого давления от </w:t>
      </w:r>
      <w:proofErr w:type="spellStart"/>
      <w:r w:rsidRPr="00284EE7">
        <w:rPr>
          <w:sz w:val="28"/>
          <w:szCs w:val="28"/>
        </w:rPr>
        <w:t>с.Калманка</w:t>
      </w:r>
      <w:proofErr w:type="spellEnd"/>
      <w:r w:rsidRPr="00284EE7">
        <w:rPr>
          <w:sz w:val="28"/>
          <w:szCs w:val="28"/>
        </w:rPr>
        <w:t xml:space="preserve"> </w:t>
      </w:r>
      <w:proofErr w:type="spellStart"/>
      <w:r w:rsidRPr="00284EE7">
        <w:rPr>
          <w:sz w:val="28"/>
          <w:szCs w:val="28"/>
        </w:rPr>
        <w:t>Калманского</w:t>
      </w:r>
      <w:proofErr w:type="spellEnd"/>
      <w:r w:rsidRPr="00284EE7">
        <w:rPr>
          <w:sz w:val="28"/>
          <w:szCs w:val="28"/>
        </w:rPr>
        <w:t xml:space="preserve"> района до с. Топчиха Топчихинского района Алтайского края</w:t>
      </w:r>
      <w:r w:rsidRPr="009B0C83">
        <w:rPr>
          <w:sz w:val="28"/>
          <w:szCs w:val="28"/>
        </w:rPr>
        <w:t>, которы</w:t>
      </w:r>
      <w:r>
        <w:rPr>
          <w:sz w:val="28"/>
          <w:szCs w:val="28"/>
        </w:rPr>
        <w:t>й</w:t>
      </w:r>
      <w:r w:rsidRPr="009B0C83">
        <w:rPr>
          <w:sz w:val="28"/>
          <w:szCs w:val="28"/>
        </w:rPr>
        <w:t xml:space="preserve"> име</w:t>
      </w:r>
      <w:r>
        <w:rPr>
          <w:sz w:val="28"/>
          <w:szCs w:val="28"/>
        </w:rPr>
        <w:t>е</w:t>
      </w:r>
      <w:r w:rsidRPr="009B0C83">
        <w:rPr>
          <w:sz w:val="28"/>
          <w:szCs w:val="28"/>
        </w:rPr>
        <w:t>т установленные в ЕГРН границы охранной зоны (</w:t>
      </w:r>
      <w:r w:rsidR="00E7562A">
        <w:rPr>
          <w:sz w:val="28"/>
          <w:szCs w:val="28"/>
        </w:rPr>
        <w:t>кадастровый</w:t>
      </w:r>
      <w:r w:rsidRPr="009B0C83">
        <w:rPr>
          <w:sz w:val="28"/>
          <w:szCs w:val="28"/>
        </w:rPr>
        <w:t xml:space="preserve"> номер </w:t>
      </w:r>
      <w:r w:rsidRPr="00284EE7">
        <w:rPr>
          <w:sz w:val="28"/>
          <w:szCs w:val="28"/>
        </w:rPr>
        <w:t>22:00-6.1057</w:t>
      </w:r>
      <w:r w:rsidRPr="009B0C83">
        <w:rPr>
          <w:sz w:val="28"/>
          <w:szCs w:val="28"/>
        </w:rPr>
        <w:t>).</w:t>
      </w:r>
    </w:p>
    <w:p w:rsidR="00963A01" w:rsidRPr="00963A01" w:rsidRDefault="001A639B" w:rsidP="00963A01">
      <w:pPr>
        <w:spacing w:before="240" w:after="240" w:line="240" w:lineRule="auto"/>
        <w:ind w:left="1080" w:firstLine="0"/>
        <w:jc w:val="center"/>
        <w:outlineLvl w:val="2"/>
        <w:rPr>
          <w:b/>
          <w:i/>
          <w:sz w:val="28"/>
          <w:szCs w:val="28"/>
        </w:rPr>
      </w:pPr>
      <w:bookmarkStart w:id="83" w:name="_Toc202174914"/>
      <w:r>
        <w:rPr>
          <w:b/>
          <w:i/>
          <w:sz w:val="28"/>
          <w:szCs w:val="28"/>
        </w:rPr>
        <w:t>2.9</w:t>
      </w:r>
      <w:r w:rsidR="00963A01" w:rsidRPr="00963A01">
        <w:rPr>
          <w:b/>
          <w:i/>
          <w:sz w:val="28"/>
          <w:szCs w:val="28"/>
        </w:rPr>
        <w:t>.2. Санитарно-защитные зоны</w:t>
      </w:r>
      <w:bookmarkEnd w:id="83"/>
    </w:p>
    <w:p w:rsidR="00284EE7" w:rsidRDefault="00963A01" w:rsidP="00963A01">
      <w:pPr>
        <w:spacing w:line="240" w:lineRule="auto"/>
        <w:ind w:firstLine="709"/>
        <w:rPr>
          <w:sz w:val="28"/>
          <w:szCs w:val="28"/>
        </w:rPr>
      </w:pPr>
      <w:r w:rsidRPr="00963A01">
        <w:rPr>
          <w:sz w:val="28"/>
          <w:szCs w:val="28"/>
        </w:rPr>
        <w:t xml:space="preserve">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 Размеры и границы санитарно-защитных зон определяются в проектах </w:t>
      </w:r>
      <w:proofErr w:type="spellStart"/>
      <w:r w:rsidRPr="00963A01">
        <w:rPr>
          <w:sz w:val="28"/>
          <w:szCs w:val="28"/>
        </w:rPr>
        <w:t>санитарнозащитных</w:t>
      </w:r>
      <w:proofErr w:type="spellEnd"/>
      <w:r w:rsidRPr="00963A01">
        <w:rPr>
          <w:sz w:val="28"/>
          <w:szCs w:val="28"/>
        </w:rPr>
        <w:t xml:space="preserve">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Размеры и границы санитарно-защитных зон, отраженные в настоящем Генеральном плане, носят условный рекомендательный характер. Юридические последствия в отношении таких зон наступают только после их установления в порядке, определенном законодательством. В санитарно-защитных зонах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w:t>
      </w:r>
      <w:r w:rsidRPr="00963A01">
        <w:rPr>
          <w:sz w:val="28"/>
          <w:szCs w:val="28"/>
        </w:rPr>
        <w:lastRenderedPageBreak/>
        <w:t xml:space="preserve">продуктов, комплексы водопроводных сооружений для подготовки и хранения питьевой воды, которые могут повлиять на качество продукции.. В границах санитарно-защитной зоны промышленного объекта или производства допускается размещать: нежилые помещения для дежурного аварийного персонала, помещения для пребывания работающих по вахтовому методу (не более двух недель), 106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963A01">
        <w:rPr>
          <w:sz w:val="28"/>
          <w:szCs w:val="28"/>
        </w:rPr>
        <w:t>нефте</w:t>
      </w:r>
      <w:proofErr w:type="spellEnd"/>
      <w:r w:rsidRPr="00963A01">
        <w:rPr>
          <w:sz w:val="28"/>
          <w:szCs w:val="28"/>
        </w:rPr>
        <w:t xml:space="preserve">- и газопроводы, артезианские скважины для технического водоснабжения, </w:t>
      </w:r>
      <w:proofErr w:type="spellStart"/>
      <w:r w:rsidRPr="00963A01">
        <w:rPr>
          <w:sz w:val="28"/>
          <w:szCs w:val="28"/>
        </w:rPr>
        <w:t>водоохлаждающие</w:t>
      </w:r>
      <w:proofErr w:type="spellEnd"/>
      <w:r w:rsidRPr="00963A01">
        <w:rPr>
          <w:sz w:val="28"/>
          <w:szCs w:val="28"/>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r>
        <w:rPr>
          <w:sz w:val="28"/>
          <w:szCs w:val="28"/>
        </w:rPr>
        <w:t xml:space="preserve"> </w:t>
      </w:r>
    </w:p>
    <w:p w:rsidR="00963A01" w:rsidRDefault="00963A01" w:rsidP="00963A01">
      <w:pPr>
        <w:tabs>
          <w:tab w:val="left" w:pos="1080"/>
        </w:tabs>
        <w:spacing w:line="240" w:lineRule="auto"/>
        <w:ind w:firstLine="709"/>
        <w:rPr>
          <w:sz w:val="28"/>
          <w:szCs w:val="28"/>
        </w:rPr>
      </w:pPr>
      <w:r w:rsidRPr="009B0C83">
        <w:rPr>
          <w:sz w:val="28"/>
          <w:szCs w:val="28"/>
        </w:rPr>
        <w:t>На территории сельсовета имеются объекты, которые имеют установленные в ЕГРН границы охранной зоны (</w:t>
      </w:r>
      <w:r w:rsidRPr="00963A01">
        <w:rPr>
          <w:sz w:val="28"/>
          <w:szCs w:val="28"/>
        </w:rPr>
        <w:t xml:space="preserve">Санитарно-защитная зона полей фильтрации </w:t>
      </w:r>
      <w:r w:rsidR="00E7562A">
        <w:rPr>
          <w:sz w:val="28"/>
          <w:szCs w:val="28"/>
        </w:rPr>
        <w:t>кадастровый</w:t>
      </w:r>
      <w:r>
        <w:rPr>
          <w:sz w:val="28"/>
          <w:szCs w:val="28"/>
        </w:rPr>
        <w:t xml:space="preserve"> номер</w:t>
      </w:r>
      <w:r w:rsidRPr="009B0C83">
        <w:rPr>
          <w:sz w:val="28"/>
          <w:szCs w:val="28"/>
        </w:rPr>
        <w:t xml:space="preserve"> </w:t>
      </w:r>
      <w:r w:rsidRPr="00963A01">
        <w:rPr>
          <w:sz w:val="28"/>
          <w:szCs w:val="28"/>
        </w:rPr>
        <w:t>22:49-6.565</w:t>
      </w:r>
      <w:r w:rsidRPr="009B0C83">
        <w:rPr>
          <w:sz w:val="28"/>
          <w:szCs w:val="28"/>
        </w:rPr>
        <w:t>,</w:t>
      </w:r>
      <w:r w:rsidRPr="00963A01">
        <w:t xml:space="preserve"> </w:t>
      </w:r>
      <w:r w:rsidRPr="00963A01">
        <w:rPr>
          <w:sz w:val="28"/>
          <w:szCs w:val="28"/>
        </w:rPr>
        <w:t>Санитарно-защитная зона для КГБУ "Управление ветер</w:t>
      </w:r>
      <w:r>
        <w:rPr>
          <w:sz w:val="28"/>
          <w:szCs w:val="28"/>
        </w:rPr>
        <w:t xml:space="preserve">инарии по </w:t>
      </w:r>
      <w:proofErr w:type="spellStart"/>
      <w:r>
        <w:rPr>
          <w:sz w:val="28"/>
          <w:szCs w:val="28"/>
        </w:rPr>
        <w:t>Топчихинскому</w:t>
      </w:r>
      <w:proofErr w:type="spellEnd"/>
      <w:r>
        <w:rPr>
          <w:sz w:val="28"/>
          <w:szCs w:val="28"/>
        </w:rPr>
        <w:t xml:space="preserve"> району" </w:t>
      </w:r>
      <w:r w:rsidRPr="00963A01">
        <w:rPr>
          <w:sz w:val="28"/>
          <w:szCs w:val="28"/>
        </w:rPr>
        <w:t>22:49-6.553</w:t>
      </w:r>
      <w:r w:rsidRPr="009B0C83">
        <w:rPr>
          <w:sz w:val="28"/>
          <w:szCs w:val="28"/>
        </w:rPr>
        <w:t xml:space="preserve">, </w:t>
      </w:r>
      <w:r w:rsidRPr="00963A01">
        <w:rPr>
          <w:sz w:val="28"/>
          <w:szCs w:val="28"/>
        </w:rPr>
        <w:t>Автоматизированная угольная котельная с сетями инженерно-технического обеспечения</w:t>
      </w:r>
      <w:r>
        <w:rPr>
          <w:sz w:val="28"/>
          <w:szCs w:val="28"/>
        </w:rPr>
        <w:t xml:space="preserve"> </w:t>
      </w:r>
      <w:r w:rsidRPr="00963A01">
        <w:rPr>
          <w:sz w:val="28"/>
          <w:szCs w:val="28"/>
        </w:rPr>
        <w:t>22:49-6.234</w:t>
      </w:r>
      <w:r w:rsidRPr="009B0C83">
        <w:rPr>
          <w:sz w:val="28"/>
          <w:szCs w:val="28"/>
        </w:rPr>
        <w:t xml:space="preserve">, </w:t>
      </w:r>
      <w:r w:rsidRPr="00963A01">
        <w:rPr>
          <w:sz w:val="28"/>
          <w:szCs w:val="28"/>
        </w:rPr>
        <w:t>ООО «Содружество»</w:t>
      </w:r>
      <w:r>
        <w:rPr>
          <w:sz w:val="28"/>
          <w:szCs w:val="28"/>
        </w:rPr>
        <w:t xml:space="preserve"> </w:t>
      </w:r>
      <w:r w:rsidRPr="00963A01">
        <w:rPr>
          <w:sz w:val="28"/>
          <w:szCs w:val="28"/>
        </w:rPr>
        <w:t>22:49-6.208</w:t>
      </w:r>
      <w:r w:rsidRPr="009B0C83">
        <w:rPr>
          <w:sz w:val="28"/>
          <w:szCs w:val="28"/>
        </w:rPr>
        <w:t>,</w:t>
      </w:r>
      <w:r w:rsidRPr="00963A01">
        <w:t xml:space="preserve"> </w:t>
      </w:r>
      <w:r w:rsidRPr="00963A01">
        <w:rPr>
          <w:sz w:val="28"/>
          <w:szCs w:val="28"/>
        </w:rPr>
        <w:t>"Предприятие: ПАО «НК «Роснефть»-Алтайнефтепродукт»</w:t>
      </w:r>
      <w:r w:rsidRPr="009B0C83">
        <w:rPr>
          <w:sz w:val="28"/>
          <w:szCs w:val="28"/>
        </w:rPr>
        <w:t xml:space="preserve"> </w:t>
      </w:r>
      <w:r w:rsidRPr="00963A01">
        <w:rPr>
          <w:sz w:val="28"/>
          <w:szCs w:val="28"/>
        </w:rPr>
        <w:t>22:49-6.459</w:t>
      </w:r>
      <w:r w:rsidRPr="009B0C83">
        <w:rPr>
          <w:sz w:val="28"/>
          <w:szCs w:val="28"/>
        </w:rPr>
        <w:t>).</w:t>
      </w:r>
    </w:p>
    <w:p w:rsidR="00963A01" w:rsidRPr="000D6BE3" w:rsidRDefault="00963A01" w:rsidP="00963A01">
      <w:pPr>
        <w:spacing w:line="240" w:lineRule="auto"/>
        <w:ind w:firstLine="709"/>
        <w:rPr>
          <w:sz w:val="28"/>
          <w:szCs w:val="28"/>
        </w:rPr>
      </w:pPr>
    </w:p>
    <w:p w:rsidR="002C1DAC" w:rsidRPr="000D6BE3" w:rsidRDefault="001A639B" w:rsidP="00952281">
      <w:pPr>
        <w:spacing w:before="240" w:after="240" w:line="240" w:lineRule="auto"/>
        <w:ind w:left="1080" w:firstLine="0"/>
        <w:jc w:val="left"/>
        <w:outlineLvl w:val="2"/>
        <w:rPr>
          <w:b/>
          <w:i/>
          <w:sz w:val="28"/>
          <w:szCs w:val="28"/>
        </w:rPr>
      </w:pPr>
      <w:bookmarkStart w:id="84" w:name="_Toc153141566"/>
      <w:bookmarkStart w:id="85" w:name="_Toc202174915"/>
      <w:r>
        <w:rPr>
          <w:b/>
          <w:i/>
          <w:sz w:val="28"/>
          <w:szCs w:val="28"/>
        </w:rPr>
        <w:t>2.9</w:t>
      </w:r>
      <w:r w:rsidR="002C1DAC" w:rsidRPr="000D6BE3">
        <w:rPr>
          <w:b/>
          <w:i/>
          <w:sz w:val="28"/>
          <w:szCs w:val="28"/>
        </w:rPr>
        <w:t>.</w:t>
      </w:r>
      <w:r w:rsidR="007E37E6" w:rsidRPr="000D6BE3">
        <w:rPr>
          <w:b/>
          <w:i/>
          <w:sz w:val="28"/>
          <w:szCs w:val="28"/>
        </w:rPr>
        <w:t>3.</w:t>
      </w:r>
      <w:r w:rsidR="002C1DAC" w:rsidRPr="000D6BE3">
        <w:rPr>
          <w:b/>
          <w:i/>
          <w:sz w:val="28"/>
          <w:szCs w:val="28"/>
        </w:rPr>
        <w:t xml:space="preserve"> Зоны охраны и защитные зоны объектов культурного наследия</w:t>
      </w:r>
      <w:bookmarkEnd w:id="84"/>
      <w:bookmarkEnd w:id="85"/>
    </w:p>
    <w:p w:rsidR="002C1DAC" w:rsidRPr="000D6BE3" w:rsidRDefault="002C1DAC" w:rsidP="008A2908">
      <w:pPr>
        <w:spacing w:line="240" w:lineRule="auto"/>
        <w:ind w:firstLine="709"/>
        <w:rPr>
          <w:rFonts w:eastAsia="Calibri"/>
          <w:sz w:val="28"/>
          <w:lang w:eastAsia="en-US"/>
        </w:rPr>
      </w:pPr>
      <w:r w:rsidRPr="000D6BE3">
        <w:rPr>
          <w:rFonts w:eastAsia="Calibri"/>
          <w:b/>
          <w:i/>
          <w:sz w:val="28"/>
          <w:lang w:eastAsia="en-US"/>
        </w:rPr>
        <w:t>Охранная зона объекта культурного наследия</w:t>
      </w:r>
      <w:r w:rsidRPr="000D6BE3">
        <w:rPr>
          <w:rFonts w:eastAsia="Calibri"/>
          <w:sz w:val="28"/>
          <w:lang w:eastAsia="en-US"/>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2C1DAC" w:rsidRPr="000D6BE3" w:rsidRDefault="002C1DAC" w:rsidP="008A2908">
      <w:pPr>
        <w:shd w:val="clear" w:color="auto" w:fill="FFFFFF"/>
        <w:spacing w:line="240" w:lineRule="auto"/>
        <w:ind w:firstLine="709"/>
        <w:rPr>
          <w:rFonts w:eastAsia="Calibri"/>
          <w:b/>
          <w:sz w:val="28"/>
          <w:lang w:eastAsia="en-US"/>
        </w:rPr>
      </w:pPr>
      <w:r w:rsidRPr="000D6BE3">
        <w:rPr>
          <w:rFonts w:eastAsia="Calibri"/>
          <w:b/>
          <w:sz w:val="28"/>
          <w:lang w:eastAsia="en-US"/>
        </w:rPr>
        <w:tab/>
      </w:r>
      <w:r w:rsidRPr="000D6BE3">
        <w:rPr>
          <w:sz w:val="28"/>
          <w:shd w:val="clear" w:color="auto" w:fill="FFFFFF"/>
        </w:rPr>
        <w:t xml:space="preserve">Режимы использования земель, требования к градостроительным регламентам в границах территории охранной зоны объекта культурного наследия на территории МО </w:t>
      </w:r>
      <w:proofErr w:type="spellStart"/>
      <w:r w:rsidR="009B0C83">
        <w:rPr>
          <w:sz w:val="28"/>
          <w:shd w:val="clear" w:color="auto" w:fill="FFFFFF"/>
        </w:rPr>
        <w:t>Топчихинский</w:t>
      </w:r>
      <w:proofErr w:type="spellEnd"/>
      <w:r w:rsidRPr="000D6BE3">
        <w:rPr>
          <w:sz w:val="28"/>
          <w:shd w:val="clear" w:color="auto" w:fill="FFFFFF"/>
        </w:rPr>
        <w:t xml:space="preserve"> район устанавливаются Приказами Управления государственной охраны объектов культурного наследия Алтайского края.</w:t>
      </w:r>
    </w:p>
    <w:p w:rsidR="002C1DAC" w:rsidRPr="000D6BE3" w:rsidRDefault="002C1DAC" w:rsidP="008A2908">
      <w:pPr>
        <w:spacing w:line="240" w:lineRule="auto"/>
        <w:ind w:firstLine="709"/>
        <w:rPr>
          <w:sz w:val="28"/>
        </w:rPr>
      </w:pPr>
      <w:r w:rsidRPr="000D6BE3">
        <w:rPr>
          <w:b/>
          <w:i/>
          <w:sz w:val="28"/>
        </w:rPr>
        <w:lastRenderedPageBreak/>
        <w:t>Защитными зонами объектов культурного наследия</w:t>
      </w:r>
      <w:r w:rsidRPr="000D6BE3">
        <w:rPr>
          <w:sz w:val="28"/>
        </w:rPr>
        <w:t xml:space="preserve">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2C1DAC" w:rsidRPr="001A639B" w:rsidRDefault="002C1DAC" w:rsidP="008A2908">
      <w:pPr>
        <w:spacing w:line="240" w:lineRule="auto"/>
        <w:ind w:firstLine="709"/>
        <w:rPr>
          <w:b/>
          <w:sz w:val="28"/>
        </w:rPr>
      </w:pPr>
      <w:r w:rsidRPr="001A639B">
        <w:rPr>
          <w:b/>
          <w:sz w:val="28"/>
        </w:rPr>
        <w:t>Мероприятия по обеспечению сохранности объектов культурного наследия:</w:t>
      </w:r>
    </w:p>
    <w:p w:rsidR="002C1DAC" w:rsidRPr="000D6BE3" w:rsidRDefault="002C1DAC" w:rsidP="008A2908">
      <w:pPr>
        <w:spacing w:line="240" w:lineRule="auto"/>
        <w:ind w:firstLine="709"/>
        <w:rPr>
          <w:sz w:val="28"/>
        </w:rPr>
      </w:pPr>
      <w:r w:rsidRPr="000D6BE3">
        <w:rPr>
          <w:sz w:val="28"/>
        </w:rPr>
        <w:t>1. Проектирование и проведение земляных, строительных, мелиоративных, хозяйственных работ, указанных в статье 30 Федерального закона от 24.05.2002 № 73-ФЗ «Об объектах культурного наследия (памятниках истории и культуры) народов Российской Федерации» работ по использованию лесов, и иных работ (далее – строительных и иных работ) осуществляются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(далее –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по обеспечению сохранности объектов культурного наследия.</w:t>
      </w:r>
    </w:p>
    <w:p w:rsidR="002C1DAC" w:rsidRPr="000D6BE3" w:rsidRDefault="002C1DAC" w:rsidP="008A2908">
      <w:pPr>
        <w:spacing w:line="240" w:lineRule="auto"/>
        <w:ind w:firstLine="709"/>
        <w:rPr>
          <w:sz w:val="28"/>
        </w:rPr>
      </w:pPr>
      <w:r w:rsidRPr="000D6BE3">
        <w:rPr>
          <w:sz w:val="28"/>
        </w:rPr>
        <w:t>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объектов или их частей, подлежащих воздействию строительных и иных работ, осуществляется региональным органом охраны объектов культурного наследия.</w:t>
      </w:r>
    </w:p>
    <w:p w:rsidR="002C1DAC" w:rsidRPr="000D6BE3" w:rsidRDefault="002C1DAC" w:rsidP="008A2908">
      <w:pPr>
        <w:spacing w:line="240" w:lineRule="auto"/>
        <w:ind w:firstLine="709"/>
        <w:rPr>
          <w:sz w:val="28"/>
        </w:rPr>
      </w:pPr>
      <w:r w:rsidRPr="000D6BE3">
        <w:rPr>
          <w:sz w:val="28"/>
        </w:rPr>
        <w:t>Государственная историко-культурная экспертиза земель, подлежащих воздействию земляных, строительных, мелиоративных, хозяйственных работ, работ по использованию лесов (за исключением работ, указанных в пунктах 3, 4 и 7 части 1 статьи 25 Лесного кодекса Российской Федерации) и иных работ, проводится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w:t>
      </w:r>
    </w:p>
    <w:p w:rsidR="002C1DAC" w:rsidRPr="000D6BE3" w:rsidRDefault="002C1DAC" w:rsidP="008A2908">
      <w:pPr>
        <w:spacing w:line="240" w:lineRule="auto"/>
        <w:ind w:firstLine="709"/>
        <w:rPr>
          <w:sz w:val="28"/>
        </w:rPr>
      </w:pPr>
      <w:r w:rsidRPr="000D6BE3">
        <w:rPr>
          <w:sz w:val="28"/>
        </w:rPr>
        <w:t>3. Основные требования по обеспечению сохранности объектов культурного наследия при проведении строительных и иных работ в соответствии с Федеральным законом от 24.05.2002 № 73-ФЗ «Об объектах культурного наследия (памятниках истории и культуры) народов Российской Федерации».</w:t>
      </w:r>
    </w:p>
    <w:p w:rsidR="002C1DAC" w:rsidRPr="000D6BE3" w:rsidRDefault="002C1DAC" w:rsidP="008A2908">
      <w:pPr>
        <w:spacing w:line="240" w:lineRule="auto"/>
        <w:ind w:firstLine="709"/>
        <w:rPr>
          <w:sz w:val="28"/>
        </w:rPr>
      </w:pPr>
      <w:r w:rsidRPr="000D6BE3">
        <w:rPr>
          <w:sz w:val="28"/>
        </w:rPr>
        <w:t>3.1. На территории объекта культурного наследия запрещается:</w:t>
      </w:r>
    </w:p>
    <w:p w:rsidR="002C1DAC" w:rsidRPr="000D6BE3" w:rsidRDefault="002C1DAC" w:rsidP="008A2908">
      <w:pPr>
        <w:spacing w:line="240" w:lineRule="auto"/>
        <w:ind w:firstLine="709"/>
        <w:rPr>
          <w:sz w:val="28"/>
        </w:rPr>
      </w:pPr>
      <w:r w:rsidRPr="000D6BE3">
        <w:rPr>
          <w:sz w:val="28"/>
        </w:rPr>
        <w:t>– проведение земляных, строительных, мелиоративных и иных работ, за исключением работ, разрешенных статьей 5.1 Федерального закона от 24.05.2002 № 73-ФЗ «Об объектах культурного наследия (памятниках истории и культуры) народов Российской Федерации»;</w:t>
      </w:r>
    </w:p>
    <w:p w:rsidR="002C1DAC" w:rsidRPr="000D6BE3" w:rsidRDefault="002C1DAC" w:rsidP="008A2908">
      <w:pPr>
        <w:spacing w:line="240" w:lineRule="auto"/>
        <w:ind w:firstLine="709"/>
        <w:rPr>
          <w:sz w:val="28"/>
        </w:rPr>
      </w:pPr>
      <w:r w:rsidRPr="000D6BE3">
        <w:rPr>
          <w:sz w:val="28"/>
        </w:rPr>
        <w:lastRenderedPageBreak/>
        <w:t xml:space="preserve">– 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 </w:t>
      </w:r>
    </w:p>
    <w:p w:rsidR="002C1DAC" w:rsidRPr="000D6BE3" w:rsidRDefault="002C1DAC" w:rsidP="008A2908">
      <w:pPr>
        <w:spacing w:line="240" w:lineRule="auto"/>
        <w:ind w:firstLine="709"/>
        <w:rPr>
          <w:sz w:val="28"/>
        </w:rPr>
      </w:pPr>
      <w:r w:rsidRPr="000D6BE3">
        <w:rPr>
          <w:sz w:val="28"/>
        </w:rPr>
        <w:t>3.2. На территории объекта культурного наследия разрешается проведение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2C1DAC" w:rsidRPr="000D6BE3" w:rsidRDefault="002C1DAC" w:rsidP="008A2908">
      <w:pPr>
        <w:spacing w:line="240" w:lineRule="auto"/>
        <w:ind w:firstLine="709"/>
        <w:rPr>
          <w:sz w:val="28"/>
        </w:rPr>
      </w:pPr>
      <w:r w:rsidRPr="000D6BE3">
        <w:rPr>
          <w:sz w:val="28"/>
        </w:rPr>
        <w:t>3.3. Особый режим использования земельного участка, в границах которого располагается объект археологического наследия (памятник археологии), предусматривает возможность проведения археологических полевых работ,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w:t>
      </w:r>
    </w:p>
    <w:p w:rsidR="002C1DAC" w:rsidRPr="000D6BE3" w:rsidRDefault="002C1DAC" w:rsidP="008A2908">
      <w:pPr>
        <w:spacing w:line="240" w:lineRule="auto"/>
        <w:ind w:firstLine="709"/>
        <w:rPr>
          <w:sz w:val="28"/>
        </w:rPr>
      </w:pPr>
      <w:r w:rsidRPr="000D6BE3">
        <w:rPr>
          <w:sz w:val="28"/>
        </w:rPr>
        <w:t>3.4. Проведение строительных и иных работ на земельном участке, непосредственно связанном с земельным участком в границах территории объекта культурного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плана проведения спасательных археологических полевых работ), согласованных с региональным органом охраны объектов культурного наследия.</w:t>
      </w:r>
    </w:p>
    <w:p w:rsidR="002C1DAC" w:rsidRPr="000D6BE3" w:rsidRDefault="002C1DAC" w:rsidP="008A2908">
      <w:pPr>
        <w:spacing w:line="240" w:lineRule="auto"/>
        <w:ind w:firstLine="709"/>
        <w:rPr>
          <w:sz w:val="28"/>
        </w:rPr>
      </w:pPr>
      <w:r w:rsidRPr="000D6BE3">
        <w:rPr>
          <w:sz w:val="28"/>
        </w:rPr>
        <w:t>Документация или разделы документации, обосновывающие меры по обеспечению сохранности объекта культурного наследия, включенного в реестр, выявленного объекта культурного наследия либо объекта, обладающего признаками объекта культурного наследия, при проведении земляных, мелиоративных, хозяйственных работ, работ по использованию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p>
    <w:p w:rsidR="002C1DAC" w:rsidRPr="000D6BE3" w:rsidRDefault="002C1DAC" w:rsidP="008A2908">
      <w:pPr>
        <w:spacing w:line="240" w:lineRule="auto"/>
        <w:ind w:firstLine="709"/>
        <w:rPr>
          <w:sz w:val="28"/>
        </w:rPr>
      </w:pPr>
      <w:r w:rsidRPr="000D6BE3">
        <w:rPr>
          <w:sz w:val="28"/>
        </w:rPr>
        <w:t>3.5. В случае обнаружения в ходе проведения изыскательских, проектных, земляных, строительных, мелиоративных, хозяйственных работ,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2C1DAC" w:rsidRPr="000D6BE3" w:rsidRDefault="002C1DAC" w:rsidP="008A2908">
      <w:pPr>
        <w:spacing w:line="240" w:lineRule="auto"/>
        <w:ind w:firstLine="709"/>
        <w:rPr>
          <w:sz w:val="28"/>
        </w:rPr>
      </w:pPr>
      <w:r w:rsidRPr="000D6BE3">
        <w:rPr>
          <w:sz w:val="28"/>
        </w:rPr>
        <w:t xml:space="preserve">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w:t>
      </w:r>
      <w:r w:rsidRPr="000D6BE3">
        <w:rPr>
          <w:sz w:val="28"/>
        </w:rPr>
        <w:lastRenderedPageBreak/>
        <w:t>строительных, мелиоративных, хозяйственных работ,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2C1DAC" w:rsidRPr="000D6BE3" w:rsidRDefault="002C1DAC" w:rsidP="008A2908">
      <w:pPr>
        <w:spacing w:line="240" w:lineRule="auto"/>
        <w:ind w:firstLine="709"/>
        <w:rPr>
          <w:sz w:val="28"/>
        </w:rPr>
      </w:pPr>
      <w:r w:rsidRPr="000D6BE3">
        <w:rPr>
          <w:sz w:val="28"/>
        </w:rPr>
        <w:t>4. 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культурного наследия, предусматривающие консервацию, ремонт, реставрацию, приспособление объекта культурного наследия для современного использования и включающие в себя научно-исследовательские, изыскательские, проектные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 спасательные археологические полевые работы, проводимые в порядке, определенном Федеральным законом от 25.06.2002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2C1DAC" w:rsidRPr="000D6BE3" w:rsidRDefault="002C1DAC" w:rsidP="008A2908">
      <w:pPr>
        <w:spacing w:line="240" w:lineRule="auto"/>
        <w:ind w:firstLine="709"/>
        <w:rPr>
          <w:sz w:val="28"/>
        </w:rPr>
      </w:pPr>
      <w:r w:rsidRPr="000D6BE3">
        <w:rPr>
          <w:sz w:val="28"/>
        </w:rPr>
        <w:t>4.1. Работы по сохранению объекта культурного наследия проводятся:</w:t>
      </w:r>
    </w:p>
    <w:p w:rsidR="002C1DAC" w:rsidRPr="000D6BE3" w:rsidRDefault="002C1DAC" w:rsidP="008A2908">
      <w:pPr>
        <w:spacing w:line="240" w:lineRule="auto"/>
        <w:ind w:firstLine="709"/>
        <w:rPr>
          <w:sz w:val="28"/>
        </w:rPr>
      </w:pPr>
      <w:r w:rsidRPr="000D6BE3">
        <w:rPr>
          <w:sz w:val="28"/>
        </w:rPr>
        <w:t>– на основании задания на проведение указанных работ, разрешения на проведение указанных работ, выданных региональным органом охраны объектов культурного наследия;</w:t>
      </w:r>
    </w:p>
    <w:p w:rsidR="002C1DAC" w:rsidRPr="000D6BE3" w:rsidRDefault="002C1DAC" w:rsidP="008A2908">
      <w:pPr>
        <w:spacing w:line="240" w:lineRule="auto"/>
        <w:ind w:firstLine="709"/>
        <w:rPr>
          <w:sz w:val="28"/>
        </w:rPr>
      </w:pPr>
      <w:r w:rsidRPr="000D6BE3">
        <w:rPr>
          <w:sz w:val="28"/>
        </w:rPr>
        <w:t>– на основании проектной документации на проведение указанных работ, согласованной региональным органом охраны объектов культурного наследия;</w:t>
      </w:r>
    </w:p>
    <w:p w:rsidR="002C1DAC" w:rsidRPr="000D6BE3" w:rsidRDefault="002C1DAC" w:rsidP="008A2908">
      <w:pPr>
        <w:spacing w:line="240" w:lineRule="auto"/>
        <w:ind w:firstLine="709"/>
        <w:rPr>
          <w:sz w:val="28"/>
        </w:rPr>
      </w:pPr>
      <w:r w:rsidRPr="000D6BE3">
        <w:rPr>
          <w:sz w:val="28"/>
        </w:rPr>
        <w:t>–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2C1DAC" w:rsidRPr="000D6BE3" w:rsidRDefault="002C1DAC" w:rsidP="008A2908">
      <w:pPr>
        <w:spacing w:line="240" w:lineRule="auto"/>
        <w:ind w:firstLine="709"/>
        <w:rPr>
          <w:sz w:val="28"/>
        </w:rPr>
      </w:pPr>
      <w:r w:rsidRPr="000D6BE3">
        <w:rPr>
          <w:sz w:val="28"/>
        </w:rPr>
        <w:t>– при наличии положительного заключения государственной экспертизы проектной документации и при условии осуществления государственного строительного надзора за указанными работами,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w:t>
      </w:r>
    </w:p>
    <w:p w:rsidR="002C1DAC" w:rsidRPr="000D6BE3" w:rsidRDefault="002C1DAC" w:rsidP="008A2908">
      <w:pPr>
        <w:spacing w:line="240" w:lineRule="auto"/>
        <w:ind w:firstLine="709"/>
        <w:rPr>
          <w:sz w:val="28"/>
        </w:rPr>
      </w:pPr>
      <w:r w:rsidRPr="000D6BE3">
        <w:rPr>
          <w:sz w:val="28"/>
        </w:rPr>
        <w:t xml:space="preserve">4.2.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на основании разрешения (открытого листа), выдаваемого Министерством культуры Российской Федерации. </w:t>
      </w:r>
    </w:p>
    <w:p w:rsidR="002C1DAC" w:rsidRPr="000D6BE3" w:rsidRDefault="002C1DAC" w:rsidP="008A2908">
      <w:pPr>
        <w:spacing w:line="240" w:lineRule="auto"/>
        <w:ind w:firstLine="709"/>
        <w:rPr>
          <w:sz w:val="28"/>
        </w:rPr>
      </w:pPr>
      <w:r w:rsidRPr="000D6BE3">
        <w:rPr>
          <w:sz w:val="28"/>
        </w:rPr>
        <w:t>5.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2C1DAC" w:rsidRPr="000D6BE3" w:rsidRDefault="002C1DAC" w:rsidP="008A2908">
      <w:pPr>
        <w:spacing w:line="240" w:lineRule="auto"/>
        <w:ind w:firstLine="709"/>
        <w:rPr>
          <w:sz w:val="28"/>
        </w:rPr>
      </w:pPr>
      <w:r w:rsidRPr="000D6BE3">
        <w:rPr>
          <w:sz w:val="28"/>
        </w:rPr>
        <w:t xml:space="preserve">6. Земельные участки в границах территорий объектов культурного наследия, включенных в реестр,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 </w:t>
      </w:r>
    </w:p>
    <w:p w:rsidR="002C1DAC" w:rsidRPr="000D6BE3" w:rsidRDefault="002C1DAC" w:rsidP="008A2908">
      <w:pPr>
        <w:spacing w:line="240" w:lineRule="auto"/>
        <w:ind w:firstLine="709"/>
        <w:rPr>
          <w:sz w:val="28"/>
        </w:rPr>
      </w:pPr>
      <w:r w:rsidRPr="000D6BE3">
        <w:rPr>
          <w:sz w:val="28"/>
        </w:rPr>
        <w:lastRenderedPageBreak/>
        <w:t>7.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2C1DAC" w:rsidRPr="000D6BE3" w:rsidRDefault="002C1DAC" w:rsidP="008A2908">
      <w:pPr>
        <w:spacing w:line="240" w:lineRule="auto"/>
        <w:ind w:firstLine="709"/>
        <w:rPr>
          <w:sz w:val="28"/>
        </w:rPr>
      </w:pPr>
      <w:r w:rsidRPr="000D6BE3">
        <w:rPr>
          <w:sz w:val="28"/>
        </w:rPr>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устанавливаются нормативным правовым актом органа охраны объектов культурного наследия Алтайского края на основании проектов зон охраны объектов культурного наследия.</w:t>
      </w:r>
    </w:p>
    <w:p w:rsidR="002C1DAC" w:rsidRPr="000D6BE3" w:rsidRDefault="002C1DAC" w:rsidP="008A2908">
      <w:pPr>
        <w:spacing w:line="240" w:lineRule="auto"/>
        <w:ind w:firstLine="709"/>
        <w:rPr>
          <w:sz w:val="28"/>
        </w:rPr>
      </w:pPr>
      <w:r w:rsidRPr="000D6BE3">
        <w:rPr>
          <w:sz w:val="28"/>
        </w:rPr>
        <w:t>8. До утверждения зон охраны для объектов культурного наследия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объектов культурного наследия в следующих границах:</w:t>
      </w:r>
    </w:p>
    <w:p w:rsidR="002C1DAC" w:rsidRPr="000D6BE3" w:rsidRDefault="002C1DAC" w:rsidP="008A2908">
      <w:pPr>
        <w:spacing w:line="240" w:lineRule="auto"/>
        <w:ind w:firstLine="709"/>
        <w:rPr>
          <w:sz w:val="28"/>
        </w:rPr>
      </w:pPr>
      <w:r w:rsidRPr="000D6BE3">
        <w:rPr>
          <w:sz w:val="28"/>
        </w:rPr>
        <w:t xml:space="preserve">– для памятника, расположенного в границах населенного пункта, на расстоянии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памятника); </w:t>
      </w:r>
    </w:p>
    <w:p w:rsidR="002C1DAC" w:rsidRPr="000D6BE3" w:rsidRDefault="002C1DAC" w:rsidP="008A2908">
      <w:pPr>
        <w:spacing w:line="240" w:lineRule="auto"/>
        <w:ind w:firstLine="709"/>
        <w:rPr>
          <w:sz w:val="28"/>
        </w:rPr>
      </w:pPr>
      <w:r w:rsidRPr="000D6BE3">
        <w:rPr>
          <w:sz w:val="28"/>
        </w:rPr>
        <w:t>– для памятника, расположенного вне границ населенного пункта, на расстоянии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2C1DAC" w:rsidRPr="000D6BE3" w:rsidRDefault="002C1DAC" w:rsidP="008A2908">
      <w:pPr>
        <w:spacing w:line="240" w:lineRule="auto"/>
        <w:ind w:firstLine="709"/>
        <w:rPr>
          <w:sz w:val="28"/>
        </w:rPr>
      </w:pPr>
      <w:r w:rsidRPr="000D6BE3">
        <w:rPr>
          <w:sz w:val="28"/>
        </w:rPr>
        <w:t xml:space="preserve">– для ансамбля, расположенного в границах населенного пункта, на расстоянии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 </w:t>
      </w:r>
    </w:p>
    <w:p w:rsidR="002C1DAC" w:rsidRPr="000D6BE3" w:rsidRDefault="002C1DAC" w:rsidP="008A2908">
      <w:pPr>
        <w:spacing w:line="240" w:lineRule="auto"/>
        <w:ind w:firstLine="709"/>
        <w:rPr>
          <w:sz w:val="28"/>
        </w:rPr>
      </w:pPr>
      <w:r w:rsidRPr="000D6BE3">
        <w:rPr>
          <w:sz w:val="28"/>
        </w:rPr>
        <w:t>– для ансамбля, расположенного вне границ населенного пункта, на расстоянии 250 метров от внешних границ территории ансамбля (в случае отсутствия утвержденных границ территории ансамбля на расстоянии 300 метров от линии общего контура ансамбля, образуемого соединением внешних точек наиболее удаленных элементов ансамбля, включая парковую территорию).</w:t>
      </w:r>
    </w:p>
    <w:p w:rsidR="002C1DAC" w:rsidRPr="000D6BE3" w:rsidRDefault="002C1DAC" w:rsidP="008A2908">
      <w:pPr>
        <w:spacing w:line="240" w:lineRule="auto"/>
        <w:ind w:firstLine="709"/>
        <w:rPr>
          <w:sz w:val="28"/>
        </w:rPr>
      </w:pPr>
      <w:r w:rsidRPr="000D6BE3">
        <w:rPr>
          <w:sz w:val="28"/>
        </w:rPr>
        <w:t>В 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2C1DAC" w:rsidRDefault="002C1DAC" w:rsidP="008A2908">
      <w:pPr>
        <w:spacing w:line="240" w:lineRule="auto"/>
        <w:ind w:firstLine="709"/>
        <w:rPr>
          <w:sz w:val="28"/>
        </w:rPr>
      </w:pPr>
      <w:r w:rsidRPr="00F534BD">
        <w:rPr>
          <w:sz w:val="28"/>
        </w:rPr>
        <w:t xml:space="preserve">На территории </w:t>
      </w:r>
      <w:r w:rsidR="00F534BD">
        <w:rPr>
          <w:sz w:val="28"/>
        </w:rPr>
        <w:t>Топчихинского</w:t>
      </w:r>
      <w:r w:rsidRPr="00F534BD">
        <w:rPr>
          <w:sz w:val="28"/>
        </w:rPr>
        <w:t xml:space="preserve"> </w:t>
      </w:r>
      <w:r w:rsidR="00EE1B3D" w:rsidRPr="00F534BD">
        <w:rPr>
          <w:sz w:val="28"/>
        </w:rPr>
        <w:t>сельсовета</w:t>
      </w:r>
      <w:r w:rsidRPr="00F534BD">
        <w:rPr>
          <w:sz w:val="28"/>
        </w:rPr>
        <w:t xml:space="preserve"> имеются объекты культурного наследия, сведения о границах и охранных зон</w:t>
      </w:r>
      <w:r w:rsidR="00EE1B3D" w:rsidRPr="00F534BD">
        <w:rPr>
          <w:sz w:val="28"/>
        </w:rPr>
        <w:t>ах</w:t>
      </w:r>
      <w:r w:rsidRPr="00F534BD">
        <w:rPr>
          <w:sz w:val="28"/>
        </w:rPr>
        <w:t xml:space="preserve"> которых внесены в ЕГРН (</w:t>
      </w:r>
      <w:r w:rsidR="00E7562A">
        <w:rPr>
          <w:sz w:val="28"/>
        </w:rPr>
        <w:t>кадастровые</w:t>
      </w:r>
      <w:r w:rsidRPr="00F534BD">
        <w:rPr>
          <w:sz w:val="28"/>
        </w:rPr>
        <w:t xml:space="preserve"> номера </w:t>
      </w:r>
      <w:r w:rsidR="00F534BD" w:rsidRPr="00F534BD">
        <w:rPr>
          <w:sz w:val="28"/>
        </w:rPr>
        <w:t>22:49-6.539</w:t>
      </w:r>
      <w:r w:rsidR="00EE1B3D" w:rsidRPr="00F534BD">
        <w:rPr>
          <w:sz w:val="28"/>
        </w:rPr>
        <w:t xml:space="preserve">, </w:t>
      </w:r>
      <w:r w:rsidR="00F534BD" w:rsidRPr="00F534BD">
        <w:rPr>
          <w:sz w:val="28"/>
        </w:rPr>
        <w:t>22:49-6.538</w:t>
      </w:r>
      <w:r w:rsidR="00EE1B3D" w:rsidRPr="00F534BD">
        <w:rPr>
          <w:sz w:val="28"/>
        </w:rPr>
        <w:t xml:space="preserve">, </w:t>
      </w:r>
      <w:r w:rsidR="00F534BD" w:rsidRPr="00F534BD">
        <w:rPr>
          <w:sz w:val="28"/>
        </w:rPr>
        <w:t>22:49-8.216, 22:49-8.217</w:t>
      </w:r>
      <w:r w:rsidRPr="00F534BD">
        <w:rPr>
          <w:sz w:val="28"/>
        </w:rPr>
        <w:t>).</w:t>
      </w:r>
    </w:p>
    <w:p w:rsidR="002C1DAC" w:rsidRPr="000D6BE3" w:rsidRDefault="001A639B" w:rsidP="008A2908">
      <w:pPr>
        <w:spacing w:before="240" w:after="240" w:line="240" w:lineRule="auto"/>
        <w:ind w:left="1080" w:firstLine="0"/>
        <w:jc w:val="left"/>
        <w:outlineLvl w:val="2"/>
        <w:rPr>
          <w:b/>
          <w:i/>
          <w:sz w:val="28"/>
          <w:szCs w:val="28"/>
        </w:rPr>
      </w:pPr>
      <w:bookmarkStart w:id="86" w:name="_Toc153141567"/>
      <w:bookmarkStart w:id="87" w:name="_Toc202174916"/>
      <w:r>
        <w:rPr>
          <w:b/>
          <w:i/>
          <w:sz w:val="28"/>
          <w:szCs w:val="28"/>
        </w:rPr>
        <w:t>2.9</w:t>
      </w:r>
      <w:r w:rsidR="002C1DAC" w:rsidRPr="000D6BE3">
        <w:rPr>
          <w:b/>
          <w:i/>
          <w:sz w:val="28"/>
          <w:szCs w:val="28"/>
        </w:rPr>
        <w:t>.</w:t>
      </w:r>
      <w:r w:rsidR="000D3855" w:rsidRPr="000D6BE3">
        <w:rPr>
          <w:b/>
          <w:i/>
          <w:sz w:val="28"/>
          <w:szCs w:val="28"/>
        </w:rPr>
        <w:t>4.</w:t>
      </w:r>
      <w:r w:rsidR="002C1DAC" w:rsidRPr="000D6BE3">
        <w:rPr>
          <w:b/>
          <w:i/>
          <w:sz w:val="28"/>
          <w:szCs w:val="28"/>
        </w:rPr>
        <w:t xml:space="preserve"> </w:t>
      </w:r>
      <w:proofErr w:type="spellStart"/>
      <w:r w:rsidR="002C1DAC" w:rsidRPr="000D6BE3">
        <w:rPr>
          <w:b/>
          <w:i/>
          <w:sz w:val="28"/>
          <w:szCs w:val="28"/>
        </w:rPr>
        <w:t>Водоохранные</w:t>
      </w:r>
      <w:proofErr w:type="spellEnd"/>
      <w:r w:rsidR="002C1DAC" w:rsidRPr="000D6BE3">
        <w:rPr>
          <w:b/>
          <w:i/>
          <w:sz w:val="28"/>
          <w:szCs w:val="28"/>
        </w:rPr>
        <w:t xml:space="preserve"> зоны, прибрежные защитные полосы</w:t>
      </w:r>
      <w:bookmarkEnd w:id="86"/>
      <w:r w:rsidR="00075C1D">
        <w:rPr>
          <w:b/>
          <w:i/>
          <w:sz w:val="28"/>
          <w:szCs w:val="28"/>
        </w:rPr>
        <w:t>.</w:t>
      </w:r>
      <w:bookmarkEnd w:id="87"/>
    </w:p>
    <w:p w:rsidR="002C1DAC" w:rsidRPr="000D6BE3" w:rsidRDefault="002C1DAC" w:rsidP="008A2908">
      <w:pPr>
        <w:shd w:val="clear" w:color="auto" w:fill="FFFFFF"/>
        <w:spacing w:line="240" w:lineRule="auto"/>
        <w:ind w:firstLine="709"/>
        <w:rPr>
          <w:sz w:val="28"/>
        </w:rPr>
      </w:pPr>
      <w:r w:rsidRPr="000D6BE3">
        <w:rPr>
          <w:sz w:val="28"/>
        </w:rPr>
        <w:lastRenderedPageBreak/>
        <w:t xml:space="preserve">Размеры и режим использования территории </w:t>
      </w:r>
      <w:proofErr w:type="spellStart"/>
      <w:r w:rsidRPr="000D6BE3">
        <w:rPr>
          <w:sz w:val="28"/>
        </w:rPr>
        <w:t>водоохранных</w:t>
      </w:r>
      <w:proofErr w:type="spellEnd"/>
      <w:r w:rsidRPr="000D6BE3">
        <w:rPr>
          <w:sz w:val="28"/>
        </w:rPr>
        <w:t xml:space="preserve"> зон и прибрежных защитных полос водных объектов устанавливаются в соответствии со ст. 65 Водного кодекса РФ. </w:t>
      </w:r>
    </w:p>
    <w:p w:rsidR="002C1DAC" w:rsidRPr="000D6BE3" w:rsidRDefault="002C1DAC" w:rsidP="008A2908">
      <w:pPr>
        <w:shd w:val="clear" w:color="auto" w:fill="FFFFFF"/>
        <w:spacing w:line="240" w:lineRule="auto"/>
        <w:ind w:firstLine="709"/>
        <w:rPr>
          <w:sz w:val="28"/>
        </w:rPr>
      </w:pPr>
      <w:r w:rsidRPr="000D6BE3">
        <w:rPr>
          <w:sz w:val="28"/>
        </w:rPr>
        <w:t xml:space="preserve">В границах </w:t>
      </w:r>
      <w:proofErr w:type="spellStart"/>
      <w:r w:rsidRPr="000D6BE3">
        <w:rPr>
          <w:sz w:val="28"/>
        </w:rPr>
        <w:t>водоохранных</w:t>
      </w:r>
      <w:proofErr w:type="spellEnd"/>
      <w:r w:rsidRPr="000D6BE3">
        <w:rPr>
          <w:sz w:val="28"/>
        </w:rPr>
        <w:t xml:space="preserve"> зон запрещаются:</w:t>
      </w:r>
    </w:p>
    <w:p w:rsidR="002C1DAC" w:rsidRPr="000D6BE3" w:rsidRDefault="002C1DAC" w:rsidP="008A2908">
      <w:pPr>
        <w:spacing w:line="240" w:lineRule="auto"/>
        <w:ind w:firstLine="709"/>
        <w:rPr>
          <w:sz w:val="28"/>
        </w:rPr>
      </w:pPr>
      <w:r w:rsidRPr="000D6BE3">
        <w:rPr>
          <w:sz w:val="28"/>
        </w:rPr>
        <w:t>– использование сточных вод в целях повышения почвенного плодородия;</w:t>
      </w:r>
    </w:p>
    <w:p w:rsidR="002C1DAC" w:rsidRPr="000D6BE3" w:rsidRDefault="002C1DAC" w:rsidP="008A2908">
      <w:pPr>
        <w:spacing w:line="240" w:lineRule="auto"/>
        <w:ind w:firstLine="709"/>
        <w:rPr>
          <w:sz w:val="28"/>
        </w:rPr>
      </w:pPr>
      <w:r w:rsidRPr="000D6BE3">
        <w:rPr>
          <w:sz w:val="28"/>
        </w:rPr>
        <w:t xml:space="preserve">–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w:t>
      </w:r>
      <w:r w:rsidR="00A43D96" w:rsidRPr="000D6BE3">
        <w:rPr>
          <w:sz w:val="28"/>
        </w:rPr>
        <w:t xml:space="preserve">допустимые концентрации </w:t>
      </w:r>
      <w:r w:rsidR="00A43D96">
        <w:rPr>
          <w:sz w:val="28"/>
        </w:rPr>
        <w:t>которых в водах водных объектов,</w:t>
      </w:r>
      <w:r w:rsidRPr="000D6BE3">
        <w:rPr>
          <w:sz w:val="28"/>
        </w:rPr>
        <w:t xml:space="preserve"> </w:t>
      </w:r>
      <w:proofErr w:type="spellStart"/>
      <w:r w:rsidRPr="000D6BE3">
        <w:rPr>
          <w:sz w:val="28"/>
        </w:rPr>
        <w:t>рыбохозяйственного</w:t>
      </w:r>
      <w:proofErr w:type="spellEnd"/>
      <w:r w:rsidRPr="000D6BE3">
        <w:rPr>
          <w:sz w:val="28"/>
        </w:rPr>
        <w:t xml:space="preserve"> значения не установлены;</w:t>
      </w:r>
    </w:p>
    <w:p w:rsidR="002C1DAC" w:rsidRPr="000D6BE3" w:rsidRDefault="002C1DAC" w:rsidP="008A2908">
      <w:pPr>
        <w:spacing w:line="240" w:lineRule="auto"/>
        <w:ind w:firstLine="709"/>
        <w:rPr>
          <w:sz w:val="28"/>
        </w:rPr>
      </w:pPr>
      <w:r w:rsidRPr="000D6BE3">
        <w:rPr>
          <w:sz w:val="28"/>
        </w:rPr>
        <w:t>– осуществление авиационных мер по борьбе с вредными организмами;</w:t>
      </w:r>
    </w:p>
    <w:p w:rsidR="002C1DAC" w:rsidRPr="000D6BE3" w:rsidRDefault="002C1DAC" w:rsidP="008A2908">
      <w:pPr>
        <w:spacing w:line="240" w:lineRule="auto"/>
        <w:ind w:firstLine="709"/>
        <w:rPr>
          <w:sz w:val="28"/>
        </w:rPr>
      </w:pPr>
      <w:r w:rsidRPr="000D6BE3">
        <w:rPr>
          <w:sz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C1DAC" w:rsidRPr="000D6BE3" w:rsidRDefault="002C1DAC" w:rsidP="008A2908">
      <w:pPr>
        <w:spacing w:line="240" w:lineRule="auto"/>
        <w:ind w:firstLine="709"/>
        <w:rPr>
          <w:sz w:val="28"/>
        </w:rPr>
      </w:pPr>
      <w:r w:rsidRPr="000D6BE3">
        <w:rPr>
          <w:sz w:val="28"/>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C1DAC" w:rsidRPr="000D6BE3" w:rsidRDefault="002C1DAC" w:rsidP="008A2908">
      <w:pPr>
        <w:spacing w:line="240" w:lineRule="auto"/>
        <w:ind w:firstLine="709"/>
        <w:rPr>
          <w:sz w:val="28"/>
        </w:rPr>
      </w:pPr>
      <w:r w:rsidRPr="000D6BE3">
        <w:rPr>
          <w:sz w:val="28"/>
        </w:rPr>
        <w:t xml:space="preserve">– хранение пестицидов и </w:t>
      </w:r>
      <w:proofErr w:type="spellStart"/>
      <w:r w:rsidRPr="000D6BE3">
        <w:rPr>
          <w:sz w:val="28"/>
        </w:rPr>
        <w:t>агрохимикатов</w:t>
      </w:r>
      <w:proofErr w:type="spellEnd"/>
      <w:r w:rsidRPr="000D6BE3">
        <w:rPr>
          <w:sz w:val="28"/>
        </w:rPr>
        <w:t xml:space="preserve"> (за исключением хранения </w:t>
      </w:r>
      <w:proofErr w:type="spellStart"/>
      <w:r w:rsidRPr="000D6BE3">
        <w:rPr>
          <w:sz w:val="28"/>
        </w:rPr>
        <w:t>агрохимикатов</w:t>
      </w:r>
      <w:proofErr w:type="spellEnd"/>
      <w:r w:rsidRPr="000D6BE3">
        <w:rPr>
          <w:sz w:val="28"/>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0D6BE3">
        <w:rPr>
          <w:sz w:val="28"/>
        </w:rPr>
        <w:t>агрохимикатов</w:t>
      </w:r>
      <w:proofErr w:type="spellEnd"/>
      <w:r w:rsidRPr="000D6BE3">
        <w:rPr>
          <w:sz w:val="28"/>
        </w:rPr>
        <w:t>;</w:t>
      </w:r>
    </w:p>
    <w:p w:rsidR="002C1DAC" w:rsidRPr="000D6BE3" w:rsidRDefault="002C1DAC" w:rsidP="008A2908">
      <w:pPr>
        <w:spacing w:line="240" w:lineRule="auto"/>
        <w:ind w:firstLine="709"/>
        <w:rPr>
          <w:sz w:val="28"/>
        </w:rPr>
      </w:pPr>
      <w:r w:rsidRPr="000D6BE3">
        <w:rPr>
          <w:sz w:val="28"/>
        </w:rPr>
        <w:t>– сброс сточных, в том числе дренажных, вод;</w:t>
      </w:r>
    </w:p>
    <w:p w:rsidR="002C1DAC" w:rsidRPr="000D6BE3" w:rsidRDefault="002C1DAC" w:rsidP="008A2908">
      <w:pPr>
        <w:spacing w:line="240" w:lineRule="auto"/>
        <w:ind w:firstLine="709"/>
        <w:rPr>
          <w:sz w:val="28"/>
        </w:rPr>
      </w:pPr>
      <w:r w:rsidRPr="000D6BE3">
        <w:rPr>
          <w:sz w:val="28"/>
        </w:rPr>
        <w:t xml:space="preserve">–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2" w:anchor="dst35" w:history="1">
        <w:r w:rsidRPr="000D6BE3">
          <w:rPr>
            <w:sz w:val="28"/>
          </w:rPr>
          <w:t>статьей 19.1</w:t>
        </w:r>
      </w:hyperlink>
      <w:r w:rsidRPr="000D6BE3">
        <w:rPr>
          <w:sz w:val="28"/>
        </w:rPr>
        <w:t xml:space="preserve"> Закона Российской Федерации от 21 февраля 1992 года N 2395-1 "О недрах").</w:t>
      </w:r>
    </w:p>
    <w:p w:rsidR="002C1DAC" w:rsidRPr="000D6BE3" w:rsidRDefault="002C1DAC" w:rsidP="008A2908">
      <w:pPr>
        <w:spacing w:line="240" w:lineRule="auto"/>
        <w:ind w:firstLine="709"/>
        <w:rPr>
          <w:sz w:val="28"/>
        </w:rPr>
      </w:pPr>
      <w:r w:rsidRPr="000D6BE3">
        <w:rPr>
          <w:sz w:val="28"/>
        </w:rPr>
        <w:t xml:space="preserve">В границах </w:t>
      </w:r>
      <w:proofErr w:type="spellStart"/>
      <w:r w:rsidRPr="000D6BE3">
        <w:rPr>
          <w:sz w:val="28"/>
        </w:rPr>
        <w:t>водоохранных</w:t>
      </w:r>
      <w:proofErr w:type="spellEnd"/>
      <w:r w:rsidRPr="000D6BE3">
        <w:rPr>
          <w:sz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2C1DAC" w:rsidRPr="000D6BE3" w:rsidRDefault="002C1DAC" w:rsidP="008A2908">
      <w:pPr>
        <w:shd w:val="clear" w:color="auto" w:fill="FFFFFF"/>
        <w:spacing w:line="240" w:lineRule="auto"/>
        <w:ind w:firstLine="709"/>
        <w:jc w:val="left"/>
        <w:rPr>
          <w:sz w:val="28"/>
        </w:rPr>
      </w:pPr>
      <w:r w:rsidRPr="000D6BE3">
        <w:rPr>
          <w:sz w:val="28"/>
        </w:rPr>
        <w:t>В границах прибрежных защитных полос к тому же запрещаются:</w:t>
      </w:r>
    </w:p>
    <w:p w:rsidR="002C1DAC" w:rsidRPr="000D6BE3" w:rsidRDefault="002C1DAC" w:rsidP="008A2908">
      <w:pPr>
        <w:spacing w:line="240" w:lineRule="auto"/>
        <w:ind w:firstLine="709"/>
        <w:jc w:val="left"/>
        <w:rPr>
          <w:sz w:val="28"/>
        </w:rPr>
      </w:pPr>
      <w:r w:rsidRPr="000D6BE3">
        <w:rPr>
          <w:sz w:val="28"/>
        </w:rPr>
        <w:t>– распашка земель;</w:t>
      </w:r>
    </w:p>
    <w:p w:rsidR="002C1DAC" w:rsidRPr="000D6BE3" w:rsidRDefault="002C1DAC" w:rsidP="008A2908">
      <w:pPr>
        <w:spacing w:line="240" w:lineRule="auto"/>
        <w:ind w:firstLine="709"/>
        <w:jc w:val="left"/>
        <w:rPr>
          <w:sz w:val="28"/>
        </w:rPr>
      </w:pPr>
      <w:r w:rsidRPr="000D6BE3">
        <w:rPr>
          <w:sz w:val="28"/>
        </w:rPr>
        <w:t>– размещение отвалов размываемых грунтов;</w:t>
      </w:r>
    </w:p>
    <w:p w:rsidR="002C1DAC" w:rsidRPr="000D6BE3" w:rsidRDefault="002C1DAC" w:rsidP="008A2908">
      <w:pPr>
        <w:spacing w:line="240" w:lineRule="auto"/>
        <w:ind w:firstLine="709"/>
        <w:jc w:val="left"/>
        <w:rPr>
          <w:sz w:val="28"/>
        </w:rPr>
      </w:pPr>
      <w:r w:rsidRPr="000D6BE3">
        <w:rPr>
          <w:sz w:val="28"/>
        </w:rPr>
        <w:t>– выпас сельскохозяйственных животных и организация для них летних лагерей, ванн.</w:t>
      </w:r>
    </w:p>
    <w:p w:rsidR="002C1DAC" w:rsidRDefault="002C1DAC" w:rsidP="008A2908">
      <w:pPr>
        <w:shd w:val="clear" w:color="auto" w:fill="FFFFFF"/>
        <w:spacing w:line="240" w:lineRule="auto"/>
        <w:ind w:firstLine="709"/>
        <w:rPr>
          <w:sz w:val="28"/>
        </w:rPr>
      </w:pPr>
      <w:r w:rsidRPr="00F534BD">
        <w:rPr>
          <w:sz w:val="28"/>
        </w:rPr>
        <w:lastRenderedPageBreak/>
        <w:t xml:space="preserve">На территории </w:t>
      </w:r>
      <w:r w:rsidR="000D3855" w:rsidRPr="00F534BD">
        <w:rPr>
          <w:sz w:val="28"/>
        </w:rPr>
        <w:t>сельсовета</w:t>
      </w:r>
      <w:r w:rsidRPr="00F534BD">
        <w:rPr>
          <w:sz w:val="28"/>
        </w:rPr>
        <w:t xml:space="preserve"> установлены прибрежная защитная полоса р. </w:t>
      </w:r>
      <w:r w:rsidR="00F534BD" w:rsidRPr="00F534BD">
        <w:rPr>
          <w:sz w:val="28"/>
        </w:rPr>
        <w:t>Большая Калманка</w:t>
      </w:r>
      <w:r w:rsidRPr="00F534BD">
        <w:rPr>
          <w:sz w:val="28"/>
        </w:rPr>
        <w:t xml:space="preserve"> (</w:t>
      </w:r>
      <w:r w:rsidR="00E7562A">
        <w:rPr>
          <w:sz w:val="28"/>
        </w:rPr>
        <w:t>кадастровый</w:t>
      </w:r>
      <w:r w:rsidRPr="00F534BD">
        <w:rPr>
          <w:sz w:val="28"/>
        </w:rPr>
        <w:t xml:space="preserve"> номер </w:t>
      </w:r>
      <w:r w:rsidR="00F534BD" w:rsidRPr="00F534BD">
        <w:rPr>
          <w:sz w:val="28"/>
        </w:rPr>
        <w:t>22:00-6.1075</w:t>
      </w:r>
      <w:r w:rsidRPr="00F534BD">
        <w:rPr>
          <w:sz w:val="28"/>
        </w:rPr>
        <w:t xml:space="preserve">) и </w:t>
      </w:r>
      <w:proofErr w:type="spellStart"/>
      <w:r w:rsidRPr="00F534BD">
        <w:rPr>
          <w:sz w:val="28"/>
        </w:rPr>
        <w:t>водоохранная</w:t>
      </w:r>
      <w:proofErr w:type="spellEnd"/>
      <w:r w:rsidRPr="00F534BD">
        <w:rPr>
          <w:sz w:val="28"/>
        </w:rPr>
        <w:t xml:space="preserve"> зона р. </w:t>
      </w:r>
      <w:r w:rsidR="00F534BD" w:rsidRPr="00F534BD">
        <w:rPr>
          <w:sz w:val="28"/>
        </w:rPr>
        <w:t>Большая Калманка</w:t>
      </w:r>
      <w:r w:rsidRPr="00F534BD">
        <w:rPr>
          <w:sz w:val="28"/>
        </w:rPr>
        <w:t xml:space="preserve"> (</w:t>
      </w:r>
      <w:r w:rsidR="00E7562A">
        <w:rPr>
          <w:sz w:val="28"/>
        </w:rPr>
        <w:t>кадастровый</w:t>
      </w:r>
      <w:r w:rsidRPr="00F534BD">
        <w:rPr>
          <w:sz w:val="28"/>
        </w:rPr>
        <w:t xml:space="preserve"> номер </w:t>
      </w:r>
      <w:r w:rsidR="00F534BD" w:rsidRPr="00F534BD">
        <w:rPr>
          <w:sz w:val="28"/>
        </w:rPr>
        <w:t>22:00-6.1072</w:t>
      </w:r>
      <w:r w:rsidRPr="00F534BD">
        <w:rPr>
          <w:sz w:val="28"/>
        </w:rPr>
        <w:t>)</w:t>
      </w:r>
      <w:r w:rsidR="008A2908" w:rsidRPr="00F534BD">
        <w:rPr>
          <w:sz w:val="28"/>
        </w:rPr>
        <w:t>.</w:t>
      </w:r>
    </w:p>
    <w:p w:rsidR="00A43D96" w:rsidRDefault="00A43D96" w:rsidP="008A2908">
      <w:pPr>
        <w:shd w:val="clear" w:color="auto" w:fill="FFFFFF"/>
        <w:spacing w:line="240" w:lineRule="auto"/>
        <w:ind w:firstLine="709"/>
        <w:rPr>
          <w:sz w:val="28"/>
        </w:rPr>
      </w:pPr>
    </w:p>
    <w:p w:rsidR="00A43D96" w:rsidRPr="000D6BE3" w:rsidRDefault="00A43D96" w:rsidP="008A2908">
      <w:pPr>
        <w:shd w:val="clear" w:color="auto" w:fill="FFFFFF"/>
        <w:spacing w:line="240" w:lineRule="auto"/>
        <w:ind w:firstLine="709"/>
        <w:rPr>
          <w:sz w:val="28"/>
        </w:rPr>
      </w:pPr>
    </w:p>
    <w:p w:rsidR="002C1DAC" w:rsidRPr="000D6BE3" w:rsidRDefault="001A639B" w:rsidP="00952281">
      <w:pPr>
        <w:spacing w:before="240" w:after="240" w:line="240" w:lineRule="auto"/>
        <w:ind w:left="1080" w:firstLine="0"/>
        <w:jc w:val="left"/>
        <w:outlineLvl w:val="2"/>
        <w:rPr>
          <w:b/>
          <w:i/>
          <w:sz w:val="28"/>
          <w:szCs w:val="28"/>
        </w:rPr>
      </w:pPr>
      <w:bookmarkStart w:id="88" w:name="_Toc153141568"/>
      <w:bookmarkStart w:id="89" w:name="_Toc202174917"/>
      <w:r>
        <w:rPr>
          <w:b/>
          <w:i/>
          <w:sz w:val="28"/>
          <w:szCs w:val="28"/>
        </w:rPr>
        <w:t>2.9</w:t>
      </w:r>
      <w:r w:rsidR="002C1DAC" w:rsidRPr="000D6BE3">
        <w:rPr>
          <w:b/>
          <w:i/>
          <w:sz w:val="28"/>
          <w:szCs w:val="28"/>
        </w:rPr>
        <w:t>.</w:t>
      </w:r>
      <w:r w:rsidR="008D0C03" w:rsidRPr="000D6BE3">
        <w:rPr>
          <w:b/>
          <w:i/>
          <w:sz w:val="28"/>
          <w:szCs w:val="28"/>
        </w:rPr>
        <w:t>5.</w:t>
      </w:r>
      <w:r w:rsidR="002C1DAC" w:rsidRPr="000D6BE3">
        <w:rPr>
          <w:b/>
          <w:i/>
          <w:sz w:val="28"/>
          <w:szCs w:val="28"/>
        </w:rPr>
        <w:t xml:space="preserve"> Придорожные полосы автомобильных дорог</w:t>
      </w:r>
      <w:bookmarkEnd w:id="88"/>
      <w:bookmarkEnd w:id="89"/>
    </w:p>
    <w:p w:rsidR="002C1DAC" w:rsidRPr="000D6BE3" w:rsidRDefault="002C1DAC" w:rsidP="008D0C03">
      <w:pPr>
        <w:spacing w:line="240" w:lineRule="auto"/>
        <w:ind w:firstLine="709"/>
        <w:rPr>
          <w:sz w:val="28"/>
        </w:rPr>
      </w:pPr>
      <w:r w:rsidRPr="000D6BE3">
        <w:rPr>
          <w:sz w:val="28"/>
        </w:rPr>
        <w:t>На основании Федерального закона от 08.11.2007 №257-ФЗ «Об автомобильных дорогах и о дорожной деятельности в Российской Федерации»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2C1DAC" w:rsidRPr="000D6BE3" w:rsidRDefault="002C1DAC" w:rsidP="008D0C03">
      <w:pPr>
        <w:widowControl w:val="0"/>
        <w:autoSpaceDE w:val="0"/>
        <w:autoSpaceDN w:val="0"/>
        <w:spacing w:line="240" w:lineRule="auto"/>
        <w:ind w:firstLine="709"/>
        <w:rPr>
          <w:sz w:val="28"/>
        </w:rPr>
      </w:pPr>
      <w:r w:rsidRPr="000D6BE3">
        <w:rPr>
          <w:sz w:val="28"/>
        </w:rPr>
        <w:t>Ширина каждой придорожной полосы устанавливается в зависимости от класса и (или) категории автомобильных дорог.</w:t>
      </w:r>
    </w:p>
    <w:p w:rsidR="002C1DAC" w:rsidRPr="000D6BE3" w:rsidRDefault="002C1DAC" w:rsidP="008D0C03">
      <w:pPr>
        <w:widowControl w:val="0"/>
        <w:autoSpaceDE w:val="0"/>
        <w:autoSpaceDN w:val="0"/>
        <w:spacing w:line="240" w:lineRule="auto"/>
        <w:ind w:firstLine="709"/>
        <w:rPr>
          <w:sz w:val="28"/>
        </w:rPr>
      </w:pPr>
      <w:r w:rsidRPr="000D6BE3">
        <w:rPr>
          <w:sz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2C1DAC" w:rsidRDefault="002C1DAC" w:rsidP="002C1DAC">
      <w:pPr>
        <w:widowControl w:val="0"/>
        <w:autoSpaceDE w:val="0"/>
        <w:autoSpaceDN w:val="0"/>
        <w:spacing w:line="240" w:lineRule="auto"/>
        <w:ind w:firstLine="709"/>
        <w:rPr>
          <w:sz w:val="28"/>
        </w:rPr>
      </w:pPr>
      <w:r w:rsidRPr="00F534BD">
        <w:rPr>
          <w:sz w:val="28"/>
        </w:rPr>
        <w:t xml:space="preserve">На территории </w:t>
      </w:r>
      <w:r w:rsidR="003F5C90">
        <w:rPr>
          <w:sz w:val="28"/>
        </w:rPr>
        <w:t>Топчихинского</w:t>
      </w:r>
      <w:r w:rsidRPr="00F534BD">
        <w:rPr>
          <w:sz w:val="28"/>
        </w:rPr>
        <w:t xml:space="preserve"> </w:t>
      </w:r>
      <w:r w:rsidR="008D0C03" w:rsidRPr="00F534BD">
        <w:rPr>
          <w:sz w:val="28"/>
        </w:rPr>
        <w:t>сельсовета</w:t>
      </w:r>
      <w:r w:rsidRPr="00F534BD">
        <w:rPr>
          <w:sz w:val="28"/>
        </w:rPr>
        <w:t xml:space="preserve"> установлены придорожные полосы автомобильных дорог </w:t>
      </w:r>
      <w:r w:rsidR="00F534BD" w:rsidRPr="00F534BD">
        <w:rPr>
          <w:sz w:val="28"/>
        </w:rPr>
        <w:t xml:space="preserve">"Павловск - </w:t>
      </w:r>
      <w:proofErr w:type="spellStart"/>
      <w:r w:rsidR="00F534BD" w:rsidRPr="00F534BD">
        <w:rPr>
          <w:sz w:val="28"/>
        </w:rPr>
        <w:t>Колыванское</w:t>
      </w:r>
      <w:proofErr w:type="spellEnd"/>
      <w:r w:rsidR="00F534BD" w:rsidRPr="00F534BD">
        <w:rPr>
          <w:sz w:val="28"/>
        </w:rPr>
        <w:t xml:space="preserve"> - Ракиты - Топчиха" </w:t>
      </w:r>
      <w:r w:rsidRPr="00F534BD">
        <w:rPr>
          <w:sz w:val="28"/>
        </w:rPr>
        <w:t>(</w:t>
      </w:r>
      <w:r w:rsidR="00E7562A">
        <w:rPr>
          <w:sz w:val="28"/>
        </w:rPr>
        <w:t>кадастровый</w:t>
      </w:r>
      <w:r w:rsidRPr="00F534BD">
        <w:rPr>
          <w:sz w:val="28"/>
        </w:rPr>
        <w:t xml:space="preserve"> номер </w:t>
      </w:r>
      <w:r w:rsidR="00F534BD" w:rsidRPr="00F534BD">
        <w:rPr>
          <w:sz w:val="28"/>
        </w:rPr>
        <w:t>22:49-6.449</w:t>
      </w:r>
      <w:r w:rsidRPr="00F534BD">
        <w:rPr>
          <w:sz w:val="28"/>
        </w:rPr>
        <w:t>)</w:t>
      </w:r>
      <w:r w:rsidR="00F534BD" w:rsidRPr="00F534BD">
        <w:rPr>
          <w:sz w:val="28"/>
        </w:rPr>
        <w:t>, «Топчиха - Парфеново - Песчаное» (</w:t>
      </w:r>
      <w:r w:rsidR="00E7562A">
        <w:rPr>
          <w:sz w:val="28"/>
        </w:rPr>
        <w:t>кадастровый</w:t>
      </w:r>
      <w:r w:rsidR="00F534BD" w:rsidRPr="00F534BD">
        <w:rPr>
          <w:sz w:val="28"/>
        </w:rPr>
        <w:t xml:space="preserve"> номер 22:49-6.500), "Топчиха-</w:t>
      </w:r>
      <w:proofErr w:type="spellStart"/>
      <w:r w:rsidR="00F534BD" w:rsidRPr="00F534BD">
        <w:rPr>
          <w:sz w:val="28"/>
        </w:rPr>
        <w:t>Чистюнька</w:t>
      </w:r>
      <w:proofErr w:type="spellEnd"/>
      <w:r w:rsidR="00F534BD" w:rsidRPr="00F534BD">
        <w:rPr>
          <w:sz w:val="28"/>
        </w:rPr>
        <w:t>-а/д К-13" (</w:t>
      </w:r>
      <w:r w:rsidR="00E7562A">
        <w:rPr>
          <w:sz w:val="28"/>
        </w:rPr>
        <w:t>кадастровый</w:t>
      </w:r>
      <w:r w:rsidR="00F534BD" w:rsidRPr="00F534BD">
        <w:rPr>
          <w:sz w:val="28"/>
        </w:rPr>
        <w:t xml:space="preserve"> номер 22:49-6.500)</w:t>
      </w:r>
      <w:r w:rsidRPr="00F534BD">
        <w:rPr>
          <w:sz w:val="28"/>
        </w:rPr>
        <w:t>.</w:t>
      </w:r>
    </w:p>
    <w:p w:rsidR="002F3232" w:rsidRDefault="001A639B" w:rsidP="0032453A">
      <w:pPr>
        <w:spacing w:line="240" w:lineRule="auto"/>
        <w:ind w:firstLine="0"/>
        <w:outlineLvl w:val="2"/>
        <w:rPr>
          <w:b/>
          <w:i/>
          <w:sz w:val="28"/>
          <w:szCs w:val="28"/>
        </w:rPr>
      </w:pPr>
      <w:bookmarkStart w:id="90" w:name="_Toc202174918"/>
      <w:r>
        <w:rPr>
          <w:b/>
          <w:i/>
          <w:sz w:val="28"/>
          <w:szCs w:val="28"/>
        </w:rPr>
        <w:t>2.9</w:t>
      </w:r>
      <w:r w:rsidR="002F3232" w:rsidRPr="002F3232">
        <w:rPr>
          <w:b/>
          <w:i/>
          <w:sz w:val="28"/>
          <w:szCs w:val="28"/>
        </w:rPr>
        <w:t>.6 Охранная зона пунктов государственной геодезической сети, государственной нивелирной сети и государственной гравиметрической сети, зона ограничения от передающего радиотехнического объекта</w:t>
      </w:r>
      <w:bookmarkEnd w:id="90"/>
    </w:p>
    <w:p w:rsidR="003F7FCC" w:rsidRPr="003F5C90" w:rsidRDefault="003F7FCC" w:rsidP="003F5C90">
      <w:pPr>
        <w:spacing w:line="240" w:lineRule="auto"/>
        <w:ind w:firstLine="709"/>
        <w:rPr>
          <w:sz w:val="28"/>
        </w:rPr>
      </w:pPr>
      <w:r w:rsidRPr="003F5C90">
        <w:rPr>
          <w:sz w:val="28"/>
        </w:rPr>
        <w:t xml:space="preserve">Охранная зона пунктов государственной геодезической сети, государственной нивелирной сети и государственной гравиметрической сети — это территория, в пределах которой действуют определённые ограничения и требования, направленные на сохранение и защиту пунктов. </w:t>
      </w:r>
    </w:p>
    <w:p w:rsidR="003F7FCC" w:rsidRPr="003F5C90" w:rsidRDefault="003F7FCC" w:rsidP="003F5C90">
      <w:pPr>
        <w:spacing w:line="240" w:lineRule="auto"/>
        <w:ind w:firstLine="709"/>
        <w:rPr>
          <w:sz w:val="28"/>
        </w:rPr>
      </w:pPr>
      <w:r w:rsidRPr="003F5C90">
        <w:rPr>
          <w:sz w:val="28"/>
        </w:rPr>
        <w:t>Порядок установления охранных зон для этих пунктов определён постановлением Правительства РФ от 21.08.2019 №1080 «Об охранных зонах пунктов государственной геодезической сети, государственной нивелирной сети и государственной гравиметрической сети».</w:t>
      </w:r>
    </w:p>
    <w:p w:rsidR="003F5C90" w:rsidRPr="003F5C90" w:rsidRDefault="003F5C90" w:rsidP="003F5C90">
      <w:pPr>
        <w:spacing w:line="240" w:lineRule="auto"/>
        <w:ind w:firstLine="709"/>
        <w:rPr>
          <w:sz w:val="28"/>
        </w:rPr>
      </w:pPr>
      <w:r w:rsidRPr="003F5C90">
        <w:rPr>
          <w:sz w:val="28"/>
        </w:rPr>
        <w:t>Границы охранной зоны пункта на местности представляют собой квадрат со сторонами, равными 4 метрам, стороны которого ориентированы по сторонам света. Центральная точка квадрата — центр пункта.</w:t>
      </w:r>
    </w:p>
    <w:p w:rsidR="003F5C90" w:rsidRPr="003F5C90" w:rsidRDefault="003F5C90" w:rsidP="003F5C90">
      <w:pPr>
        <w:spacing w:line="240" w:lineRule="auto"/>
        <w:ind w:firstLine="709"/>
        <w:rPr>
          <w:sz w:val="28"/>
        </w:rPr>
      </w:pPr>
      <w:r w:rsidRPr="003F5C90">
        <w:rPr>
          <w:sz w:val="28"/>
        </w:rPr>
        <w:t>Если центр пункта расположен в конструктивном элементе здания (строении, сооружении), или в подвале здания, то границы охранной зоны определяются размерами и площадью этого объекта недвижимости. </w:t>
      </w:r>
    </w:p>
    <w:p w:rsidR="003F5C90" w:rsidRPr="003F5C90" w:rsidRDefault="003F5C90" w:rsidP="003F5C90">
      <w:pPr>
        <w:spacing w:line="240" w:lineRule="auto"/>
        <w:ind w:firstLine="709"/>
        <w:rPr>
          <w:sz w:val="28"/>
        </w:rPr>
      </w:pPr>
      <w:r w:rsidRPr="003F5C90">
        <w:rPr>
          <w:sz w:val="28"/>
        </w:rPr>
        <w:lastRenderedPageBreak/>
        <w:t xml:space="preserve">В пределах границ охранных зон пунктов запрещено без письменного согласования с территориальным органом </w:t>
      </w:r>
      <w:proofErr w:type="spellStart"/>
      <w:r w:rsidRPr="003F5C90">
        <w:rPr>
          <w:sz w:val="28"/>
        </w:rPr>
        <w:t>Росреестра</w:t>
      </w:r>
      <w:proofErr w:type="spellEnd"/>
      <w:r w:rsidRPr="003F5C90">
        <w:rPr>
          <w:sz w:val="28"/>
        </w:rPr>
        <w:t xml:space="preserve"> осуществлять виды деятельности, которые могут привести к следующим последствиям:</w:t>
      </w:r>
    </w:p>
    <w:p w:rsidR="003F5C90" w:rsidRPr="003F5C90" w:rsidRDefault="003F5C90" w:rsidP="00D36BF3">
      <w:pPr>
        <w:numPr>
          <w:ilvl w:val="0"/>
          <w:numId w:val="39"/>
        </w:numPr>
        <w:spacing w:line="240" w:lineRule="auto"/>
        <w:ind w:left="0" w:firstLine="709"/>
        <w:rPr>
          <w:sz w:val="28"/>
        </w:rPr>
      </w:pPr>
      <w:r w:rsidRPr="003F5C90">
        <w:rPr>
          <w:sz w:val="28"/>
        </w:rPr>
        <w:t>повреждение или уничтожение наружных опознавательных знаков пунктов; </w:t>
      </w:r>
    </w:p>
    <w:p w:rsidR="003F5C90" w:rsidRPr="003F5C90" w:rsidRDefault="003F5C90" w:rsidP="00D36BF3">
      <w:pPr>
        <w:numPr>
          <w:ilvl w:val="0"/>
          <w:numId w:val="39"/>
        </w:numPr>
        <w:spacing w:line="240" w:lineRule="auto"/>
        <w:ind w:left="0" w:firstLine="709"/>
        <w:rPr>
          <w:sz w:val="28"/>
        </w:rPr>
      </w:pPr>
      <w:r w:rsidRPr="003F5C90">
        <w:rPr>
          <w:sz w:val="28"/>
        </w:rPr>
        <w:t>нарушение неизменности местоположения центров пунктов;</w:t>
      </w:r>
    </w:p>
    <w:p w:rsidR="003F5C90" w:rsidRPr="003F5C90" w:rsidRDefault="003F5C90" w:rsidP="00D36BF3">
      <w:pPr>
        <w:numPr>
          <w:ilvl w:val="0"/>
          <w:numId w:val="39"/>
        </w:numPr>
        <w:spacing w:line="240" w:lineRule="auto"/>
        <w:ind w:left="0" w:firstLine="709"/>
        <w:rPr>
          <w:sz w:val="28"/>
        </w:rPr>
      </w:pPr>
      <w:r w:rsidRPr="003F5C90">
        <w:rPr>
          <w:sz w:val="28"/>
        </w:rPr>
        <w:t>уничтожение, перемещение, засыпка или повреждение составных частей пунктов; </w:t>
      </w:r>
    </w:p>
    <w:p w:rsidR="003F5C90" w:rsidRPr="003F5C90" w:rsidRDefault="003F5C90" w:rsidP="00D36BF3">
      <w:pPr>
        <w:numPr>
          <w:ilvl w:val="0"/>
          <w:numId w:val="39"/>
        </w:numPr>
        <w:spacing w:line="240" w:lineRule="auto"/>
        <w:ind w:left="0" w:firstLine="709"/>
        <w:rPr>
          <w:sz w:val="28"/>
        </w:rPr>
      </w:pPr>
      <w:r w:rsidRPr="003F5C90">
        <w:rPr>
          <w:sz w:val="28"/>
        </w:rPr>
        <w:t>проведение работ, размещение объектов и предметов, которые могут препятствовать доступу к пунктам.</w:t>
      </w:r>
    </w:p>
    <w:p w:rsidR="003F5C90" w:rsidRPr="003F5C90" w:rsidRDefault="003F5C90" w:rsidP="003F5C90">
      <w:pPr>
        <w:spacing w:line="240" w:lineRule="auto"/>
        <w:ind w:firstLine="709"/>
        <w:rPr>
          <w:sz w:val="28"/>
        </w:rPr>
      </w:pPr>
      <w:r w:rsidRPr="003F5C90">
        <w:rPr>
          <w:sz w:val="28"/>
        </w:rPr>
        <w:t>Зона ограничения от передающего радиотехнического объекта (ПРТО) — это территория, на внешних границах которой на высоте от поверхности земли более 2 м уровни электромагнитного поля (ЭМП), создаваемые антеннами ПРТО, превышают предельно допустимые значения (ПДУ). </w:t>
      </w:r>
    </w:p>
    <w:p w:rsidR="003F5C90" w:rsidRDefault="003F5C90" w:rsidP="003F5C90">
      <w:pPr>
        <w:spacing w:line="240" w:lineRule="auto"/>
        <w:ind w:firstLine="709"/>
        <w:rPr>
          <w:sz w:val="28"/>
        </w:rPr>
      </w:pPr>
      <w:r w:rsidRPr="003F5C90">
        <w:rPr>
          <w:sz w:val="28"/>
        </w:rPr>
        <w:t>Такая зона устанавливается для защиты населения от воздействия ЭМП, которые могут негативно влиять на здоровье человека.</w:t>
      </w:r>
    </w:p>
    <w:p w:rsidR="003F5C90" w:rsidRPr="003F5C90" w:rsidRDefault="003F5C90" w:rsidP="003F5C90">
      <w:pPr>
        <w:spacing w:line="240" w:lineRule="auto"/>
        <w:ind w:firstLine="709"/>
        <w:rPr>
          <w:sz w:val="28"/>
        </w:rPr>
      </w:pPr>
      <w:r>
        <w:rPr>
          <w:sz w:val="28"/>
        </w:rPr>
        <w:t xml:space="preserve">По данным ЕГРН на территории сельсовета установлены охранные зоны со следующими </w:t>
      </w:r>
      <w:r w:rsidR="00E7562A">
        <w:rPr>
          <w:sz w:val="28"/>
        </w:rPr>
        <w:t>кадастровыми</w:t>
      </w:r>
      <w:r>
        <w:rPr>
          <w:sz w:val="28"/>
        </w:rPr>
        <w:t xml:space="preserve"> номерами </w:t>
      </w:r>
      <w:r w:rsidRPr="003F5C90">
        <w:rPr>
          <w:sz w:val="28"/>
        </w:rPr>
        <w:t>22:49-6.240</w:t>
      </w:r>
      <w:r>
        <w:rPr>
          <w:sz w:val="28"/>
        </w:rPr>
        <w:t xml:space="preserve">, </w:t>
      </w:r>
      <w:r w:rsidRPr="003F5C90">
        <w:rPr>
          <w:sz w:val="28"/>
        </w:rPr>
        <w:t>22:49-6.555</w:t>
      </w:r>
      <w:r>
        <w:rPr>
          <w:sz w:val="28"/>
        </w:rPr>
        <w:t>.</w:t>
      </w:r>
    </w:p>
    <w:p w:rsidR="002C1DAC" w:rsidRPr="000D6BE3" w:rsidRDefault="001A639B" w:rsidP="00952281">
      <w:pPr>
        <w:spacing w:before="240" w:after="240" w:line="240" w:lineRule="auto"/>
        <w:ind w:left="1080" w:firstLine="0"/>
        <w:jc w:val="left"/>
        <w:outlineLvl w:val="2"/>
        <w:rPr>
          <w:b/>
          <w:i/>
          <w:sz w:val="28"/>
          <w:szCs w:val="28"/>
        </w:rPr>
      </w:pPr>
      <w:bookmarkStart w:id="91" w:name="_Toc153141570"/>
      <w:bookmarkStart w:id="92" w:name="_Toc202174919"/>
      <w:r>
        <w:rPr>
          <w:b/>
          <w:i/>
          <w:sz w:val="28"/>
          <w:szCs w:val="28"/>
        </w:rPr>
        <w:t>2.9</w:t>
      </w:r>
      <w:r w:rsidR="002C1DAC" w:rsidRPr="000D6BE3">
        <w:rPr>
          <w:b/>
          <w:i/>
          <w:sz w:val="28"/>
          <w:szCs w:val="28"/>
        </w:rPr>
        <w:t>.</w:t>
      </w:r>
      <w:r w:rsidR="00B92341" w:rsidRPr="000D6BE3">
        <w:rPr>
          <w:b/>
          <w:i/>
          <w:sz w:val="28"/>
          <w:szCs w:val="28"/>
        </w:rPr>
        <w:t>7.</w:t>
      </w:r>
      <w:r w:rsidR="002C1DAC" w:rsidRPr="000D6BE3">
        <w:rPr>
          <w:b/>
          <w:i/>
          <w:sz w:val="28"/>
          <w:szCs w:val="28"/>
        </w:rPr>
        <w:t xml:space="preserve"> Границы лесничеств на территории </w:t>
      </w:r>
      <w:r w:rsidR="00075C1D">
        <w:rPr>
          <w:b/>
          <w:i/>
          <w:sz w:val="28"/>
          <w:szCs w:val="28"/>
        </w:rPr>
        <w:t>Топчихинского</w:t>
      </w:r>
      <w:bookmarkEnd w:id="91"/>
      <w:r w:rsidR="00075C1D">
        <w:rPr>
          <w:b/>
          <w:i/>
          <w:sz w:val="28"/>
          <w:szCs w:val="28"/>
        </w:rPr>
        <w:t xml:space="preserve"> сельсовета</w:t>
      </w:r>
      <w:bookmarkEnd w:id="92"/>
      <w:r w:rsidR="002C1DAC" w:rsidRPr="000D6BE3">
        <w:rPr>
          <w:b/>
          <w:i/>
          <w:sz w:val="28"/>
          <w:szCs w:val="28"/>
        </w:rPr>
        <w:t xml:space="preserve"> </w:t>
      </w:r>
    </w:p>
    <w:p w:rsidR="002C1DAC" w:rsidRPr="000D6BE3" w:rsidRDefault="002C1DAC" w:rsidP="002C1DAC">
      <w:pPr>
        <w:spacing w:line="240" w:lineRule="auto"/>
        <w:ind w:firstLine="851"/>
        <w:rPr>
          <w:sz w:val="28"/>
        </w:rPr>
      </w:pPr>
      <w:r w:rsidRPr="00F534BD">
        <w:rPr>
          <w:sz w:val="28"/>
        </w:rPr>
        <w:t xml:space="preserve">На </w:t>
      </w:r>
      <w:r w:rsidR="00F534BD" w:rsidRPr="00F534BD">
        <w:rPr>
          <w:sz w:val="28"/>
        </w:rPr>
        <w:t xml:space="preserve">карте </w:t>
      </w:r>
      <w:r w:rsidRPr="00F534BD">
        <w:rPr>
          <w:sz w:val="28"/>
        </w:rPr>
        <w:t>«Карт</w:t>
      </w:r>
      <w:r w:rsidR="00F534BD" w:rsidRPr="00F534BD">
        <w:rPr>
          <w:sz w:val="28"/>
        </w:rPr>
        <w:t>а</w:t>
      </w:r>
      <w:r w:rsidRPr="00F534BD">
        <w:rPr>
          <w:sz w:val="28"/>
        </w:rPr>
        <w:t xml:space="preserve"> границ </w:t>
      </w:r>
      <w:r w:rsidR="00F534BD" w:rsidRPr="00F534BD">
        <w:rPr>
          <w:sz w:val="28"/>
        </w:rPr>
        <w:t>населенных пунктов.</w:t>
      </w:r>
      <w:r w:rsidRPr="00F534BD">
        <w:rPr>
          <w:sz w:val="28"/>
        </w:rPr>
        <w:t xml:space="preserve"> Карт</w:t>
      </w:r>
      <w:r w:rsidR="00F534BD" w:rsidRPr="00F534BD">
        <w:rPr>
          <w:sz w:val="28"/>
        </w:rPr>
        <w:t>а</w:t>
      </w:r>
      <w:r w:rsidRPr="00F534BD">
        <w:rPr>
          <w:sz w:val="28"/>
        </w:rPr>
        <w:t xml:space="preserve"> границ лесничеств» в составе материалов по обоснованию соответствующим условным обозначением отображены границы </w:t>
      </w:r>
      <w:r w:rsidR="00F534BD" w:rsidRPr="00F534BD">
        <w:rPr>
          <w:sz w:val="28"/>
        </w:rPr>
        <w:t>Павловского</w:t>
      </w:r>
      <w:r w:rsidR="006312BB" w:rsidRPr="00F534BD">
        <w:rPr>
          <w:sz w:val="28"/>
        </w:rPr>
        <w:t xml:space="preserve"> </w:t>
      </w:r>
      <w:r w:rsidRPr="00F534BD">
        <w:rPr>
          <w:sz w:val="28"/>
        </w:rPr>
        <w:t>лесничеств</w:t>
      </w:r>
      <w:r w:rsidR="006312BB" w:rsidRPr="00F534BD">
        <w:rPr>
          <w:sz w:val="28"/>
        </w:rPr>
        <w:t>а</w:t>
      </w:r>
      <w:r w:rsidRPr="00F534BD">
        <w:rPr>
          <w:sz w:val="28"/>
        </w:rPr>
        <w:t xml:space="preserve"> </w:t>
      </w:r>
      <w:r w:rsidR="006312BB" w:rsidRPr="00F534BD">
        <w:rPr>
          <w:sz w:val="28"/>
        </w:rPr>
        <w:t>н</w:t>
      </w:r>
      <w:r w:rsidRPr="00F534BD">
        <w:rPr>
          <w:sz w:val="28"/>
        </w:rPr>
        <w:t xml:space="preserve">а территории </w:t>
      </w:r>
      <w:r w:rsidR="00F534BD" w:rsidRPr="00F534BD">
        <w:rPr>
          <w:sz w:val="28"/>
        </w:rPr>
        <w:t>Топчихинского</w:t>
      </w:r>
      <w:r w:rsidRPr="00F534BD">
        <w:rPr>
          <w:sz w:val="28"/>
        </w:rPr>
        <w:t xml:space="preserve"> </w:t>
      </w:r>
      <w:r w:rsidR="006312BB" w:rsidRPr="00F534BD">
        <w:rPr>
          <w:sz w:val="28"/>
        </w:rPr>
        <w:t>сельсовета</w:t>
      </w:r>
      <w:r w:rsidR="00F534BD" w:rsidRPr="00F534BD">
        <w:rPr>
          <w:sz w:val="28"/>
        </w:rPr>
        <w:t xml:space="preserve"> 22:00-15.17</w:t>
      </w:r>
      <w:r w:rsidRPr="00F534BD">
        <w:rPr>
          <w:sz w:val="28"/>
        </w:rPr>
        <w:t>.</w:t>
      </w:r>
    </w:p>
    <w:p w:rsidR="00987888" w:rsidRPr="000D6BE3" w:rsidRDefault="002C1DAC" w:rsidP="00D36BF3">
      <w:pPr>
        <w:numPr>
          <w:ilvl w:val="0"/>
          <w:numId w:val="29"/>
        </w:numPr>
        <w:tabs>
          <w:tab w:val="left" w:pos="567"/>
        </w:tabs>
        <w:spacing w:before="240" w:after="240" w:line="240" w:lineRule="auto"/>
        <w:ind w:left="0" w:firstLine="0"/>
        <w:outlineLvl w:val="0"/>
        <w:rPr>
          <w:b/>
          <w:caps/>
          <w:sz w:val="28"/>
        </w:rPr>
      </w:pPr>
      <w:bookmarkStart w:id="93" w:name="_Toc163124896"/>
      <w:r w:rsidRPr="000D6BE3">
        <w:rPr>
          <w:b/>
          <w:caps/>
          <w:sz w:val="28"/>
        </w:rPr>
        <w:br w:type="page"/>
      </w:r>
      <w:bookmarkStart w:id="94" w:name="_Toc202174920"/>
      <w:r w:rsidR="00987888" w:rsidRPr="000D6BE3">
        <w:rPr>
          <w:b/>
          <w:caps/>
          <w:sz w:val="28"/>
        </w:rPr>
        <w:lastRenderedPageBreak/>
        <w:t xml:space="preserve">ОЦЕНКА ВОЗМОЖНОГО ВЛИЯНИЯ ПЛАНИРУЕМЫХ ДЛЯ РАЗМЕЩЕНИЯ ОБЪЕКТОВ МЕСТНОГО ЗНАЧЕНИЯ МУНИЦИПАЛЬНОГО ОБРАЗОВАНИЯ </w:t>
      </w:r>
      <w:r w:rsidR="00075C1D">
        <w:rPr>
          <w:b/>
          <w:caps/>
          <w:sz w:val="28"/>
        </w:rPr>
        <w:t>Топчихинский</w:t>
      </w:r>
      <w:r w:rsidR="00987888" w:rsidRPr="000D6BE3">
        <w:rPr>
          <w:b/>
          <w:caps/>
          <w:sz w:val="28"/>
        </w:rPr>
        <w:t xml:space="preserve"> СЕЛЬСОВЕТ НА ЕГО КОМПЛЕКСНОЕ РАЗВИТИЕ</w:t>
      </w:r>
      <w:bookmarkEnd w:id="93"/>
      <w:bookmarkEnd w:id="94"/>
    </w:p>
    <w:p w:rsidR="00987888" w:rsidRPr="000D6BE3" w:rsidRDefault="00987888" w:rsidP="00952281">
      <w:pPr>
        <w:spacing w:before="240" w:after="240" w:line="240" w:lineRule="auto"/>
        <w:ind w:firstLine="709"/>
        <w:outlineLvl w:val="0"/>
        <w:rPr>
          <w:b/>
          <w:sz w:val="28"/>
          <w:szCs w:val="28"/>
        </w:rPr>
      </w:pPr>
      <w:bookmarkStart w:id="95" w:name="_Toc163124897"/>
      <w:bookmarkStart w:id="96" w:name="_Toc202174921"/>
      <w:r w:rsidRPr="000D6BE3">
        <w:rPr>
          <w:b/>
          <w:sz w:val="28"/>
          <w:szCs w:val="28"/>
        </w:rPr>
        <w:t>3.1. Современная организация территории</w:t>
      </w:r>
      <w:bookmarkEnd w:id="95"/>
      <w:bookmarkEnd w:id="96"/>
    </w:p>
    <w:p w:rsidR="003F5C90" w:rsidRPr="003F5C90" w:rsidRDefault="003F5C90" w:rsidP="003F5C90">
      <w:pPr>
        <w:spacing w:line="240" w:lineRule="auto"/>
        <w:ind w:firstLine="851"/>
        <w:rPr>
          <w:sz w:val="28"/>
        </w:rPr>
      </w:pPr>
      <w:r w:rsidRPr="003F5C90">
        <w:rPr>
          <w:sz w:val="28"/>
        </w:rPr>
        <w:t xml:space="preserve">Территория муниципального образования имеет расчлененную планировочную структуру, на формирование которой влияет природно-географический и транспортный каркас территории. Большую часть территории сельсовета составляют земли сельскохозяйственного назначения. Железнодорожная ветка разделяет территорию сельсовета на 2 части. </w:t>
      </w:r>
    </w:p>
    <w:p w:rsidR="003F5C90" w:rsidRPr="003F5C90" w:rsidRDefault="003F5C90" w:rsidP="003F5C90">
      <w:pPr>
        <w:spacing w:line="240" w:lineRule="auto"/>
        <w:ind w:firstLine="851"/>
        <w:rPr>
          <w:sz w:val="28"/>
        </w:rPr>
      </w:pPr>
      <w:r w:rsidRPr="003F5C90">
        <w:rPr>
          <w:sz w:val="28"/>
        </w:rPr>
        <w:t xml:space="preserve">Село Топчиха расположено в месте пересечения главной и второстепенной планировочных осей: участка Западно-Сибирской железной дороги Алейск – Барнаул и дорог регионального значения Топчиха-Чистюнька-К-13 и Топчиха – Парфеново – Песчаное в центральной части сельсовета. </w:t>
      </w:r>
    </w:p>
    <w:p w:rsidR="003F5C90" w:rsidRPr="003F5C90" w:rsidRDefault="003F5C90" w:rsidP="003F5C90">
      <w:pPr>
        <w:spacing w:line="240" w:lineRule="auto"/>
        <w:ind w:firstLine="851"/>
        <w:rPr>
          <w:sz w:val="28"/>
        </w:rPr>
      </w:pPr>
      <w:r w:rsidRPr="003F5C90">
        <w:rPr>
          <w:sz w:val="28"/>
        </w:rPr>
        <w:t xml:space="preserve">Планировочными достоинствами территории является: </w:t>
      </w:r>
    </w:p>
    <w:p w:rsidR="003F5C90" w:rsidRPr="003F5C90" w:rsidRDefault="003F5C90" w:rsidP="003F5C90">
      <w:pPr>
        <w:spacing w:line="240" w:lineRule="auto"/>
        <w:ind w:firstLine="851"/>
        <w:rPr>
          <w:sz w:val="28"/>
        </w:rPr>
      </w:pPr>
      <w:r w:rsidRPr="003F5C90">
        <w:rPr>
          <w:sz w:val="28"/>
        </w:rPr>
        <w:t xml:space="preserve">- удобные транспортные связи с соседними районами края, в </w:t>
      </w:r>
      <w:proofErr w:type="spellStart"/>
      <w:r w:rsidRPr="003F5C90">
        <w:rPr>
          <w:sz w:val="28"/>
        </w:rPr>
        <w:t>т.ч</w:t>
      </w:r>
      <w:proofErr w:type="spellEnd"/>
      <w:r w:rsidRPr="003F5C90">
        <w:rPr>
          <w:sz w:val="28"/>
        </w:rPr>
        <w:t>. близость к г. Барнаул;</w:t>
      </w:r>
    </w:p>
    <w:p w:rsidR="003F5C90" w:rsidRPr="003F5C90" w:rsidRDefault="003F5C90" w:rsidP="003F5C90">
      <w:pPr>
        <w:spacing w:line="240" w:lineRule="auto"/>
        <w:ind w:firstLine="851"/>
        <w:rPr>
          <w:sz w:val="28"/>
        </w:rPr>
      </w:pPr>
      <w:r w:rsidRPr="003F5C90">
        <w:rPr>
          <w:sz w:val="28"/>
        </w:rPr>
        <w:t>- наличие железнодорожных путей сообщения;</w:t>
      </w:r>
    </w:p>
    <w:p w:rsidR="003F5C90" w:rsidRPr="003F5C90" w:rsidRDefault="003F5C90" w:rsidP="003F5C90">
      <w:pPr>
        <w:spacing w:line="240" w:lineRule="auto"/>
        <w:ind w:firstLine="851"/>
        <w:rPr>
          <w:sz w:val="28"/>
        </w:rPr>
      </w:pPr>
      <w:r w:rsidRPr="003F5C90">
        <w:rPr>
          <w:sz w:val="28"/>
        </w:rPr>
        <w:t>- наличие рек и озер, способствующее эстетическому разнообразию ландшафта и развитию рекреации;</w:t>
      </w:r>
    </w:p>
    <w:p w:rsidR="003F5C90" w:rsidRPr="003F5C90" w:rsidRDefault="003F5C90" w:rsidP="003F5C90">
      <w:pPr>
        <w:spacing w:line="240" w:lineRule="auto"/>
        <w:ind w:firstLine="851"/>
        <w:rPr>
          <w:sz w:val="28"/>
        </w:rPr>
      </w:pPr>
      <w:r w:rsidRPr="003F5C90">
        <w:rPr>
          <w:sz w:val="28"/>
        </w:rPr>
        <w:t>- в целом благоприятная планировочная структура и экологическое состояние территории, способствующее развитию сельскохозяйственного производства.</w:t>
      </w:r>
    </w:p>
    <w:p w:rsidR="003F5C90" w:rsidRPr="003F5C90" w:rsidRDefault="003F5C90" w:rsidP="003F5C90">
      <w:pPr>
        <w:spacing w:line="240" w:lineRule="auto"/>
        <w:ind w:firstLine="851"/>
        <w:rPr>
          <w:sz w:val="28"/>
        </w:rPr>
      </w:pPr>
      <w:r w:rsidRPr="003F5C90">
        <w:rPr>
          <w:sz w:val="28"/>
        </w:rPr>
        <w:t>Планировочные недостатки:</w:t>
      </w:r>
    </w:p>
    <w:p w:rsidR="003F5C90" w:rsidRPr="003F5C90" w:rsidRDefault="003F5C90" w:rsidP="003F5C90">
      <w:pPr>
        <w:spacing w:line="240" w:lineRule="auto"/>
        <w:ind w:firstLine="851"/>
        <w:rPr>
          <w:sz w:val="28"/>
        </w:rPr>
      </w:pPr>
      <w:r w:rsidRPr="003F5C90">
        <w:rPr>
          <w:sz w:val="28"/>
        </w:rPr>
        <w:t xml:space="preserve">- нарушение целостности селитебной территории линейными объектами транспортной инфраструктуры (в </w:t>
      </w:r>
      <w:proofErr w:type="spellStart"/>
      <w:r w:rsidRPr="003F5C90">
        <w:rPr>
          <w:sz w:val="28"/>
        </w:rPr>
        <w:t>т.ч</w:t>
      </w:r>
      <w:proofErr w:type="spellEnd"/>
      <w:r w:rsidRPr="003F5C90">
        <w:rPr>
          <w:sz w:val="28"/>
        </w:rPr>
        <w:t>. железнодорожное полотно).</w:t>
      </w:r>
    </w:p>
    <w:p w:rsidR="003F5C90" w:rsidRPr="003F5C90" w:rsidRDefault="003F5C90" w:rsidP="003B3983">
      <w:pPr>
        <w:spacing w:line="240" w:lineRule="auto"/>
        <w:ind w:firstLine="851"/>
        <w:jc w:val="center"/>
        <w:rPr>
          <w:sz w:val="28"/>
        </w:rPr>
      </w:pPr>
      <w:r w:rsidRPr="003F5C90">
        <w:rPr>
          <w:sz w:val="28"/>
        </w:rPr>
        <w:t>Село Топчиха.</w:t>
      </w:r>
    </w:p>
    <w:p w:rsidR="003F5C90" w:rsidRPr="003F5C90" w:rsidRDefault="003F5C90" w:rsidP="003F5C90">
      <w:pPr>
        <w:spacing w:line="240" w:lineRule="auto"/>
        <w:ind w:firstLine="851"/>
        <w:rPr>
          <w:sz w:val="28"/>
        </w:rPr>
      </w:pPr>
      <w:r w:rsidRPr="003F5C90">
        <w:rPr>
          <w:sz w:val="28"/>
        </w:rPr>
        <w:t xml:space="preserve">Основной градообразующей осью является участок Западно-Сибирской железной дороги Алейск – Барнаул, обеспечивающий основной поток </w:t>
      </w:r>
      <w:proofErr w:type="spellStart"/>
      <w:r w:rsidRPr="003F5C90">
        <w:rPr>
          <w:sz w:val="28"/>
        </w:rPr>
        <w:t>грузо</w:t>
      </w:r>
      <w:proofErr w:type="spellEnd"/>
      <w:r w:rsidRPr="003F5C90">
        <w:rPr>
          <w:sz w:val="28"/>
        </w:rPr>
        <w:t xml:space="preserve">- и </w:t>
      </w:r>
      <w:proofErr w:type="spellStart"/>
      <w:r w:rsidRPr="003F5C90">
        <w:rPr>
          <w:sz w:val="28"/>
        </w:rPr>
        <w:t>пассажироперевозок</w:t>
      </w:r>
      <w:proofErr w:type="spellEnd"/>
      <w:r w:rsidRPr="003F5C90">
        <w:rPr>
          <w:sz w:val="28"/>
        </w:rPr>
        <w:t>. Перпендикулярно располагается второстепенная транспортная ось – дорога регионального значения Парфеново-Топчиха-</w:t>
      </w:r>
      <w:proofErr w:type="spellStart"/>
      <w:r w:rsidRPr="003F5C90">
        <w:rPr>
          <w:sz w:val="28"/>
        </w:rPr>
        <w:t>Чистюнька</w:t>
      </w:r>
      <w:proofErr w:type="spellEnd"/>
      <w:r w:rsidRPr="003F5C90">
        <w:rPr>
          <w:sz w:val="28"/>
        </w:rPr>
        <w:t xml:space="preserve">. Селитебная территория делится пополам осью железной дороги. Русло реки Топчихи и искусственный водоем, построенным с помощью устройства земляной платины отделяет часть жилой застройки на юго-западе от основного массива. Развитие жилого сектора ограничено на западе руслом реки Топчиха и границей </w:t>
      </w:r>
      <w:proofErr w:type="spellStart"/>
      <w:r w:rsidRPr="003F5C90">
        <w:rPr>
          <w:sz w:val="28"/>
        </w:rPr>
        <w:t>Фунтиковского</w:t>
      </w:r>
      <w:proofErr w:type="spellEnd"/>
      <w:r w:rsidRPr="003F5C90">
        <w:rPr>
          <w:sz w:val="28"/>
        </w:rPr>
        <w:t xml:space="preserve"> сельсовета, на юго-западе – территорией военного городка, на севере и северо-востоке – границей </w:t>
      </w:r>
      <w:proofErr w:type="spellStart"/>
      <w:r w:rsidRPr="003F5C90">
        <w:rPr>
          <w:sz w:val="28"/>
        </w:rPr>
        <w:t>Переясловского</w:t>
      </w:r>
      <w:proofErr w:type="spellEnd"/>
      <w:r w:rsidRPr="003F5C90">
        <w:rPr>
          <w:sz w:val="28"/>
        </w:rPr>
        <w:t xml:space="preserve"> сельсовета и размещением производственных площадок и объектов специального назначения. Высокое стояние грунтовых вод, препятствует развитию застройки на северо-западе территории. В целом село имеет линейную планировочную структуру, формирующуюся вдоль железнодорожных путей. Селитебная территория представлена довольно компактно, но членение производственными и коммунально-складскими площадками в северной части привела к возникновению обособленных жилых кварталов, окруженных производственными объектами. </w:t>
      </w:r>
    </w:p>
    <w:p w:rsidR="003F5C90" w:rsidRPr="003F5C90" w:rsidRDefault="003F5C90" w:rsidP="003F5C90">
      <w:pPr>
        <w:spacing w:line="240" w:lineRule="auto"/>
        <w:ind w:firstLine="851"/>
        <w:rPr>
          <w:sz w:val="28"/>
        </w:rPr>
      </w:pPr>
      <w:r w:rsidRPr="003F5C90">
        <w:rPr>
          <w:sz w:val="28"/>
        </w:rPr>
        <w:lastRenderedPageBreak/>
        <w:t xml:space="preserve">Транспортный каркас центральной части, наряду с железной дорогой, формируется главными улицами Ленина, Привокзальная и расположенными перпендикулярно им улицами Правды, </w:t>
      </w:r>
      <w:proofErr w:type="spellStart"/>
      <w:r w:rsidRPr="003F5C90">
        <w:rPr>
          <w:sz w:val="28"/>
        </w:rPr>
        <w:t>Сизова</w:t>
      </w:r>
      <w:proofErr w:type="spellEnd"/>
      <w:r w:rsidRPr="003F5C90">
        <w:rPr>
          <w:sz w:val="28"/>
        </w:rPr>
        <w:t xml:space="preserve">. Улично-дорожная сеть имеет довольно четкую структуру, но местами подчинена рельефу поймы реки Топчиха.  Въезд в село осуществляется по 3-м основным направлениям, в </w:t>
      </w:r>
      <w:proofErr w:type="spellStart"/>
      <w:r w:rsidRPr="003F5C90">
        <w:rPr>
          <w:sz w:val="28"/>
        </w:rPr>
        <w:t>т.ч</w:t>
      </w:r>
      <w:proofErr w:type="spellEnd"/>
      <w:r w:rsidRPr="003F5C90">
        <w:rPr>
          <w:sz w:val="28"/>
        </w:rPr>
        <w:t>. со стороны краевого центра по дороге регионального значения Топчиха-</w:t>
      </w:r>
      <w:proofErr w:type="spellStart"/>
      <w:r w:rsidRPr="003F5C90">
        <w:rPr>
          <w:sz w:val="28"/>
        </w:rPr>
        <w:t>Чистюнька</w:t>
      </w:r>
      <w:proofErr w:type="spellEnd"/>
      <w:r w:rsidRPr="003F5C90">
        <w:rPr>
          <w:sz w:val="28"/>
        </w:rPr>
        <w:t xml:space="preserve"> –К-13.</w:t>
      </w:r>
    </w:p>
    <w:p w:rsidR="003F5C90" w:rsidRPr="003F5C90" w:rsidRDefault="003F5C90" w:rsidP="003F5C90">
      <w:pPr>
        <w:spacing w:line="240" w:lineRule="auto"/>
        <w:ind w:firstLine="851"/>
        <w:rPr>
          <w:sz w:val="28"/>
        </w:rPr>
      </w:pPr>
      <w:r w:rsidRPr="003F5C90">
        <w:rPr>
          <w:sz w:val="28"/>
        </w:rPr>
        <w:t xml:space="preserve">Селитебная территория представлена в основном усадебной застройкой, в центральной части, вдоль железной дороги расположены многоквартирные жилые дома. Жилищное строительство ведется, в основном, за счет реконструкции. </w:t>
      </w:r>
    </w:p>
    <w:p w:rsidR="003F5C90" w:rsidRPr="003F5C90" w:rsidRDefault="003F5C90" w:rsidP="003F5C90">
      <w:pPr>
        <w:spacing w:line="240" w:lineRule="auto"/>
        <w:ind w:firstLine="851"/>
        <w:rPr>
          <w:sz w:val="28"/>
        </w:rPr>
      </w:pPr>
      <w:r w:rsidRPr="003F5C90">
        <w:rPr>
          <w:sz w:val="28"/>
        </w:rPr>
        <w:t xml:space="preserve">Общественный центр размещается в географическом центре населенного пункта и тяготеет к железной дороге, общественные </w:t>
      </w:r>
      <w:proofErr w:type="spellStart"/>
      <w:r w:rsidRPr="003F5C90">
        <w:rPr>
          <w:sz w:val="28"/>
        </w:rPr>
        <w:t>подцентры</w:t>
      </w:r>
      <w:proofErr w:type="spellEnd"/>
      <w:r w:rsidRPr="003F5C90">
        <w:rPr>
          <w:sz w:val="28"/>
        </w:rPr>
        <w:t xml:space="preserve"> формируются в пределах пешеходной доступности по направлению развития селитебной зоны. Из учреждений культурно-бытового назначения имеются: школы, детские сады, детская школа искусств, детский дом, больница, дом культуры с кинотеатром, торговые центры, магазины продовольственных и непродовольственных товаров. Обеспеченность объектами культурно-бытового назначения в целом тяготеет к нормативной, требуется увеличение мощностей отдельных предприятий (детские сады, отделения поликлиники и др.)</w:t>
      </w:r>
      <w:r w:rsidR="003B3983">
        <w:rPr>
          <w:sz w:val="28"/>
        </w:rPr>
        <w:t>.</w:t>
      </w:r>
    </w:p>
    <w:p w:rsidR="00AE316E" w:rsidRDefault="003F5C90" w:rsidP="00AE316E">
      <w:pPr>
        <w:widowControl w:val="0"/>
        <w:spacing w:line="240" w:lineRule="auto"/>
        <w:ind w:firstLine="709"/>
        <w:contextualSpacing/>
      </w:pPr>
      <w:r w:rsidRPr="003F5C90">
        <w:rPr>
          <w:sz w:val="28"/>
        </w:rPr>
        <w:t xml:space="preserve">К оси железной дороги тяготеют основные производственные предприятия, в </w:t>
      </w:r>
      <w:proofErr w:type="spellStart"/>
      <w:r w:rsidRPr="003F5C90">
        <w:rPr>
          <w:sz w:val="28"/>
        </w:rPr>
        <w:t>т.ч</w:t>
      </w:r>
      <w:proofErr w:type="spellEnd"/>
      <w:r w:rsidRPr="003F5C90">
        <w:rPr>
          <w:sz w:val="28"/>
        </w:rPr>
        <w:t>. элеватор, строительные предприятия, пилорамы, складские площадки. Кроме того, формируется 2 основные коммунально-складские зоны: в северной и центральной части села. Недостатком является отсутствие четко сформированной производственной и коммунально-складской зоны, следствием чего является рассредоточение предприятий по территории селитебной зоны. На северной окраине расположено существующее кладбище.</w:t>
      </w:r>
      <w:r w:rsidR="00AE316E" w:rsidRPr="00AE316E">
        <w:t xml:space="preserve"> </w:t>
      </w:r>
      <w:r w:rsidR="00AE316E" w:rsidRPr="00AE316E">
        <w:rPr>
          <w:sz w:val="28"/>
        </w:rPr>
        <w:t>Кладбище в c. Топчиха находится за чертой населенного пункта. Санитарно-защитная зона не перекрывает жилую застройку, планируется расширение кладбища.</w:t>
      </w:r>
      <w:r w:rsidR="00AE316E" w:rsidRPr="001A77ED">
        <w:t xml:space="preserve"> </w:t>
      </w:r>
    </w:p>
    <w:p w:rsidR="00983C9F" w:rsidRDefault="003F5C90" w:rsidP="003F5C90">
      <w:pPr>
        <w:spacing w:line="240" w:lineRule="auto"/>
        <w:ind w:firstLine="851"/>
        <w:rPr>
          <w:sz w:val="28"/>
        </w:rPr>
      </w:pPr>
      <w:r w:rsidRPr="0035590E">
        <w:rPr>
          <w:sz w:val="28"/>
        </w:rPr>
        <w:t>Между администрацией и обществом с ограниченной ответственностью «</w:t>
      </w:r>
      <w:r w:rsidR="00AE316E" w:rsidRPr="0035590E">
        <w:rPr>
          <w:sz w:val="28"/>
        </w:rPr>
        <w:t>МСР-Проект</w:t>
      </w:r>
      <w:r w:rsidRPr="0035590E">
        <w:rPr>
          <w:sz w:val="28"/>
        </w:rPr>
        <w:t>», заключен контракт</w:t>
      </w:r>
      <w:r w:rsidR="00491041" w:rsidRPr="0035590E">
        <w:rPr>
          <w:sz w:val="28"/>
        </w:rPr>
        <w:t xml:space="preserve"> №2023-19 от 14.11.2023 </w:t>
      </w:r>
      <w:r w:rsidR="0035590E" w:rsidRPr="0035590E">
        <w:rPr>
          <w:sz w:val="28"/>
        </w:rPr>
        <w:t>на проведени</w:t>
      </w:r>
      <w:r w:rsidR="0040123A">
        <w:rPr>
          <w:sz w:val="28"/>
        </w:rPr>
        <w:t>е</w:t>
      </w:r>
      <w:r w:rsidR="0035590E" w:rsidRPr="0035590E">
        <w:rPr>
          <w:sz w:val="28"/>
        </w:rPr>
        <w:t xml:space="preserve"> инженерных изысканий, разработке проектно-сметной и рабочей документации </w:t>
      </w:r>
      <w:r w:rsidR="0035590E" w:rsidRPr="0035590E">
        <w:rPr>
          <w:sz w:val="28"/>
          <w:szCs w:val="28"/>
        </w:rPr>
        <w:t>по объекту</w:t>
      </w:r>
      <w:r w:rsidR="00491041" w:rsidRPr="0035590E">
        <w:rPr>
          <w:sz w:val="28"/>
          <w:szCs w:val="28"/>
        </w:rPr>
        <w:t>:</w:t>
      </w:r>
      <w:r w:rsidR="0035590E" w:rsidRPr="0035590E">
        <w:rPr>
          <w:sz w:val="28"/>
          <w:szCs w:val="28"/>
        </w:rPr>
        <w:t xml:space="preserve"> </w:t>
      </w:r>
      <w:r w:rsidRPr="0035590E">
        <w:rPr>
          <w:sz w:val="28"/>
        </w:rPr>
        <w:t>«</w:t>
      </w:r>
      <w:r w:rsidR="00AE316E" w:rsidRPr="0035590E">
        <w:rPr>
          <w:sz w:val="28"/>
        </w:rPr>
        <w:t>Рекультиваци</w:t>
      </w:r>
      <w:r w:rsidR="00983C9F" w:rsidRPr="0035590E">
        <w:rPr>
          <w:sz w:val="28"/>
        </w:rPr>
        <w:t>я</w:t>
      </w:r>
      <w:r w:rsidR="00AE316E" w:rsidRPr="0035590E">
        <w:rPr>
          <w:sz w:val="28"/>
        </w:rPr>
        <w:t xml:space="preserve"> земель площадки складирования ТКО площадью 4 га с. Топчиха Топчихинского района Алтайского края»</w:t>
      </w:r>
      <w:r w:rsidR="0035590E" w:rsidRPr="0035590E">
        <w:rPr>
          <w:sz w:val="28"/>
        </w:rPr>
        <w:t>. Данный объект является объектом несанкционированного размещения отходов (несанкционированная свалка),</w:t>
      </w:r>
      <w:r w:rsidR="00491041" w:rsidRPr="0035590E">
        <w:rPr>
          <w:sz w:val="28"/>
        </w:rPr>
        <w:t xml:space="preserve"> кадастровый номер земельного участка 22:49:020117:642, расположенного по адресу: Российская Федерация, Алтайский край, </w:t>
      </w:r>
      <w:proofErr w:type="spellStart"/>
      <w:r w:rsidR="00491041" w:rsidRPr="0035590E">
        <w:rPr>
          <w:sz w:val="28"/>
        </w:rPr>
        <w:t>Топчихинский</w:t>
      </w:r>
      <w:proofErr w:type="spellEnd"/>
      <w:r w:rsidR="00491041" w:rsidRPr="0035590E">
        <w:rPr>
          <w:sz w:val="28"/>
        </w:rPr>
        <w:t xml:space="preserve"> район, территория Топчихинского сельсовета, в 500 м к востоку от жилой зоны с. Топчиха.</w:t>
      </w:r>
    </w:p>
    <w:p w:rsidR="003F5C90" w:rsidRPr="003F5C90" w:rsidRDefault="003F5C90" w:rsidP="003F5C90">
      <w:pPr>
        <w:spacing w:line="240" w:lineRule="auto"/>
        <w:ind w:firstLine="851"/>
        <w:rPr>
          <w:sz w:val="28"/>
        </w:rPr>
      </w:pPr>
      <w:r w:rsidRPr="003F5C90">
        <w:rPr>
          <w:sz w:val="28"/>
        </w:rPr>
        <w:t>В результате анализа существующего положения выявлены следующие планировочные недостатки:</w:t>
      </w:r>
    </w:p>
    <w:p w:rsidR="003F5C90" w:rsidRPr="003F5C90" w:rsidRDefault="003F5C90" w:rsidP="003F5C90">
      <w:pPr>
        <w:spacing w:line="240" w:lineRule="auto"/>
        <w:ind w:firstLine="851"/>
        <w:rPr>
          <w:sz w:val="28"/>
        </w:rPr>
      </w:pPr>
      <w:r w:rsidRPr="003F5C90">
        <w:rPr>
          <w:sz w:val="28"/>
        </w:rPr>
        <w:t>- большинство производственных площадок не отвечает санитарным нормам;</w:t>
      </w:r>
    </w:p>
    <w:p w:rsidR="003F5C90" w:rsidRPr="003F5C90" w:rsidRDefault="003F5C90" w:rsidP="003F5C90">
      <w:pPr>
        <w:spacing w:line="240" w:lineRule="auto"/>
        <w:ind w:firstLine="851"/>
        <w:rPr>
          <w:sz w:val="28"/>
        </w:rPr>
      </w:pPr>
      <w:r w:rsidRPr="003F5C90">
        <w:rPr>
          <w:sz w:val="28"/>
        </w:rPr>
        <w:t>- низкая плотность индивидуальной жилой застройки в периферийных зонах сельсовета;</w:t>
      </w:r>
    </w:p>
    <w:p w:rsidR="003F5C90" w:rsidRPr="003F5C90" w:rsidRDefault="003F5C90" w:rsidP="003F5C90">
      <w:pPr>
        <w:spacing w:line="240" w:lineRule="auto"/>
        <w:ind w:firstLine="851"/>
        <w:rPr>
          <w:sz w:val="28"/>
        </w:rPr>
      </w:pPr>
      <w:r w:rsidRPr="003F5C90">
        <w:rPr>
          <w:sz w:val="28"/>
        </w:rPr>
        <w:t>- сложившиеся радиусы доступности общеобразовательной школы и детских дошкольных учреждений значительно превышает нормативные показатели;</w:t>
      </w:r>
    </w:p>
    <w:p w:rsidR="003F5C90" w:rsidRPr="003F5C90" w:rsidRDefault="003F5C90" w:rsidP="003F5C90">
      <w:pPr>
        <w:spacing w:line="240" w:lineRule="auto"/>
        <w:ind w:firstLine="851"/>
        <w:rPr>
          <w:sz w:val="28"/>
        </w:rPr>
      </w:pPr>
      <w:r w:rsidRPr="003F5C90">
        <w:rPr>
          <w:sz w:val="28"/>
        </w:rPr>
        <w:t>- недостаток организованных выходов в природное окружение;</w:t>
      </w:r>
    </w:p>
    <w:p w:rsidR="003F5C90" w:rsidRPr="003F5C90" w:rsidRDefault="003F5C90" w:rsidP="003F5C90">
      <w:pPr>
        <w:spacing w:line="240" w:lineRule="auto"/>
        <w:ind w:firstLine="851"/>
        <w:rPr>
          <w:sz w:val="28"/>
        </w:rPr>
      </w:pPr>
      <w:r w:rsidRPr="003F5C90">
        <w:rPr>
          <w:sz w:val="28"/>
        </w:rPr>
        <w:lastRenderedPageBreak/>
        <w:t>- часть жилых домов находится в зоне с высоким стоянием грунтовых вод.</w:t>
      </w:r>
    </w:p>
    <w:p w:rsidR="00987888" w:rsidRPr="000D6BE3" w:rsidRDefault="00987888" w:rsidP="00292A42">
      <w:pPr>
        <w:pStyle w:val="afffffffff"/>
        <w:tabs>
          <w:tab w:val="left" w:pos="1620"/>
        </w:tabs>
        <w:spacing w:line="240" w:lineRule="auto"/>
        <w:ind w:left="0" w:firstLine="709"/>
        <w:jc w:val="both"/>
        <w:rPr>
          <w:b w:val="0"/>
          <w:bCs/>
          <w:sz w:val="24"/>
        </w:rPr>
      </w:pPr>
      <w:r w:rsidRPr="000D6BE3">
        <w:rPr>
          <w:b w:val="0"/>
          <w:bCs/>
          <w:szCs w:val="28"/>
        </w:rPr>
        <w:t xml:space="preserve">Характеристика сельского кладбища приведена в таблице </w:t>
      </w:r>
      <w:r w:rsidR="00694AAF" w:rsidRPr="000D6BE3">
        <w:rPr>
          <w:b w:val="0"/>
          <w:bCs/>
          <w:szCs w:val="28"/>
        </w:rPr>
        <w:t>3</w:t>
      </w:r>
      <w:r w:rsidRPr="000D6BE3">
        <w:rPr>
          <w:b w:val="0"/>
          <w:bCs/>
          <w:szCs w:val="28"/>
        </w:rPr>
        <w:t>.</w:t>
      </w:r>
      <w:r w:rsidR="00694AAF" w:rsidRPr="000D6BE3">
        <w:rPr>
          <w:b w:val="0"/>
          <w:bCs/>
          <w:szCs w:val="28"/>
        </w:rPr>
        <w:t>1</w:t>
      </w:r>
      <w:r w:rsidRPr="000D6BE3">
        <w:rPr>
          <w:b w:val="0"/>
          <w:bCs/>
          <w:szCs w:val="28"/>
        </w:rPr>
        <w:t>.</w:t>
      </w:r>
      <w:r w:rsidR="003F00A9">
        <w:rPr>
          <w:b w:val="0"/>
          <w:bCs/>
          <w:szCs w:val="28"/>
        </w:rPr>
        <w:t>1.</w:t>
      </w:r>
      <w:r w:rsidRPr="000D6BE3">
        <w:rPr>
          <w:b w:val="0"/>
          <w:bCs/>
          <w:szCs w:val="28"/>
        </w:rPr>
        <w:t xml:space="preserve"> </w:t>
      </w:r>
    </w:p>
    <w:p w:rsidR="00987888" w:rsidRPr="000D6BE3" w:rsidRDefault="00E60502" w:rsidP="00E60502">
      <w:pPr>
        <w:widowControl w:val="0"/>
        <w:tabs>
          <w:tab w:val="left" w:pos="0"/>
        </w:tabs>
        <w:spacing w:before="120" w:after="120" w:line="240" w:lineRule="auto"/>
        <w:ind w:firstLine="0"/>
        <w:jc w:val="right"/>
        <w:rPr>
          <w:sz w:val="28"/>
        </w:rPr>
      </w:pPr>
      <w:r w:rsidRPr="000D6BE3">
        <w:rPr>
          <w:sz w:val="28"/>
        </w:rPr>
        <w:t xml:space="preserve">Таблица </w:t>
      </w:r>
      <w:r w:rsidR="00694AAF" w:rsidRPr="000D6BE3">
        <w:rPr>
          <w:sz w:val="28"/>
        </w:rPr>
        <w:t>3</w:t>
      </w:r>
      <w:r w:rsidRPr="000D6BE3">
        <w:rPr>
          <w:sz w:val="28"/>
        </w:rPr>
        <w:t>.</w:t>
      </w:r>
      <w:r w:rsidR="00694AAF" w:rsidRPr="000D6BE3">
        <w:rPr>
          <w:sz w:val="28"/>
        </w:rPr>
        <w:t>1</w:t>
      </w:r>
      <w:r w:rsidR="00A43D96">
        <w:rPr>
          <w:sz w:val="28"/>
        </w:rPr>
        <w:t>.1</w:t>
      </w:r>
    </w:p>
    <w:p w:rsidR="00987888" w:rsidRPr="00422314" w:rsidRDefault="00987888" w:rsidP="00987888">
      <w:pPr>
        <w:spacing w:before="120" w:line="240" w:lineRule="auto"/>
        <w:ind w:firstLine="0"/>
        <w:jc w:val="center"/>
        <w:rPr>
          <w:sz w:val="28"/>
        </w:rPr>
      </w:pPr>
      <w:r w:rsidRPr="00422314">
        <w:rPr>
          <w:sz w:val="28"/>
        </w:rPr>
        <w:t>Перечень объектов погребения (кладбищ) на территории</w:t>
      </w:r>
    </w:p>
    <w:p w:rsidR="00987888" w:rsidRPr="00422314" w:rsidRDefault="00987888" w:rsidP="00987888">
      <w:pPr>
        <w:spacing w:after="120" w:line="240" w:lineRule="auto"/>
        <w:ind w:firstLine="0"/>
        <w:jc w:val="center"/>
        <w:rPr>
          <w:sz w:val="28"/>
        </w:rPr>
      </w:pPr>
      <w:r w:rsidRPr="00422314">
        <w:rPr>
          <w:sz w:val="28"/>
        </w:rPr>
        <w:t xml:space="preserve">МО </w:t>
      </w:r>
      <w:proofErr w:type="spellStart"/>
      <w:r w:rsidR="003B3983" w:rsidRPr="00422314">
        <w:rPr>
          <w:sz w:val="28"/>
        </w:rPr>
        <w:t>Топчихинский</w:t>
      </w:r>
      <w:proofErr w:type="spellEnd"/>
      <w:r w:rsidR="003B3983" w:rsidRPr="00422314">
        <w:rPr>
          <w:sz w:val="28"/>
        </w:rPr>
        <w:t xml:space="preserve"> сельсовет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9"/>
        <w:gridCol w:w="1386"/>
        <w:gridCol w:w="3049"/>
        <w:gridCol w:w="2738"/>
      </w:tblGrid>
      <w:tr w:rsidR="00987888" w:rsidRPr="00422314" w:rsidTr="00BB461B">
        <w:trPr>
          <w:tblHeader/>
        </w:trPr>
        <w:tc>
          <w:tcPr>
            <w:tcW w:w="1382" w:type="pct"/>
            <w:shd w:val="clear" w:color="auto" w:fill="D9D9D9"/>
            <w:vAlign w:val="center"/>
          </w:tcPr>
          <w:p w:rsidR="00987888" w:rsidRPr="00422314" w:rsidRDefault="00987888" w:rsidP="00BB461B">
            <w:pPr>
              <w:pStyle w:val="afffffffff"/>
              <w:tabs>
                <w:tab w:val="left" w:pos="1620"/>
              </w:tabs>
              <w:spacing w:line="240" w:lineRule="auto"/>
              <w:ind w:left="0" w:firstLine="0"/>
              <w:rPr>
                <w:bCs/>
                <w:sz w:val="20"/>
              </w:rPr>
            </w:pPr>
            <w:r w:rsidRPr="00422314">
              <w:rPr>
                <w:bCs/>
                <w:sz w:val="20"/>
              </w:rPr>
              <w:t>Наименование объекта</w:t>
            </w:r>
          </w:p>
        </w:tc>
        <w:tc>
          <w:tcPr>
            <w:tcW w:w="699" w:type="pct"/>
            <w:shd w:val="clear" w:color="auto" w:fill="D9D9D9"/>
            <w:vAlign w:val="center"/>
          </w:tcPr>
          <w:p w:rsidR="00987888" w:rsidRPr="00422314" w:rsidRDefault="00987888" w:rsidP="00BB461B">
            <w:pPr>
              <w:pStyle w:val="afffffffff"/>
              <w:tabs>
                <w:tab w:val="left" w:pos="1620"/>
              </w:tabs>
              <w:spacing w:line="240" w:lineRule="auto"/>
              <w:ind w:left="0" w:firstLine="0"/>
              <w:rPr>
                <w:bCs/>
                <w:sz w:val="20"/>
              </w:rPr>
            </w:pPr>
            <w:r w:rsidRPr="00422314">
              <w:rPr>
                <w:bCs/>
                <w:sz w:val="20"/>
              </w:rPr>
              <w:t>Общая</w:t>
            </w:r>
          </w:p>
          <w:p w:rsidR="00987888" w:rsidRPr="00422314" w:rsidRDefault="00987888" w:rsidP="00BB461B">
            <w:pPr>
              <w:pStyle w:val="afffffffff"/>
              <w:tabs>
                <w:tab w:val="left" w:pos="1620"/>
              </w:tabs>
              <w:spacing w:line="240" w:lineRule="auto"/>
              <w:ind w:left="0" w:firstLine="0"/>
              <w:rPr>
                <w:bCs/>
                <w:sz w:val="20"/>
              </w:rPr>
            </w:pPr>
            <w:r w:rsidRPr="00422314">
              <w:rPr>
                <w:bCs/>
                <w:sz w:val="20"/>
              </w:rPr>
              <w:t>площадь, га</w:t>
            </w:r>
          </w:p>
        </w:tc>
        <w:tc>
          <w:tcPr>
            <w:tcW w:w="1538" w:type="pct"/>
            <w:shd w:val="clear" w:color="auto" w:fill="D9D9D9"/>
            <w:vAlign w:val="center"/>
          </w:tcPr>
          <w:p w:rsidR="00987888" w:rsidRPr="00422314" w:rsidRDefault="00987888" w:rsidP="00BB461B">
            <w:pPr>
              <w:pStyle w:val="afffffffff"/>
              <w:tabs>
                <w:tab w:val="left" w:pos="1620"/>
              </w:tabs>
              <w:spacing w:line="240" w:lineRule="auto"/>
              <w:ind w:left="0" w:firstLine="0"/>
              <w:rPr>
                <w:bCs/>
                <w:sz w:val="20"/>
              </w:rPr>
            </w:pPr>
            <w:r w:rsidRPr="00422314">
              <w:rPr>
                <w:bCs/>
                <w:sz w:val="20"/>
              </w:rPr>
              <w:t>Юридический статус</w:t>
            </w:r>
          </w:p>
        </w:tc>
        <w:tc>
          <w:tcPr>
            <w:tcW w:w="1381" w:type="pct"/>
            <w:shd w:val="clear" w:color="auto" w:fill="D9D9D9"/>
            <w:vAlign w:val="center"/>
          </w:tcPr>
          <w:p w:rsidR="00987888" w:rsidRPr="00422314" w:rsidRDefault="00987888" w:rsidP="00BB461B">
            <w:pPr>
              <w:pStyle w:val="afffffffff"/>
              <w:tabs>
                <w:tab w:val="left" w:pos="1620"/>
              </w:tabs>
              <w:spacing w:line="240" w:lineRule="auto"/>
              <w:ind w:left="0" w:firstLine="0"/>
              <w:rPr>
                <w:bCs/>
                <w:sz w:val="20"/>
              </w:rPr>
            </w:pPr>
            <w:r w:rsidRPr="00422314">
              <w:rPr>
                <w:bCs/>
                <w:sz w:val="20"/>
              </w:rPr>
              <w:t>Примечание</w:t>
            </w:r>
          </w:p>
        </w:tc>
      </w:tr>
      <w:tr w:rsidR="00987888" w:rsidRPr="000D6BE3" w:rsidTr="00BB461B">
        <w:tc>
          <w:tcPr>
            <w:tcW w:w="1382" w:type="pct"/>
            <w:shd w:val="clear" w:color="auto" w:fill="auto"/>
            <w:vAlign w:val="center"/>
          </w:tcPr>
          <w:p w:rsidR="00987888" w:rsidRPr="00422314" w:rsidRDefault="00422314" w:rsidP="003B3983">
            <w:pPr>
              <w:pStyle w:val="afffffffff"/>
              <w:tabs>
                <w:tab w:val="left" w:pos="1620"/>
              </w:tabs>
              <w:spacing w:line="240" w:lineRule="auto"/>
              <w:ind w:left="0" w:firstLine="0"/>
              <w:jc w:val="left"/>
              <w:rPr>
                <w:b w:val="0"/>
                <w:bCs/>
                <w:sz w:val="20"/>
              </w:rPr>
            </w:pPr>
            <w:proofErr w:type="spellStart"/>
            <w:r w:rsidRPr="00422314">
              <w:rPr>
                <w:b w:val="0"/>
                <w:bCs/>
                <w:sz w:val="20"/>
              </w:rPr>
              <w:t>Топчихинское</w:t>
            </w:r>
            <w:proofErr w:type="spellEnd"/>
            <w:r w:rsidRPr="00422314">
              <w:rPr>
                <w:b w:val="0"/>
                <w:bCs/>
                <w:sz w:val="20"/>
              </w:rPr>
              <w:t xml:space="preserve"> кладбище</w:t>
            </w:r>
          </w:p>
        </w:tc>
        <w:tc>
          <w:tcPr>
            <w:tcW w:w="699" w:type="pct"/>
            <w:shd w:val="clear" w:color="auto" w:fill="auto"/>
            <w:vAlign w:val="center"/>
          </w:tcPr>
          <w:p w:rsidR="00987888" w:rsidRPr="00422314" w:rsidRDefault="00422314" w:rsidP="00BB461B">
            <w:pPr>
              <w:pStyle w:val="afffffffff"/>
              <w:tabs>
                <w:tab w:val="left" w:pos="1620"/>
              </w:tabs>
              <w:spacing w:line="240" w:lineRule="auto"/>
              <w:ind w:left="0" w:firstLine="0"/>
              <w:rPr>
                <w:b w:val="0"/>
                <w:bCs/>
                <w:sz w:val="20"/>
              </w:rPr>
            </w:pPr>
            <w:r w:rsidRPr="00422314">
              <w:rPr>
                <w:b w:val="0"/>
                <w:bCs/>
                <w:sz w:val="20"/>
              </w:rPr>
              <w:t>16,15</w:t>
            </w:r>
          </w:p>
        </w:tc>
        <w:tc>
          <w:tcPr>
            <w:tcW w:w="1538" w:type="pct"/>
            <w:shd w:val="clear" w:color="auto" w:fill="auto"/>
            <w:vAlign w:val="center"/>
          </w:tcPr>
          <w:p w:rsidR="00987888" w:rsidRPr="00422314" w:rsidRDefault="00987888" w:rsidP="00422314">
            <w:pPr>
              <w:pStyle w:val="afffffffff"/>
              <w:tabs>
                <w:tab w:val="left" w:pos="1620"/>
              </w:tabs>
              <w:spacing w:line="240" w:lineRule="auto"/>
              <w:ind w:left="0" w:firstLine="0"/>
              <w:rPr>
                <w:b w:val="0"/>
                <w:bCs/>
                <w:sz w:val="20"/>
              </w:rPr>
            </w:pPr>
            <w:r w:rsidRPr="00422314">
              <w:rPr>
                <w:b w:val="0"/>
                <w:bCs/>
                <w:sz w:val="20"/>
              </w:rPr>
              <w:t xml:space="preserve">Расположено на ЗУ </w:t>
            </w:r>
            <w:r w:rsidR="00422314" w:rsidRPr="00422314">
              <w:rPr>
                <w:b w:val="0"/>
                <w:bCs/>
                <w:sz w:val="20"/>
              </w:rPr>
              <w:t>22:49:020001:2537</w:t>
            </w:r>
            <w:r w:rsidRPr="00422314">
              <w:rPr>
                <w:b w:val="0"/>
                <w:bCs/>
                <w:sz w:val="20"/>
              </w:rPr>
              <w:t>, на землях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1381" w:type="pct"/>
            <w:shd w:val="clear" w:color="auto" w:fill="auto"/>
            <w:vAlign w:val="center"/>
          </w:tcPr>
          <w:p w:rsidR="00987888" w:rsidRPr="000D6BE3" w:rsidRDefault="00987888" w:rsidP="00BB461B">
            <w:pPr>
              <w:pStyle w:val="afffffffff"/>
              <w:tabs>
                <w:tab w:val="left" w:pos="1620"/>
              </w:tabs>
              <w:spacing w:line="240" w:lineRule="auto"/>
              <w:ind w:left="0" w:firstLine="0"/>
              <w:rPr>
                <w:b w:val="0"/>
                <w:bCs/>
                <w:sz w:val="20"/>
              </w:rPr>
            </w:pPr>
            <w:r w:rsidRPr="00422314">
              <w:rPr>
                <w:b w:val="0"/>
                <w:bCs/>
                <w:sz w:val="20"/>
              </w:rPr>
              <w:t>Не требует дополнительных мер по оформлению объекта</w:t>
            </w:r>
          </w:p>
        </w:tc>
      </w:tr>
    </w:tbl>
    <w:p w:rsidR="00987888" w:rsidRPr="000D6BE3" w:rsidRDefault="00987888" w:rsidP="00292A42">
      <w:pPr>
        <w:tabs>
          <w:tab w:val="left" w:pos="1620"/>
          <w:tab w:val="num" w:pos="1785"/>
        </w:tabs>
        <w:spacing w:line="240" w:lineRule="auto"/>
        <w:ind w:firstLine="709"/>
        <w:rPr>
          <w:bCs/>
          <w:sz w:val="28"/>
        </w:rPr>
      </w:pPr>
      <w:r w:rsidRPr="000D6BE3">
        <w:rPr>
          <w:bCs/>
          <w:sz w:val="28"/>
        </w:rPr>
        <w:t>Не разрешается устройство кладбищ на территориях:</w:t>
      </w:r>
    </w:p>
    <w:p w:rsidR="00987888" w:rsidRPr="000D6BE3" w:rsidRDefault="00987888" w:rsidP="00292A42">
      <w:pPr>
        <w:tabs>
          <w:tab w:val="left" w:pos="1620"/>
          <w:tab w:val="num" w:pos="1785"/>
        </w:tabs>
        <w:spacing w:line="240" w:lineRule="auto"/>
        <w:ind w:firstLine="709"/>
        <w:rPr>
          <w:bCs/>
          <w:sz w:val="28"/>
        </w:rPr>
      </w:pPr>
      <w:r w:rsidRPr="000D6BE3">
        <w:rPr>
          <w:bCs/>
          <w:sz w:val="28"/>
        </w:rPr>
        <w:t>1) первого и второго поясов зоны санитарной охраны источника водоснабжения, минерального источника, первой зоны округа санитарной (горно-санитарной) охраны курорта;</w:t>
      </w:r>
    </w:p>
    <w:p w:rsidR="00987888" w:rsidRPr="000D6BE3" w:rsidRDefault="00987888" w:rsidP="00292A42">
      <w:pPr>
        <w:tabs>
          <w:tab w:val="left" w:pos="1620"/>
          <w:tab w:val="num" w:pos="1785"/>
        </w:tabs>
        <w:spacing w:line="240" w:lineRule="auto"/>
        <w:ind w:firstLine="709"/>
        <w:rPr>
          <w:bCs/>
          <w:sz w:val="28"/>
        </w:rPr>
      </w:pPr>
      <w:r w:rsidRPr="000D6BE3">
        <w:rPr>
          <w:bCs/>
          <w:sz w:val="28"/>
        </w:rPr>
        <w:t xml:space="preserve">2) с выходами на поверхность </w:t>
      </w:r>
      <w:proofErr w:type="spellStart"/>
      <w:r w:rsidRPr="000D6BE3">
        <w:rPr>
          <w:bCs/>
          <w:sz w:val="28"/>
        </w:rPr>
        <w:t>закарстованных</w:t>
      </w:r>
      <w:proofErr w:type="spellEnd"/>
      <w:r w:rsidRPr="000D6BE3">
        <w:rPr>
          <w:bCs/>
          <w:sz w:val="28"/>
        </w:rPr>
        <w:t>, сильнотрещиноватых пород и в местах выклинивания водоносных горизонтов;</w:t>
      </w:r>
    </w:p>
    <w:p w:rsidR="00987888" w:rsidRPr="000D6BE3" w:rsidRDefault="00987888" w:rsidP="00292A42">
      <w:pPr>
        <w:tabs>
          <w:tab w:val="left" w:pos="1620"/>
          <w:tab w:val="num" w:pos="1785"/>
        </w:tabs>
        <w:spacing w:line="240" w:lineRule="auto"/>
        <w:ind w:firstLine="709"/>
        <w:rPr>
          <w:bCs/>
          <w:sz w:val="28"/>
        </w:rPr>
      </w:pPr>
      <w:r w:rsidRPr="000D6BE3">
        <w:rPr>
          <w:bCs/>
          <w:sz w:val="28"/>
        </w:rPr>
        <w:t>3) на берегах озер, рек и других поверхностных водных объектов, используемых населением для хозяйственно-бытовых нужд, купания и культурно-оздоровительных целей;</w:t>
      </w:r>
    </w:p>
    <w:p w:rsidR="00987888" w:rsidRPr="000D6BE3" w:rsidRDefault="00987888" w:rsidP="00292A42">
      <w:pPr>
        <w:tabs>
          <w:tab w:val="left" w:pos="1620"/>
          <w:tab w:val="num" w:pos="1785"/>
        </w:tabs>
        <w:spacing w:line="240" w:lineRule="auto"/>
        <w:ind w:firstLine="709"/>
        <w:rPr>
          <w:bCs/>
          <w:sz w:val="28"/>
        </w:rPr>
      </w:pPr>
      <w:r w:rsidRPr="000D6BE3">
        <w:rPr>
          <w:bCs/>
          <w:sz w:val="28"/>
        </w:rPr>
        <w:t>4)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987888" w:rsidRPr="000D6BE3" w:rsidRDefault="00987888" w:rsidP="00292A42">
      <w:pPr>
        <w:tabs>
          <w:tab w:val="left" w:pos="1620"/>
          <w:tab w:val="num" w:pos="1785"/>
        </w:tabs>
        <w:spacing w:line="240" w:lineRule="auto"/>
        <w:ind w:firstLine="709"/>
        <w:rPr>
          <w:bCs/>
          <w:sz w:val="28"/>
        </w:rPr>
      </w:pPr>
      <w:r w:rsidRPr="000D6BE3">
        <w:rPr>
          <w:bCs/>
          <w:sz w:val="28"/>
        </w:rPr>
        <w:t>Создание новых мест погребения, реконструкция действующих мест погребения возможны при наличии положительного заключения экологической и санитарно-гигиенической экспертизы.</w:t>
      </w:r>
    </w:p>
    <w:p w:rsidR="00987888" w:rsidRPr="000D6BE3" w:rsidRDefault="00987888" w:rsidP="00292A42">
      <w:pPr>
        <w:tabs>
          <w:tab w:val="left" w:pos="1620"/>
          <w:tab w:val="num" w:pos="1785"/>
        </w:tabs>
        <w:spacing w:line="240" w:lineRule="auto"/>
        <w:ind w:firstLine="709"/>
        <w:rPr>
          <w:bCs/>
          <w:sz w:val="28"/>
        </w:rPr>
      </w:pPr>
      <w:r w:rsidRPr="000D6BE3">
        <w:rPr>
          <w:bCs/>
          <w:sz w:val="28"/>
        </w:rPr>
        <w:t xml:space="preserve">Размер земельного участка для кладбища не может превышать сорока гектаров. </w:t>
      </w:r>
    </w:p>
    <w:p w:rsidR="00987888" w:rsidRPr="000D6BE3" w:rsidRDefault="00987888" w:rsidP="00292A42">
      <w:pPr>
        <w:tabs>
          <w:tab w:val="left" w:pos="1620"/>
        </w:tabs>
        <w:spacing w:line="240" w:lineRule="auto"/>
        <w:ind w:firstLine="709"/>
        <w:rPr>
          <w:bCs/>
          <w:sz w:val="28"/>
          <w:lang w:eastAsia="en-US"/>
        </w:rPr>
      </w:pPr>
      <w:r w:rsidRPr="000D6BE3">
        <w:rPr>
          <w:bCs/>
          <w:sz w:val="28"/>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987888" w:rsidRDefault="00987888" w:rsidP="00292A42">
      <w:pPr>
        <w:tabs>
          <w:tab w:val="left" w:pos="1620"/>
        </w:tabs>
        <w:spacing w:line="240" w:lineRule="auto"/>
        <w:ind w:firstLine="709"/>
        <w:rPr>
          <w:bCs/>
          <w:sz w:val="28"/>
          <w:lang w:eastAsia="en-US"/>
        </w:rPr>
      </w:pPr>
      <w:r w:rsidRPr="000D6BE3">
        <w:rPr>
          <w:bCs/>
          <w:sz w:val="28"/>
          <w:lang w:eastAsia="en-US"/>
        </w:rPr>
        <w:t>Согласно сведениям Управления ветеринарии Алтайского края по состоянию на 01.01.202</w:t>
      </w:r>
      <w:r w:rsidR="00422314">
        <w:rPr>
          <w:bCs/>
          <w:sz w:val="28"/>
          <w:lang w:eastAsia="en-US"/>
        </w:rPr>
        <w:t>5</w:t>
      </w:r>
      <w:r w:rsidRPr="000D6BE3">
        <w:rPr>
          <w:bCs/>
          <w:sz w:val="28"/>
          <w:lang w:eastAsia="en-US"/>
        </w:rPr>
        <w:t xml:space="preserve"> г на территории </w:t>
      </w:r>
      <w:r w:rsidR="00422314">
        <w:rPr>
          <w:bCs/>
          <w:sz w:val="28"/>
          <w:lang w:eastAsia="en-US"/>
        </w:rPr>
        <w:t xml:space="preserve">Топчихинского района </w:t>
      </w:r>
      <w:r w:rsidRPr="000D6BE3">
        <w:rPr>
          <w:bCs/>
          <w:sz w:val="28"/>
          <w:lang w:eastAsia="en-US"/>
        </w:rPr>
        <w:t xml:space="preserve">сибиреязвенный скотомогильник </w:t>
      </w:r>
      <w:r w:rsidR="00422314">
        <w:rPr>
          <w:bCs/>
          <w:sz w:val="28"/>
          <w:lang w:eastAsia="en-US"/>
        </w:rPr>
        <w:t xml:space="preserve">ликвидирован. </w:t>
      </w:r>
      <w:r w:rsidRPr="000D6BE3">
        <w:rPr>
          <w:bCs/>
          <w:sz w:val="28"/>
          <w:lang w:eastAsia="en-US"/>
        </w:rPr>
        <w:t xml:space="preserve"> </w:t>
      </w:r>
    </w:p>
    <w:p w:rsidR="00422314" w:rsidRDefault="00422314" w:rsidP="00292A42">
      <w:pPr>
        <w:tabs>
          <w:tab w:val="left" w:pos="1620"/>
        </w:tabs>
        <w:spacing w:line="240" w:lineRule="auto"/>
        <w:ind w:firstLine="709"/>
        <w:rPr>
          <w:bCs/>
          <w:sz w:val="28"/>
          <w:lang w:eastAsia="en-US"/>
        </w:rPr>
      </w:pPr>
    </w:p>
    <w:p w:rsidR="00A43D96" w:rsidRDefault="00A43D96" w:rsidP="00292A42">
      <w:pPr>
        <w:tabs>
          <w:tab w:val="left" w:pos="1620"/>
        </w:tabs>
        <w:spacing w:line="240" w:lineRule="auto"/>
        <w:ind w:firstLine="709"/>
        <w:rPr>
          <w:bCs/>
          <w:sz w:val="28"/>
          <w:lang w:eastAsia="en-US"/>
        </w:rPr>
      </w:pPr>
    </w:p>
    <w:p w:rsidR="00A43D96" w:rsidRDefault="00A43D96" w:rsidP="00292A42">
      <w:pPr>
        <w:tabs>
          <w:tab w:val="left" w:pos="1620"/>
        </w:tabs>
        <w:spacing w:line="240" w:lineRule="auto"/>
        <w:ind w:firstLine="709"/>
        <w:rPr>
          <w:bCs/>
          <w:sz w:val="28"/>
          <w:lang w:eastAsia="en-US"/>
        </w:rPr>
      </w:pPr>
    </w:p>
    <w:p w:rsidR="00422314" w:rsidRPr="000D6BE3" w:rsidRDefault="00422314" w:rsidP="00292A42">
      <w:pPr>
        <w:tabs>
          <w:tab w:val="left" w:pos="1620"/>
        </w:tabs>
        <w:spacing w:line="240" w:lineRule="auto"/>
        <w:ind w:firstLine="709"/>
        <w:rPr>
          <w:bCs/>
          <w:sz w:val="28"/>
          <w:lang w:eastAsia="en-US"/>
        </w:rPr>
      </w:pPr>
    </w:p>
    <w:p w:rsidR="00110815" w:rsidRPr="000D6BE3" w:rsidRDefault="00110815" w:rsidP="00952281">
      <w:pPr>
        <w:spacing w:before="240" w:after="240" w:line="240" w:lineRule="auto"/>
        <w:ind w:firstLine="709"/>
        <w:outlineLvl w:val="0"/>
        <w:rPr>
          <w:b/>
          <w:sz w:val="28"/>
          <w:szCs w:val="28"/>
        </w:rPr>
      </w:pPr>
      <w:bookmarkStart w:id="97" w:name="_Toc163124906"/>
      <w:bookmarkStart w:id="98" w:name="_Toc202174922"/>
      <w:bookmarkStart w:id="99" w:name="_Toc175608101"/>
      <w:r w:rsidRPr="000D6BE3">
        <w:rPr>
          <w:b/>
          <w:sz w:val="28"/>
          <w:szCs w:val="28"/>
        </w:rPr>
        <w:lastRenderedPageBreak/>
        <w:t xml:space="preserve">3.2. Перечень земельных участков, которые включаются в границы населенных пунктов </w:t>
      </w:r>
      <w:r w:rsidR="00075C1D">
        <w:rPr>
          <w:b/>
          <w:sz w:val="28"/>
          <w:szCs w:val="28"/>
        </w:rPr>
        <w:t>Топчихинского</w:t>
      </w:r>
      <w:r w:rsidRPr="000D6BE3">
        <w:rPr>
          <w:b/>
          <w:sz w:val="28"/>
          <w:szCs w:val="28"/>
        </w:rPr>
        <w:t xml:space="preserve"> сельсовета или исключаются из его границ</w:t>
      </w:r>
      <w:bookmarkEnd w:id="97"/>
      <w:bookmarkEnd w:id="98"/>
    </w:p>
    <w:p w:rsidR="00110815" w:rsidRPr="000D6BE3" w:rsidRDefault="00110815" w:rsidP="00292A42">
      <w:pPr>
        <w:spacing w:line="240" w:lineRule="auto"/>
        <w:ind w:firstLine="709"/>
        <w:rPr>
          <w:sz w:val="28"/>
          <w:szCs w:val="28"/>
        </w:rPr>
      </w:pPr>
      <w:r w:rsidRPr="00422314">
        <w:rPr>
          <w:sz w:val="28"/>
          <w:szCs w:val="28"/>
        </w:rPr>
        <w:t>Законом Алтайского края от</w:t>
      </w:r>
      <w:r w:rsidRPr="00422314">
        <w:rPr>
          <w:b/>
          <w:bCs/>
          <w:sz w:val="28"/>
          <w:szCs w:val="28"/>
        </w:rPr>
        <w:t> </w:t>
      </w:r>
      <w:r w:rsidR="00422314" w:rsidRPr="00422314">
        <w:rPr>
          <w:bCs/>
          <w:sz w:val="28"/>
          <w:szCs w:val="28"/>
        </w:rPr>
        <w:t>2</w:t>
      </w:r>
      <w:r w:rsidRPr="00422314">
        <w:rPr>
          <w:bCs/>
          <w:sz w:val="28"/>
          <w:szCs w:val="28"/>
        </w:rPr>
        <w:t xml:space="preserve"> </w:t>
      </w:r>
      <w:r w:rsidR="00422314" w:rsidRPr="00422314">
        <w:rPr>
          <w:bCs/>
          <w:sz w:val="28"/>
          <w:szCs w:val="28"/>
        </w:rPr>
        <w:t>июля</w:t>
      </w:r>
      <w:r w:rsidRPr="00422314">
        <w:rPr>
          <w:bCs/>
          <w:sz w:val="28"/>
          <w:szCs w:val="28"/>
        </w:rPr>
        <w:t xml:space="preserve"> 200</w:t>
      </w:r>
      <w:r w:rsidR="00422314" w:rsidRPr="00422314">
        <w:rPr>
          <w:bCs/>
          <w:sz w:val="28"/>
          <w:szCs w:val="28"/>
        </w:rPr>
        <w:t>8</w:t>
      </w:r>
      <w:r w:rsidRPr="00422314">
        <w:rPr>
          <w:bCs/>
          <w:sz w:val="28"/>
          <w:szCs w:val="28"/>
        </w:rPr>
        <w:t xml:space="preserve"> года №</w:t>
      </w:r>
      <w:r w:rsidR="00422314" w:rsidRPr="00422314">
        <w:rPr>
          <w:bCs/>
          <w:sz w:val="28"/>
          <w:szCs w:val="28"/>
        </w:rPr>
        <w:t>53</w:t>
      </w:r>
      <w:r w:rsidRPr="00422314">
        <w:rPr>
          <w:bCs/>
          <w:sz w:val="28"/>
          <w:szCs w:val="28"/>
        </w:rPr>
        <w:t>-ЗС</w:t>
      </w:r>
      <w:r w:rsidRPr="00422314">
        <w:rPr>
          <w:sz w:val="28"/>
          <w:szCs w:val="28"/>
        </w:rPr>
        <w:t xml:space="preserve"> "</w:t>
      </w:r>
      <w:r w:rsidRPr="00422314">
        <w:rPr>
          <w:bCs/>
          <w:sz w:val="28"/>
          <w:szCs w:val="28"/>
        </w:rPr>
        <w:t xml:space="preserve">О статусе и границах муниципальных и административно-территориальных образований </w:t>
      </w:r>
      <w:r w:rsidR="00422314" w:rsidRPr="00422314">
        <w:rPr>
          <w:bCs/>
          <w:sz w:val="28"/>
          <w:szCs w:val="28"/>
        </w:rPr>
        <w:t>Топчихинского</w:t>
      </w:r>
      <w:r w:rsidRPr="00422314">
        <w:rPr>
          <w:bCs/>
          <w:sz w:val="28"/>
          <w:szCs w:val="28"/>
        </w:rPr>
        <w:t xml:space="preserve"> района Алтайского края</w:t>
      </w:r>
      <w:r w:rsidRPr="00422314">
        <w:rPr>
          <w:sz w:val="28"/>
          <w:szCs w:val="28"/>
        </w:rPr>
        <w:t xml:space="preserve">" муниципальное образование </w:t>
      </w:r>
      <w:proofErr w:type="spellStart"/>
      <w:r w:rsidR="00422314" w:rsidRPr="00422314">
        <w:rPr>
          <w:bCs/>
          <w:sz w:val="28"/>
          <w:szCs w:val="28"/>
        </w:rPr>
        <w:t>Топчихинский</w:t>
      </w:r>
      <w:proofErr w:type="spellEnd"/>
      <w:r w:rsidRPr="00422314">
        <w:rPr>
          <w:b/>
          <w:bCs/>
          <w:sz w:val="28"/>
          <w:szCs w:val="28"/>
        </w:rPr>
        <w:t xml:space="preserve"> </w:t>
      </w:r>
      <w:r w:rsidRPr="00422314">
        <w:rPr>
          <w:sz w:val="28"/>
          <w:szCs w:val="28"/>
        </w:rPr>
        <w:t xml:space="preserve">сельсовет </w:t>
      </w:r>
      <w:r w:rsidR="00422314" w:rsidRPr="00422314">
        <w:rPr>
          <w:sz w:val="28"/>
          <w:szCs w:val="28"/>
        </w:rPr>
        <w:t>Топчихинского</w:t>
      </w:r>
      <w:r w:rsidRPr="00422314">
        <w:rPr>
          <w:b/>
          <w:sz w:val="28"/>
          <w:szCs w:val="28"/>
        </w:rPr>
        <w:t xml:space="preserve"> </w:t>
      </w:r>
      <w:r w:rsidRPr="00422314">
        <w:rPr>
          <w:sz w:val="28"/>
          <w:szCs w:val="28"/>
        </w:rPr>
        <w:t xml:space="preserve">района Алтайского края с административным центром в с. </w:t>
      </w:r>
      <w:r w:rsidR="00422314" w:rsidRPr="00422314">
        <w:rPr>
          <w:sz w:val="28"/>
          <w:szCs w:val="28"/>
        </w:rPr>
        <w:t>Топчиха</w:t>
      </w:r>
      <w:r w:rsidRPr="00422314">
        <w:rPr>
          <w:sz w:val="28"/>
          <w:szCs w:val="28"/>
        </w:rPr>
        <w:t xml:space="preserve"> наделен статусом сельского поселения.</w:t>
      </w:r>
    </w:p>
    <w:p w:rsidR="00110815" w:rsidRPr="000D6BE3" w:rsidRDefault="00110815" w:rsidP="00292A42">
      <w:pPr>
        <w:spacing w:line="240" w:lineRule="auto"/>
        <w:ind w:firstLine="709"/>
        <w:rPr>
          <w:sz w:val="28"/>
          <w:szCs w:val="28"/>
        </w:rPr>
      </w:pPr>
      <w:r w:rsidRPr="000D6BE3">
        <w:rPr>
          <w:sz w:val="28"/>
          <w:szCs w:val="28"/>
        </w:rPr>
        <w:t xml:space="preserve">Сведения о границе муниципального образования внесены в ЕГРН, </w:t>
      </w:r>
      <w:r w:rsidR="00E7562A">
        <w:rPr>
          <w:sz w:val="28"/>
          <w:szCs w:val="28"/>
        </w:rPr>
        <w:t>кадастровый</w:t>
      </w:r>
      <w:r w:rsidRPr="000D6BE3">
        <w:rPr>
          <w:sz w:val="28"/>
          <w:szCs w:val="28"/>
        </w:rPr>
        <w:t xml:space="preserve"> номер </w:t>
      </w:r>
      <w:r w:rsidR="00422314" w:rsidRPr="00422314">
        <w:rPr>
          <w:sz w:val="28"/>
          <w:szCs w:val="28"/>
        </w:rPr>
        <w:t>22:49-3.4</w:t>
      </w:r>
      <w:r w:rsidRPr="00422314">
        <w:rPr>
          <w:sz w:val="28"/>
          <w:szCs w:val="28"/>
        </w:rPr>
        <w:t>.</w:t>
      </w:r>
    </w:p>
    <w:p w:rsidR="00110815" w:rsidRPr="00075C1D" w:rsidRDefault="00110815" w:rsidP="00422314">
      <w:pPr>
        <w:spacing w:line="240" w:lineRule="auto"/>
        <w:ind w:firstLine="709"/>
        <w:rPr>
          <w:sz w:val="28"/>
          <w:szCs w:val="28"/>
          <w:highlight w:val="yellow"/>
        </w:rPr>
      </w:pPr>
      <w:r w:rsidRPr="00CD5C2C">
        <w:rPr>
          <w:sz w:val="28"/>
          <w:szCs w:val="28"/>
        </w:rPr>
        <w:t xml:space="preserve">Сведения о границе с. </w:t>
      </w:r>
      <w:r w:rsidR="00422314" w:rsidRPr="00CD5C2C">
        <w:rPr>
          <w:sz w:val="28"/>
          <w:szCs w:val="28"/>
        </w:rPr>
        <w:t>Топчиха</w:t>
      </w:r>
      <w:r w:rsidRPr="00CD5C2C">
        <w:rPr>
          <w:sz w:val="28"/>
          <w:szCs w:val="28"/>
        </w:rPr>
        <w:t xml:space="preserve"> внесены в ЕГРН, </w:t>
      </w:r>
      <w:r w:rsidR="00E7562A">
        <w:rPr>
          <w:sz w:val="28"/>
          <w:szCs w:val="28"/>
        </w:rPr>
        <w:t>кадастровый</w:t>
      </w:r>
      <w:r w:rsidRPr="00CD5C2C">
        <w:rPr>
          <w:sz w:val="28"/>
          <w:szCs w:val="28"/>
        </w:rPr>
        <w:t xml:space="preserve"> номер </w:t>
      </w:r>
      <w:r w:rsidR="00422314" w:rsidRPr="00CD5C2C">
        <w:rPr>
          <w:bCs/>
          <w:sz w:val="28"/>
          <w:szCs w:val="28"/>
        </w:rPr>
        <w:t>22:49-</w:t>
      </w:r>
      <w:r w:rsidR="00422314" w:rsidRPr="00422314">
        <w:rPr>
          <w:bCs/>
          <w:sz w:val="28"/>
          <w:szCs w:val="28"/>
        </w:rPr>
        <w:t>4.238</w:t>
      </w:r>
      <w:r w:rsidR="00422314">
        <w:rPr>
          <w:bCs/>
          <w:sz w:val="28"/>
          <w:szCs w:val="28"/>
        </w:rPr>
        <w:t xml:space="preserve">. </w:t>
      </w:r>
    </w:p>
    <w:p w:rsidR="00110815" w:rsidRPr="00CD5C2C" w:rsidRDefault="00110815" w:rsidP="00694AAF">
      <w:pPr>
        <w:widowControl w:val="0"/>
        <w:tabs>
          <w:tab w:val="left" w:pos="0"/>
        </w:tabs>
        <w:spacing w:before="120" w:after="120" w:line="240" w:lineRule="auto"/>
        <w:ind w:firstLine="0"/>
        <w:jc w:val="right"/>
        <w:rPr>
          <w:b/>
          <w:sz w:val="28"/>
        </w:rPr>
      </w:pPr>
      <w:r w:rsidRPr="00CD5C2C">
        <w:rPr>
          <w:b/>
          <w:sz w:val="28"/>
        </w:rPr>
        <w:t xml:space="preserve">Таблица </w:t>
      </w:r>
      <w:r w:rsidR="00694AAF" w:rsidRPr="00CD5C2C">
        <w:rPr>
          <w:b/>
          <w:sz w:val="28"/>
        </w:rPr>
        <w:t>3</w:t>
      </w:r>
      <w:r w:rsidRPr="00CD5C2C">
        <w:rPr>
          <w:b/>
          <w:sz w:val="28"/>
        </w:rPr>
        <w:t>.</w:t>
      </w:r>
      <w:r w:rsidR="005E1EFA" w:rsidRPr="00CD5C2C">
        <w:rPr>
          <w:b/>
          <w:sz w:val="28"/>
        </w:rPr>
        <w:t>2</w:t>
      </w:r>
      <w:r w:rsidR="00A43D96">
        <w:rPr>
          <w:b/>
          <w:sz w:val="28"/>
        </w:rPr>
        <w:t>.1</w:t>
      </w:r>
    </w:p>
    <w:p w:rsidR="00110815" w:rsidRPr="00CD5C2C" w:rsidRDefault="00110815" w:rsidP="00110815">
      <w:pPr>
        <w:shd w:val="clear" w:color="auto" w:fill="FFFFFF"/>
        <w:spacing w:line="240" w:lineRule="auto"/>
        <w:ind w:firstLine="0"/>
        <w:jc w:val="center"/>
        <w:rPr>
          <w:b/>
          <w:sz w:val="28"/>
          <w:szCs w:val="20"/>
          <w:shd w:val="clear" w:color="auto" w:fill="FFFFFF"/>
        </w:rPr>
      </w:pPr>
      <w:r w:rsidRPr="00CD5C2C">
        <w:rPr>
          <w:b/>
          <w:sz w:val="28"/>
          <w:szCs w:val="20"/>
          <w:shd w:val="clear" w:color="auto" w:fill="FFFFFF"/>
        </w:rPr>
        <w:t xml:space="preserve">Перечень земельных участков, включаемых в границы населенных пунктов </w:t>
      </w:r>
    </w:p>
    <w:p w:rsidR="00110815" w:rsidRPr="00CD5C2C" w:rsidRDefault="00110815" w:rsidP="00694AAF">
      <w:pPr>
        <w:shd w:val="clear" w:color="auto" w:fill="FFFFFF"/>
        <w:spacing w:after="120" w:line="240" w:lineRule="auto"/>
        <w:ind w:firstLine="0"/>
        <w:jc w:val="center"/>
        <w:rPr>
          <w:b/>
          <w:sz w:val="28"/>
          <w:szCs w:val="20"/>
          <w:shd w:val="clear" w:color="auto" w:fill="FFFFFF"/>
        </w:rPr>
      </w:pPr>
      <w:r w:rsidRPr="00CD5C2C">
        <w:rPr>
          <w:b/>
          <w:sz w:val="28"/>
          <w:szCs w:val="20"/>
          <w:shd w:val="clear" w:color="auto" w:fill="FFFFFF"/>
        </w:rPr>
        <w:t xml:space="preserve">МО </w:t>
      </w:r>
      <w:proofErr w:type="spellStart"/>
      <w:r w:rsidR="00CD5C2C" w:rsidRPr="00CD5C2C">
        <w:rPr>
          <w:b/>
          <w:sz w:val="28"/>
          <w:szCs w:val="20"/>
          <w:shd w:val="clear" w:color="auto" w:fill="FFFFFF"/>
        </w:rPr>
        <w:t>Топчихинский</w:t>
      </w:r>
      <w:proofErr w:type="spellEnd"/>
      <w:r w:rsidRPr="00CD5C2C">
        <w:rPr>
          <w:b/>
          <w:sz w:val="28"/>
          <w:szCs w:val="20"/>
          <w:shd w:val="clear" w:color="auto" w:fill="FFFFFF"/>
        </w:rPr>
        <w:t xml:space="preserve"> сельсовет </w:t>
      </w:r>
      <w:proofErr w:type="spellStart"/>
      <w:r w:rsidR="00CD5C2C" w:rsidRPr="00CD5C2C">
        <w:rPr>
          <w:b/>
          <w:sz w:val="28"/>
          <w:szCs w:val="28"/>
        </w:rPr>
        <w:t>топчихинского</w:t>
      </w:r>
      <w:proofErr w:type="spellEnd"/>
      <w:r w:rsidRPr="00CD5C2C">
        <w:rPr>
          <w:b/>
          <w:sz w:val="28"/>
          <w:szCs w:val="28"/>
        </w:rPr>
        <w:t xml:space="preserve"> </w:t>
      </w:r>
      <w:r w:rsidRPr="00CD5C2C">
        <w:rPr>
          <w:b/>
          <w:sz w:val="28"/>
          <w:szCs w:val="20"/>
          <w:shd w:val="clear" w:color="auto" w:fill="FFFFFF"/>
        </w:rPr>
        <w:t>района Алтайского края или исключаемых из их границ</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8"/>
        <w:gridCol w:w="1326"/>
        <w:gridCol w:w="761"/>
        <w:gridCol w:w="1615"/>
        <w:gridCol w:w="1617"/>
        <w:gridCol w:w="1613"/>
        <w:gridCol w:w="1617"/>
        <w:gridCol w:w="1049"/>
      </w:tblGrid>
      <w:tr w:rsidR="00110815" w:rsidRPr="00075C1D" w:rsidTr="00F152DE">
        <w:trPr>
          <w:trHeight w:val="240"/>
          <w:tblHeader/>
        </w:trPr>
        <w:tc>
          <w:tcPr>
            <w:tcW w:w="180" w:type="pct"/>
            <w:vMerge w:val="restart"/>
            <w:shd w:val="clear" w:color="auto" w:fill="D9D9D9"/>
            <w:vAlign w:val="center"/>
          </w:tcPr>
          <w:p w:rsidR="00110815" w:rsidRPr="00CD5C2C" w:rsidRDefault="00110815" w:rsidP="00110815">
            <w:pPr>
              <w:spacing w:line="240" w:lineRule="auto"/>
              <w:ind w:firstLine="0"/>
              <w:jc w:val="center"/>
              <w:rPr>
                <w:rFonts w:eastAsia="Calibri"/>
                <w:b/>
                <w:sz w:val="20"/>
                <w:szCs w:val="20"/>
                <w:lang w:val="en-US" w:eastAsia="en-US" w:bidi="en-US"/>
              </w:rPr>
            </w:pPr>
            <w:r w:rsidRPr="00CD5C2C">
              <w:rPr>
                <w:rFonts w:eastAsia="Calibri"/>
                <w:b/>
                <w:sz w:val="20"/>
                <w:szCs w:val="20"/>
                <w:lang w:val="en-US" w:eastAsia="en-US" w:bidi="en-US"/>
              </w:rPr>
              <w:t>№</w:t>
            </w:r>
          </w:p>
          <w:p w:rsidR="00110815" w:rsidRPr="00CD5C2C" w:rsidRDefault="00110815" w:rsidP="00110815">
            <w:pPr>
              <w:spacing w:line="240" w:lineRule="auto"/>
              <w:ind w:firstLine="0"/>
              <w:jc w:val="center"/>
              <w:rPr>
                <w:rFonts w:eastAsia="Calibri"/>
                <w:b/>
                <w:sz w:val="20"/>
                <w:szCs w:val="20"/>
                <w:shd w:val="clear" w:color="auto" w:fill="FFFFFF"/>
                <w:lang w:val="en-US" w:eastAsia="en-US" w:bidi="en-US"/>
              </w:rPr>
            </w:pPr>
            <w:r w:rsidRPr="00CD5C2C">
              <w:rPr>
                <w:rFonts w:eastAsia="Calibri"/>
                <w:b/>
                <w:sz w:val="20"/>
                <w:szCs w:val="20"/>
                <w:lang w:val="en-US" w:eastAsia="en-US" w:bidi="en-US"/>
              </w:rPr>
              <w:t>п/п</w:t>
            </w:r>
          </w:p>
        </w:tc>
        <w:tc>
          <w:tcPr>
            <w:tcW w:w="666" w:type="pct"/>
            <w:vMerge w:val="restart"/>
            <w:shd w:val="clear" w:color="auto" w:fill="D9D9D9"/>
            <w:vAlign w:val="center"/>
          </w:tcPr>
          <w:p w:rsidR="00110815" w:rsidRPr="00CD5C2C" w:rsidRDefault="00110815" w:rsidP="00110815">
            <w:pPr>
              <w:spacing w:line="240" w:lineRule="auto"/>
              <w:ind w:firstLine="0"/>
              <w:jc w:val="center"/>
              <w:rPr>
                <w:rFonts w:eastAsia="Calibri"/>
                <w:b/>
                <w:sz w:val="20"/>
                <w:szCs w:val="20"/>
                <w:shd w:val="clear" w:color="auto" w:fill="FFFFFF"/>
                <w:lang w:val="en-US" w:eastAsia="en-US" w:bidi="en-US"/>
              </w:rPr>
            </w:pPr>
            <w:proofErr w:type="spellStart"/>
            <w:r w:rsidRPr="00CD5C2C">
              <w:rPr>
                <w:rFonts w:eastAsia="Calibri"/>
                <w:b/>
                <w:sz w:val="20"/>
                <w:szCs w:val="20"/>
                <w:lang w:val="en-US" w:eastAsia="en-US" w:bidi="en-US"/>
              </w:rPr>
              <w:t>Кадастровый</w:t>
            </w:r>
            <w:proofErr w:type="spellEnd"/>
            <w:r w:rsidRPr="00CD5C2C">
              <w:rPr>
                <w:rFonts w:eastAsia="Calibri"/>
                <w:b/>
                <w:sz w:val="20"/>
                <w:szCs w:val="20"/>
                <w:lang w:val="en-US" w:eastAsia="en-US" w:bidi="en-US"/>
              </w:rPr>
              <w:t xml:space="preserve"> </w:t>
            </w:r>
            <w:proofErr w:type="spellStart"/>
            <w:r w:rsidRPr="00CD5C2C">
              <w:rPr>
                <w:rFonts w:eastAsia="Calibri"/>
                <w:b/>
                <w:sz w:val="20"/>
                <w:szCs w:val="20"/>
                <w:lang w:val="en-US" w:eastAsia="en-US" w:bidi="en-US"/>
              </w:rPr>
              <w:t>номер</w:t>
            </w:r>
            <w:proofErr w:type="spellEnd"/>
            <w:r w:rsidRPr="00CD5C2C">
              <w:rPr>
                <w:rFonts w:eastAsia="Calibri"/>
                <w:b/>
                <w:sz w:val="20"/>
                <w:szCs w:val="20"/>
                <w:lang w:val="en-US" w:eastAsia="en-US" w:bidi="en-US"/>
              </w:rPr>
              <w:t xml:space="preserve"> </w:t>
            </w:r>
            <w:proofErr w:type="spellStart"/>
            <w:r w:rsidRPr="00CD5C2C">
              <w:rPr>
                <w:rFonts w:eastAsia="Calibri"/>
                <w:b/>
                <w:sz w:val="20"/>
                <w:szCs w:val="20"/>
                <w:lang w:val="en-US" w:eastAsia="en-US" w:bidi="en-US"/>
              </w:rPr>
              <w:t>земельного</w:t>
            </w:r>
            <w:proofErr w:type="spellEnd"/>
            <w:r w:rsidRPr="00CD5C2C">
              <w:rPr>
                <w:rFonts w:eastAsia="Calibri"/>
                <w:b/>
                <w:sz w:val="20"/>
                <w:szCs w:val="20"/>
                <w:lang w:val="en-US" w:eastAsia="en-US" w:bidi="en-US"/>
              </w:rPr>
              <w:t xml:space="preserve"> </w:t>
            </w:r>
            <w:proofErr w:type="spellStart"/>
            <w:r w:rsidRPr="00CD5C2C">
              <w:rPr>
                <w:rFonts w:eastAsia="Calibri"/>
                <w:b/>
                <w:sz w:val="20"/>
                <w:szCs w:val="20"/>
                <w:lang w:val="en-US" w:eastAsia="en-US" w:bidi="en-US"/>
              </w:rPr>
              <w:t>участка</w:t>
            </w:r>
            <w:proofErr w:type="spellEnd"/>
          </w:p>
        </w:tc>
        <w:tc>
          <w:tcPr>
            <w:tcW w:w="382" w:type="pct"/>
            <w:vMerge w:val="restart"/>
            <w:shd w:val="clear" w:color="auto" w:fill="D9D9D9"/>
            <w:vAlign w:val="center"/>
          </w:tcPr>
          <w:p w:rsidR="00110815" w:rsidRPr="00CD5C2C" w:rsidRDefault="00110815" w:rsidP="00110815">
            <w:pPr>
              <w:spacing w:line="240" w:lineRule="auto"/>
              <w:ind w:firstLine="0"/>
              <w:jc w:val="center"/>
              <w:rPr>
                <w:rFonts w:eastAsia="Calibri"/>
                <w:b/>
                <w:sz w:val="20"/>
                <w:szCs w:val="20"/>
                <w:shd w:val="clear" w:color="auto" w:fill="FFFFFF"/>
                <w:lang w:val="en-US" w:eastAsia="en-US" w:bidi="en-US"/>
              </w:rPr>
            </w:pPr>
            <w:proofErr w:type="spellStart"/>
            <w:r w:rsidRPr="00CD5C2C">
              <w:rPr>
                <w:rFonts w:eastAsia="Calibri"/>
                <w:b/>
                <w:sz w:val="20"/>
                <w:szCs w:val="20"/>
                <w:lang w:val="en-US" w:eastAsia="en-US" w:bidi="en-US"/>
              </w:rPr>
              <w:t>Площадь</w:t>
            </w:r>
            <w:proofErr w:type="spellEnd"/>
            <w:r w:rsidRPr="00CD5C2C">
              <w:rPr>
                <w:rFonts w:eastAsia="Calibri"/>
                <w:b/>
                <w:sz w:val="20"/>
                <w:szCs w:val="20"/>
                <w:lang w:val="en-US" w:eastAsia="en-US" w:bidi="en-US"/>
              </w:rPr>
              <w:t>, м</w:t>
            </w:r>
            <w:r w:rsidRPr="00CD5C2C">
              <w:rPr>
                <w:rFonts w:eastAsia="Calibri"/>
                <w:b/>
                <w:sz w:val="20"/>
                <w:szCs w:val="20"/>
                <w:vertAlign w:val="superscript"/>
                <w:lang w:val="en-US" w:eastAsia="en-US" w:bidi="en-US"/>
              </w:rPr>
              <w:t>2</w:t>
            </w:r>
          </w:p>
        </w:tc>
        <w:tc>
          <w:tcPr>
            <w:tcW w:w="1623" w:type="pct"/>
            <w:gridSpan w:val="2"/>
            <w:shd w:val="clear" w:color="auto" w:fill="D9D9D9"/>
            <w:vAlign w:val="center"/>
          </w:tcPr>
          <w:p w:rsidR="00110815" w:rsidRPr="00CD5C2C" w:rsidRDefault="00110815" w:rsidP="00110815">
            <w:pPr>
              <w:spacing w:line="240" w:lineRule="auto"/>
              <w:ind w:firstLine="0"/>
              <w:jc w:val="center"/>
              <w:rPr>
                <w:rFonts w:eastAsia="Calibri"/>
                <w:b/>
                <w:sz w:val="20"/>
                <w:szCs w:val="20"/>
                <w:shd w:val="clear" w:color="auto" w:fill="FFFFFF"/>
                <w:lang w:val="en-US" w:eastAsia="en-US" w:bidi="en-US"/>
              </w:rPr>
            </w:pPr>
            <w:proofErr w:type="spellStart"/>
            <w:r w:rsidRPr="00CD5C2C">
              <w:rPr>
                <w:rFonts w:eastAsia="Calibri"/>
                <w:b/>
                <w:sz w:val="20"/>
                <w:szCs w:val="20"/>
                <w:lang w:val="en-US" w:eastAsia="en-US" w:bidi="en-US"/>
              </w:rPr>
              <w:t>Категория</w:t>
            </w:r>
            <w:proofErr w:type="spellEnd"/>
            <w:r w:rsidRPr="00CD5C2C">
              <w:rPr>
                <w:rFonts w:eastAsia="Calibri"/>
                <w:b/>
                <w:sz w:val="20"/>
                <w:szCs w:val="20"/>
                <w:lang w:val="en-US" w:eastAsia="en-US" w:bidi="en-US"/>
              </w:rPr>
              <w:t xml:space="preserve"> </w:t>
            </w:r>
            <w:proofErr w:type="spellStart"/>
            <w:r w:rsidRPr="00CD5C2C">
              <w:rPr>
                <w:rFonts w:eastAsia="Calibri"/>
                <w:b/>
                <w:sz w:val="20"/>
                <w:szCs w:val="20"/>
                <w:lang w:val="en-US" w:eastAsia="en-US" w:bidi="en-US"/>
              </w:rPr>
              <w:t>земель</w:t>
            </w:r>
            <w:proofErr w:type="spellEnd"/>
          </w:p>
        </w:tc>
        <w:tc>
          <w:tcPr>
            <w:tcW w:w="1622" w:type="pct"/>
            <w:gridSpan w:val="2"/>
            <w:shd w:val="clear" w:color="auto" w:fill="D9D9D9"/>
            <w:vAlign w:val="center"/>
          </w:tcPr>
          <w:p w:rsidR="00110815" w:rsidRPr="00CD5C2C" w:rsidRDefault="00110815" w:rsidP="00110815">
            <w:pPr>
              <w:spacing w:line="240" w:lineRule="auto"/>
              <w:ind w:firstLine="0"/>
              <w:jc w:val="center"/>
              <w:rPr>
                <w:rFonts w:eastAsia="Calibri"/>
                <w:b/>
                <w:sz w:val="20"/>
                <w:szCs w:val="20"/>
                <w:shd w:val="clear" w:color="auto" w:fill="FFFFFF"/>
                <w:lang w:val="en-US" w:eastAsia="en-US" w:bidi="en-US"/>
              </w:rPr>
            </w:pPr>
            <w:proofErr w:type="spellStart"/>
            <w:r w:rsidRPr="00CD5C2C">
              <w:rPr>
                <w:rFonts w:eastAsia="Calibri"/>
                <w:b/>
                <w:sz w:val="20"/>
                <w:szCs w:val="20"/>
                <w:lang w:val="en-US" w:eastAsia="en-US" w:bidi="en-US"/>
              </w:rPr>
              <w:t>Разрешенное</w:t>
            </w:r>
            <w:proofErr w:type="spellEnd"/>
            <w:r w:rsidRPr="00CD5C2C">
              <w:rPr>
                <w:rFonts w:eastAsia="Calibri"/>
                <w:b/>
                <w:sz w:val="20"/>
                <w:szCs w:val="20"/>
                <w:lang w:val="en-US" w:eastAsia="en-US" w:bidi="en-US"/>
              </w:rPr>
              <w:t xml:space="preserve"> </w:t>
            </w:r>
            <w:proofErr w:type="spellStart"/>
            <w:r w:rsidRPr="00CD5C2C">
              <w:rPr>
                <w:rFonts w:eastAsia="Calibri"/>
                <w:b/>
                <w:sz w:val="20"/>
                <w:szCs w:val="20"/>
                <w:lang w:val="en-US" w:eastAsia="en-US" w:bidi="en-US"/>
              </w:rPr>
              <w:t>использование</w:t>
            </w:r>
            <w:proofErr w:type="spellEnd"/>
          </w:p>
        </w:tc>
        <w:tc>
          <w:tcPr>
            <w:tcW w:w="527" w:type="pct"/>
            <w:vMerge w:val="restart"/>
            <w:shd w:val="clear" w:color="auto" w:fill="D9D9D9"/>
            <w:vAlign w:val="center"/>
          </w:tcPr>
          <w:p w:rsidR="00110815" w:rsidRPr="00CD5C2C" w:rsidRDefault="00110815" w:rsidP="00110815">
            <w:pPr>
              <w:spacing w:line="240" w:lineRule="auto"/>
              <w:ind w:firstLine="0"/>
              <w:jc w:val="center"/>
              <w:rPr>
                <w:rFonts w:eastAsia="Calibri"/>
                <w:b/>
                <w:sz w:val="20"/>
                <w:szCs w:val="20"/>
                <w:lang w:val="en-US" w:eastAsia="en-US" w:bidi="en-US"/>
              </w:rPr>
            </w:pPr>
            <w:proofErr w:type="spellStart"/>
            <w:r w:rsidRPr="00CD5C2C">
              <w:rPr>
                <w:rFonts w:eastAsia="Calibri"/>
                <w:b/>
                <w:sz w:val="20"/>
                <w:szCs w:val="20"/>
                <w:lang w:eastAsia="en-US" w:bidi="en-US"/>
              </w:rPr>
              <w:t>Ппримечание</w:t>
            </w:r>
            <w:proofErr w:type="spellEnd"/>
          </w:p>
        </w:tc>
      </w:tr>
      <w:tr w:rsidR="00C74B01" w:rsidRPr="00075C1D" w:rsidTr="00F152DE">
        <w:trPr>
          <w:trHeight w:val="240"/>
          <w:tblHeader/>
        </w:trPr>
        <w:tc>
          <w:tcPr>
            <w:tcW w:w="180" w:type="pct"/>
            <w:vMerge/>
            <w:shd w:val="clear" w:color="auto" w:fill="D9D9D9"/>
            <w:vAlign w:val="center"/>
          </w:tcPr>
          <w:p w:rsidR="00110815" w:rsidRPr="00CD5C2C" w:rsidRDefault="00110815" w:rsidP="00110815">
            <w:pPr>
              <w:spacing w:line="240" w:lineRule="auto"/>
              <w:ind w:firstLine="0"/>
              <w:jc w:val="center"/>
              <w:rPr>
                <w:rFonts w:eastAsia="Calibri"/>
                <w:b/>
                <w:sz w:val="20"/>
                <w:szCs w:val="20"/>
                <w:shd w:val="clear" w:color="auto" w:fill="FFFFFF"/>
                <w:lang w:val="en-US" w:eastAsia="en-US" w:bidi="en-US"/>
              </w:rPr>
            </w:pPr>
          </w:p>
        </w:tc>
        <w:tc>
          <w:tcPr>
            <w:tcW w:w="666" w:type="pct"/>
            <w:vMerge/>
            <w:shd w:val="clear" w:color="auto" w:fill="D9D9D9"/>
            <w:vAlign w:val="center"/>
          </w:tcPr>
          <w:p w:rsidR="00110815" w:rsidRPr="00CD5C2C" w:rsidRDefault="00110815" w:rsidP="00110815">
            <w:pPr>
              <w:spacing w:line="240" w:lineRule="auto"/>
              <w:ind w:firstLine="0"/>
              <w:jc w:val="center"/>
              <w:rPr>
                <w:rFonts w:eastAsia="Calibri"/>
                <w:b/>
                <w:sz w:val="20"/>
                <w:szCs w:val="20"/>
                <w:shd w:val="clear" w:color="auto" w:fill="FFFFFF"/>
                <w:lang w:val="en-US" w:eastAsia="en-US" w:bidi="en-US"/>
              </w:rPr>
            </w:pPr>
          </w:p>
        </w:tc>
        <w:tc>
          <w:tcPr>
            <w:tcW w:w="382" w:type="pct"/>
            <w:vMerge/>
            <w:shd w:val="clear" w:color="auto" w:fill="D9D9D9"/>
            <w:vAlign w:val="center"/>
          </w:tcPr>
          <w:p w:rsidR="00110815" w:rsidRPr="00CD5C2C" w:rsidRDefault="00110815" w:rsidP="00110815">
            <w:pPr>
              <w:spacing w:line="240" w:lineRule="auto"/>
              <w:ind w:firstLine="0"/>
              <w:jc w:val="center"/>
              <w:rPr>
                <w:rFonts w:eastAsia="Calibri"/>
                <w:b/>
                <w:sz w:val="20"/>
                <w:szCs w:val="20"/>
                <w:shd w:val="clear" w:color="auto" w:fill="FFFFFF"/>
                <w:lang w:val="en-US" w:eastAsia="en-US" w:bidi="en-US"/>
              </w:rPr>
            </w:pPr>
          </w:p>
        </w:tc>
        <w:tc>
          <w:tcPr>
            <w:tcW w:w="811" w:type="pct"/>
            <w:shd w:val="clear" w:color="auto" w:fill="D9D9D9"/>
            <w:vAlign w:val="center"/>
          </w:tcPr>
          <w:p w:rsidR="00110815" w:rsidRPr="00CD5C2C" w:rsidRDefault="00110815" w:rsidP="00110815">
            <w:pPr>
              <w:spacing w:line="240" w:lineRule="auto"/>
              <w:ind w:firstLine="0"/>
              <w:jc w:val="center"/>
              <w:rPr>
                <w:rFonts w:eastAsia="Calibri"/>
                <w:b/>
                <w:sz w:val="20"/>
                <w:szCs w:val="20"/>
                <w:shd w:val="clear" w:color="auto" w:fill="FFFFFF"/>
                <w:lang w:val="en-US" w:eastAsia="en-US" w:bidi="en-US"/>
              </w:rPr>
            </w:pPr>
            <w:proofErr w:type="spellStart"/>
            <w:r w:rsidRPr="00CD5C2C">
              <w:rPr>
                <w:rFonts w:eastAsia="Calibri"/>
                <w:b/>
                <w:sz w:val="20"/>
                <w:szCs w:val="20"/>
                <w:lang w:val="en-US" w:eastAsia="en-US" w:bidi="en-US"/>
              </w:rPr>
              <w:t>существующая</w:t>
            </w:r>
            <w:proofErr w:type="spellEnd"/>
          </w:p>
        </w:tc>
        <w:tc>
          <w:tcPr>
            <w:tcW w:w="812" w:type="pct"/>
            <w:shd w:val="clear" w:color="auto" w:fill="D9D9D9"/>
            <w:vAlign w:val="center"/>
          </w:tcPr>
          <w:p w:rsidR="00110815" w:rsidRPr="00CD5C2C" w:rsidRDefault="00110815" w:rsidP="00110815">
            <w:pPr>
              <w:spacing w:line="240" w:lineRule="auto"/>
              <w:ind w:firstLine="0"/>
              <w:jc w:val="center"/>
              <w:rPr>
                <w:rFonts w:eastAsia="Calibri"/>
                <w:b/>
                <w:sz w:val="20"/>
                <w:szCs w:val="20"/>
                <w:shd w:val="clear" w:color="auto" w:fill="FFFFFF"/>
                <w:lang w:val="en-US" w:eastAsia="en-US" w:bidi="en-US"/>
              </w:rPr>
            </w:pPr>
            <w:r w:rsidRPr="00CD5C2C">
              <w:rPr>
                <w:rFonts w:eastAsia="Calibri"/>
                <w:b/>
                <w:sz w:val="20"/>
                <w:szCs w:val="20"/>
                <w:lang w:val="en-US" w:eastAsia="en-US" w:bidi="en-US"/>
              </w:rPr>
              <w:t xml:space="preserve">в </w:t>
            </w:r>
            <w:proofErr w:type="spellStart"/>
            <w:r w:rsidRPr="00CD5C2C">
              <w:rPr>
                <w:rFonts w:eastAsia="Calibri"/>
                <w:b/>
                <w:sz w:val="20"/>
                <w:szCs w:val="20"/>
                <w:lang w:val="en-US" w:eastAsia="en-US" w:bidi="en-US"/>
              </w:rPr>
              <w:t>которую</w:t>
            </w:r>
            <w:proofErr w:type="spellEnd"/>
            <w:r w:rsidRPr="00CD5C2C">
              <w:rPr>
                <w:rFonts w:eastAsia="Calibri"/>
                <w:b/>
                <w:sz w:val="20"/>
                <w:szCs w:val="20"/>
                <w:lang w:val="en-US" w:eastAsia="en-US" w:bidi="en-US"/>
              </w:rPr>
              <w:t xml:space="preserve"> </w:t>
            </w:r>
            <w:proofErr w:type="spellStart"/>
            <w:r w:rsidRPr="00CD5C2C">
              <w:rPr>
                <w:rFonts w:eastAsia="Calibri"/>
                <w:b/>
                <w:sz w:val="20"/>
                <w:szCs w:val="20"/>
                <w:lang w:val="en-US" w:eastAsia="en-US" w:bidi="en-US"/>
              </w:rPr>
              <w:t>необходимо</w:t>
            </w:r>
            <w:proofErr w:type="spellEnd"/>
            <w:r w:rsidRPr="00CD5C2C">
              <w:rPr>
                <w:rFonts w:eastAsia="Calibri"/>
                <w:b/>
                <w:sz w:val="20"/>
                <w:szCs w:val="20"/>
                <w:lang w:val="en-US" w:eastAsia="en-US" w:bidi="en-US"/>
              </w:rPr>
              <w:t xml:space="preserve"> </w:t>
            </w:r>
            <w:proofErr w:type="spellStart"/>
            <w:r w:rsidRPr="00CD5C2C">
              <w:rPr>
                <w:rFonts w:eastAsia="Calibri"/>
                <w:b/>
                <w:sz w:val="20"/>
                <w:szCs w:val="20"/>
                <w:lang w:val="en-US" w:eastAsia="en-US" w:bidi="en-US"/>
              </w:rPr>
              <w:t>перевести</w:t>
            </w:r>
            <w:proofErr w:type="spellEnd"/>
          </w:p>
        </w:tc>
        <w:tc>
          <w:tcPr>
            <w:tcW w:w="810" w:type="pct"/>
            <w:shd w:val="clear" w:color="auto" w:fill="D9D9D9"/>
            <w:vAlign w:val="center"/>
          </w:tcPr>
          <w:p w:rsidR="00110815" w:rsidRPr="00CD5C2C" w:rsidRDefault="00110815" w:rsidP="00110815">
            <w:pPr>
              <w:spacing w:line="240" w:lineRule="auto"/>
              <w:ind w:firstLine="0"/>
              <w:jc w:val="center"/>
              <w:rPr>
                <w:rFonts w:eastAsia="Calibri"/>
                <w:b/>
                <w:sz w:val="20"/>
                <w:szCs w:val="20"/>
                <w:shd w:val="clear" w:color="auto" w:fill="FFFFFF"/>
                <w:lang w:val="en-US" w:eastAsia="en-US" w:bidi="en-US"/>
              </w:rPr>
            </w:pPr>
            <w:proofErr w:type="spellStart"/>
            <w:r w:rsidRPr="00CD5C2C">
              <w:rPr>
                <w:rFonts w:eastAsia="Calibri"/>
                <w:b/>
                <w:sz w:val="20"/>
                <w:szCs w:val="20"/>
                <w:lang w:val="en-US" w:eastAsia="en-US" w:bidi="en-US"/>
              </w:rPr>
              <w:t>существующее</w:t>
            </w:r>
            <w:proofErr w:type="spellEnd"/>
          </w:p>
        </w:tc>
        <w:tc>
          <w:tcPr>
            <w:tcW w:w="812" w:type="pct"/>
            <w:shd w:val="clear" w:color="auto" w:fill="D9D9D9"/>
            <w:vAlign w:val="center"/>
          </w:tcPr>
          <w:p w:rsidR="00110815" w:rsidRPr="00CD5C2C" w:rsidRDefault="00110815" w:rsidP="00110815">
            <w:pPr>
              <w:spacing w:line="240" w:lineRule="auto"/>
              <w:ind w:firstLine="0"/>
              <w:jc w:val="center"/>
              <w:rPr>
                <w:rFonts w:eastAsia="Calibri"/>
                <w:b/>
                <w:sz w:val="20"/>
                <w:szCs w:val="20"/>
                <w:shd w:val="clear" w:color="auto" w:fill="FFFFFF"/>
                <w:lang w:val="en-US" w:eastAsia="en-US" w:bidi="en-US"/>
              </w:rPr>
            </w:pPr>
            <w:proofErr w:type="spellStart"/>
            <w:r w:rsidRPr="00CD5C2C">
              <w:rPr>
                <w:rFonts w:eastAsia="Calibri"/>
                <w:b/>
                <w:sz w:val="20"/>
                <w:szCs w:val="20"/>
                <w:lang w:val="en-US" w:eastAsia="en-US" w:bidi="en-US"/>
              </w:rPr>
              <w:t>после</w:t>
            </w:r>
            <w:proofErr w:type="spellEnd"/>
            <w:r w:rsidRPr="00CD5C2C">
              <w:rPr>
                <w:rFonts w:eastAsia="Calibri"/>
                <w:b/>
                <w:sz w:val="20"/>
                <w:szCs w:val="20"/>
                <w:lang w:val="en-US" w:eastAsia="en-US" w:bidi="en-US"/>
              </w:rPr>
              <w:t xml:space="preserve"> </w:t>
            </w:r>
            <w:proofErr w:type="spellStart"/>
            <w:r w:rsidRPr="00CD5C2C">
              <w:rPr>
                <w:rFonts w:eastAsia="Calibri"/>
                <w:b/>
                <w:sz w:val="20"/>
                <w:szCs w:val="20"/>
                <w:lang w:val="en-US" w:eastAsia="en-US" w:bidi="en-US"/>
              </w:rPr>
              <w:t>осуществления</w:t>
            </w:r>
            <w:proofErr w:type="spellEnd"/>
            <w:r w:rsidRPr="00CD5C2C">
              <w:rPr>
                <w:rFonts w:eastAsia="Calibri"/>
                <w:b/>
                <w:sz w:val="20"/>
                <w:szCs w:val="20"/>
                <w:lang w:val="en-US" w:eastAsia="en-US" w:bidi="en-US"/>
              </w:rPr>
              <w:t xml:space="preserve"> </w:t>
            </w:r>
            <w:proofErr w:type="spellStart"/>
            <w:r w:rsidRPr="00CD5C2C">
              <w:rPr>
                <w:rFonts w:eastAsia="Calibri"/>
                <w:b/>
                <w:sz w:val="20"/>
                <w:szCs w:val="20"/>
                <w:lang w:val="en-US" w:eastAsia="en-US" w:bidi="en-US"/>
              </w:rPr>
              <w:t>перевода</w:t>
            </w:r>
            <w:proofErr w:type="spellEnd"/>
          </w:p>
        </w:tc>
        <w:tc>
          <w:tcPr>
            <w:tcW w:w="527" w:type="pct"/>
            <w:vMerge/>
            <w:shd w:val="clear" w:color="auto" w:fill="D9D9D9"/>
          </w:tcPr>
          <w:p w:rsidR="00110815" w:rsidRPr="00CD5C2C" w:rsidRDefault="00110815" w:rsidP="00110815">
            <w:pPr>
              <w:spacing w:line="240" w:lineRule="auto"/>
              <w:ind w:firstLine="0"/>
              <w:jc w:val="center"/>
              <w:rPr>
                <w:rFonts w:eastAsia="Calibri"/>
                <w:b/>
                <w:sz w:val="20"/>
                <w:szCs w:val="20"/>
                <w:lang w:eastAsia="en-US" w:bidi="en-US"/>
              </w:rPr>
            </w:pPr>
          </w:p>
        </w:tc>
      </w:tr>
      <w:tr w:rsidR="00110815" w:rsidRPr="00075C1D" w:rsidTr="00F152DE">
        <w:trPr>
          <w:trHeight w:val="392"/>
        </w:trPr>
        <w:tc>
          <w:tcPr>
            <w:tcW w:w="5000" w:type="pct"/>
            <w:gridSpan w:val="8"/>
            <w:shd w:val="clear" w:color="auto" w:fill="F2F2F2"/>
            <w:vAlign w:val="center"/>
          </w:tcPr>
          <w:p w:rsidR="00110815" w:rsidRPr="00CD5C2C" w:rsidRDefault="00110815" w:rsidP="0075120D">
            <w:pPr>
              <w:spacing w:line="240" w:lineRule="auto"/>
              <w:ind w:firstLine="0"/>
              <w:jc w:val="center"/>
              <w:rPr>
                <w:rFonts w:eastAsia="Calibri"/>
                <w:b/>
                <w:sz w:val="20"/>
                <w:szCs w:val="20"/>
                <w:lang w:eastAsia="en-US" w:bidi="en-US"/>
              </w:rPr>
            </w:pPr>
            <w:r w:rsidRPr="00CD5C2C">
              <w:rPr>
                <w:rFonts w:eastAsia="Calibri"/>
                <w:b/>
                <w:sz w:val="20"/>
                <w:szCs w:val="20"/>
                <w:lang w:eastAsia="en-US" w:bidi="en-US"/>
              </w:rPr>
              <w:t xml:space="preserve">с. </w:t>
            </w:r>
            <w:r w:rsidR="0075120D">
              <w:rPr>
                <w:rFonts w:eastAsia="Calibri"/>
                <w:b/>
                <w:sz w:val="20"/>
                <w:szCs w:val="20"/>
                <w:lang w:eastAsia="en-US" w:bidi="en-US"/>
              </w:rPr>
              <w:t>Топчиха</w:t>
            </w:r>
          </w:p>
        </w:tc>
      </w:tr>
      <w:tr w:rsidR="00110815" w:rsidRPr="00075C1D" w:rsidTr="00F152DE">
        <w:trPr>
          <w:trHeight w:val="926"/>
        </w:trPr>
        <w:tc>
          <w:tcPr>
            <w:tcW w:w="180" w:type="pct"/>
            <w:shd w:val="clear" w:color="auto" w:fill="auto"/>
            <w:vAlign w:val="center"/>
          </w:tcPr>
          <w:p w:rsidR="00110815" w:rsidRPr="00CD5C2C" w:rsidRDefault="00110815" w:rsidP="00D36BF3">
            <w:pPr>
              <w:numPr>
                <w:ilvl w:val="0"/>
                <w:numId w:val="31"/>
              </w:numPr>
              <w:spacing w:line="240" w:lineRule="auto"/>
              <w:ind w:left="0" w:firstLine="0"/>
              <w:jc w:val="center"/>
              <w:rPr>
                <w:rFonts w:eastAsia="Calibri"/>
                <w:b/>
                <w:sz w:val="20"/>
                <w:szCs w:val="20"/>
                <w:shd w:val="clear" w:color="auto" w:fill="FFFFFF"/>
                <w:lang w:eastAsia="en-US" w:bidi="en-US"/>
              </w:rPr>
            </w:pPr>
          </w:p>
        </w:tc>
        <w:tc>
          <w:tcPr>
            <w:tcW w:w="666" w:type="pct"/>
            <w:shd w:val="clear" w:color="auto" w:fill="auto"/>
            <w:vAlign w:val="center"/>
          </w:tcPr>
          <w:p w:rsidR="00110815" w:rsidRPr="00CD5C2C" w:rsidRDefault="00CD5C2C" w:rsidP="00110815">
            <w:pPr>
              <w:spacing w:line="240" w:lineRule="auto"/>
              <w:ind w:firstLine="0"/>
              <w:jc w:val="center"/>
              <w:rPr>
                <w:rFonts w:eastAsia="Calibri"/>
                <w:sz w:val="20"/>
                <w:szCs w:val="20"/>
                <w:lang w:eastAsia="en-US" w:bidi="en-US"/>
              </w:rPr>
            </w:pPr>
            <w:r w:rsidRPr="00CD5C2C">
              <w:rPr>
                <w:rFonts w:eastAsia="Calibri"/>
                <w:sz w:val="20"/>
                <w:szCs w:val="20"/>
                <w:lang w:eastAsia="en-US" w:bidi="en-US"/>
              </w:rPr>
              <w:t>22:49:020117:642</w:t>
            </w:r>
          </w:p>
        </w:tc>
        <w:tc>
          <w:tcPr>
            <w:tcW w:w="382" w:type="pct"/>
            <w:shd w:val="clear" w:color="auto" w:fill="auto"/>
            <w:vAlign w:val="center"/>
          </w:tcPr>
          <w:p w:rsidR="00110815" w:rsidRPr="00CD5C2C" w:rsidRDefault="00CD5C2C" w:rsidP="00110815">
            <w:pPr>
              <w:spacing w:line="240" w:lineRule="auto"/>
              <w:ind w:firstLine="0"/>
              <w:jc w:val="center"/>
              <w:rPr>
                <w:rFonts w:eastAsia="Calibri"/>
                <w:sz w:val="20"/>
                <w:szCs w:val="20"/>
                <w:lang w:eastAsia="en-US" w:bidi="en-US"/>
              </w:rPr>
            </w:pPr>
            <w:r w:rsidRPr="00CD5C2C">
              <w:rPr>
                <w:rFonts w:eastAsia="Calibri"/>
                <w:sz w:val="20"/>
                <w:szCs w:val="20"/>
                <w:lang w:eastAsia="en-US" w:bidi="en-US"/>
              </w:rPr>
              <w:t>40 003</w:t>
            </w:r>
          </w:p>
        </w:tc>
        <w:tc>
          <w:tcPr>
            <w:tcW w:w="811" w:type="pct"/>
            <w:shd w:val="clear" w:color="auto" w:fill="auto"/>
            <w:vAlign w:val="center"/>
          </w:tcPr>
          <w:p w:rsidR="00110815" w:rsidRPr="00CD5C2C" w:rsidRDefault="00CD5C2C" w:rsidP="00110815">
            <w:pPr>
              <w:spacing w:line="240" w:lineRule="auto"/>
              <w:ind w:firstLine="0"/>
              <w:jc w:val="center"/>
              <w:rPr>
                <w:rFonts w:eastAsia="Calibri"/>
                <w:sz w:val="20"/>
                <w:szCs w:val="20"/>
                <w:lang w:eastAsia="en-US" w:bidi="en-US"/>
              </w:rPr>
            </w:pPr>
            <w:r w:rsidRPr="00CD5C2C">
              <w:rPr>
                <w:rFonts w:eastAsia="Calibri"/>
                <w:sz w:val="20"/>
                <w:szCs w:val="20"/>
                <w:lang w:eastAsia="en-US" w:bidi="en-US"/>
              </w:rPr>
              <w:t>Земли населенных пунктов</w:t>
            </w:r>
          </w:p>
        </w:tc>
        <w:tc>
          <w:tcPr>
            <w:tcW w:w="812" w:type="pct"/>
            <w:shd w:val="clear" w:color="auto" w:fill="auto"/>
            <w:vAlign w:val="center"/>
          </w:tcPr>
          <w:p w:rsidR="00110815" w:rsidRPr="00CD5C2C" w:rsidRDefault="00CD5C2C" w:rsidP="00110815">
            <w:pPr>
              <w:spacing w:line="240" w:lineRule="auto"/>
              <w:ind w:firstLine="0"/>
              <w:jc w:val="center"/>
              <w:rPr>
                <w:rFonts w:eastAsia="Calibri"/>
                <w:sz w:val="20"/>
                <w:szCs w:val="20"/>
                <w:lang w:eastAsia="en-US" w:bidi="en-US"/>
              </w:rPr>
            </w:pPr>
            <w:r w:rsidRPr="00CD5C2C">
              <w:rPr>
                <w:rFonts w:eastAsia="Calibri"/>
                <w:sz w:val="20"/>
                <w:szCs w:val="20"/>
                <w:lang w:eastAsia="en-US" w:bidi="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10" w:type="pct"/>
            <w:shd w:val="clear" w:color="auto" w:fill="auto"/>
            <w:vAlign w:val="center"/>
          </w:tcPr>
          <w:p w:rsidR="00110815" w:rsidRPr="00CD5C2C" w:rsidRDefault="00CD5C2C" w:rsidP="00110815">
            <w:pPr>
              <w:spacing w:line="240" w:lineRule="auto"/>
              <w:ind w:firstLine="0"/>
              <w:jc w:val="center"/>
              <w:rPr>
                <w:rFonts w:eastAsia="Calibri"/>
                <w:sz w:val="20"/>
                <w:szCs w:val="20"/>
                <w:lang w:eastAsia="en-US" w:bidi="en-US"/>
              </w:rPr>
            </w:pPr>
            <w:r w:rsidRPr="00CD5C2C">
              <w:rPr>
                <w:rFonts w:eastAsia="Calibri"/>
                <w:sz w:val="20"/>
                <w:szCs w:val="20"/>
                <w:lang w:eastAsia="en-US" w:bidi="en-US"/>
              </w:rPr>
              <w:t>Специальная деятельность</w:t>
            </w:r>
          </w:p>
        </w:tc>
        <w:tc>
          <w:tcPr>
            <w:tcW w:w="812" w:type="pct"/>
            <w:shd w:val="clear" w:color="auto" w:fill="auto"/>
            <w:vAlign w:val="center"/>
          </w:tcPr>
          <w:p w:rsidR="00110815" w:rsidRPr="00CD5C2C" w:rsidRDefault="00CD5C2C" w:rsidP="00110815">
            <w:pPr>
              <w:spacing w:line="240" w:lineRule="auto"/>
              <w:ind w:firstLine="0"/>
              <w:jc w:val="center"/>
              <w:rPr>
                <w:rFonts w:eastAsia="Calibri"/>
                <w:sz w:val="20"/>
                <w:szCs w:val="20"/>
                <w:lang w:eastAsia="en-US" w:bidi="en-US"/>
              </w:rPr>
            </w:pPr>
            <w:r w:rsidRPr="00CD5C2C">
              <w:rPr>
                <w:rFonts w:eastAsia="Calibri"/>
                <w:sz w:val="20"/>
                <w:szCs w:val="20"/>
                <w:lang w:eastAsia="en-US" w:bidi="en-US"/>
              </w:rPr>
              <w:t>Зона озелененных территорий специального назначения</w:t>
            </w:r>
          </w:p>
        </w:tc>
        <w:tc>
          <w:tcPr>
            <w:tcW w:w="527" w:type="pct"/>
            <w:vAlign w:val="center"/>
          </w:tcPr>
          <w:p w:rsidR="00110815" w:rsidRPr="00CD5C2C" w:rsidRDefault="00110815" w:rsidP="00110815">
            <w:pPr>
              <w:spacing w:line="240" w:lineRule="auto"/>
              <w:ind w:firstLine="0"/>
              <w:jc w:val="center"/>
              <w:rPr>
                <w:rFonts w:eastAsia="Calibri"/>
                <w:sz w:val="20"/>
                <w:szCs w:val="20"/>
                <w:lang w:eastAsia="en-US" w:bidi="en-US"/>
              </w:rPr>
            </w:pPr>
            <w:r w:rsidRPr="00CD5C2C">
              <w:rPr>
                <w:rFonts w:eastAsia="Calibri"/>
                <w:sz w:val="20"/>
                <w:szCs w:val="20"/>
                <w:lang w:eastAsia="en-US" w:bidi="en-US"/>
              </w:rPr>
              <w:t>Находится в пределах существующей границы</w:t>
            </w:r>
          </w:p>
          <w:p w:rsidR="00110815" w:rsidRPr="00CD5C2C" w:rsidRDefault="00CD5C2C" w:rsidP="00CD5C2C">
            <w:pPr>
              <w:spacing w:line="240" w:lineRule="auto"/>
              <w:ind w:firstLine="0"/>
              <w:jc w:val="center"/>
              <w:rPr>
                <w:rFonts w:eastAsia="Calibri"/>
                <w:sz w:val="20"/>
                <w:szCs w:val="20"/>
                <w:lang w:eastAsia="en-US" w:bidi="en-US"/>
              </w:rPr>
            </w:pPr>
            <w:proofErr w:type="spellStart"/>
            <w:r w:rsidRPr="00CD5C2C">
              <w:rPr>
                <w:rFonts w:eastAsia="Calibri"/>
                <w:sz w:val="20"/>
                <w:szCs w:val="20"/>
                <w:lang w:eastAsia="en-US" w:bidi="en-US"/>
              </w:rPr>
              <w:t>с.Топчиха</w:t>
            </w:r>
            <w:proofErr w:type="spellEnd"/>
          </w:p>
        </w:tc>
      </w:tr>
    </w:tbl>
    <w:p w:rsidR="00110815" w:rsidRPr="000D6BE3" w:rsidRDefault="00110815" w:rsidP="00987888">
      <w:pPr>
        <w:shd w:val="clear" w:color="auto" w:fill="FFFFFF"/>
        <w:spacing w:before="240" w:after="240"/>
        <w:ind w:left="540"/>
        <w:outlineLvl w:val="1"/>
        <w:rPr>
          <w:b/>
          <w:sz w:val="28"/>
          <w:szCs w:val="28"/>
        </w:rPr>
        <w:sectPr w:rsidR="00110815" w:rsidRPr="000D6BE3" w:rsidSect="00A773A8">
          <w:pgSz w:w="11907" w:h="16839" w:code="9"/>
          <w:pgMar w:top="851" w:right="851" w:bottom="851" w:left="1134" w:header="709" w:footer="709" w:gutter="0"/>
          <w:cols w:space="708"/>
          <w:docGrid w:linePitch="360"/>
        </w:sectPr>
      </w:pPr>
    </w:p>
    <w:p w:rsidR="00987888" w:rsidRPr="000D6BE3" w:rsidRDefault="00987888" w:rsidP="00952281">
      <w:pPr>
        <w:spacing w:before="240" w:after="240" w:line="240" w:lineRule="auto"/>
        <w:ind w:firstLine="709"/>
        <w:outlineLvl w:val="0"/>
        <w:rPr>
          <w:b/>
          <w:sz w:val="28"/>
          <w:szCs w:val="28"/>
        </w:rPr>
      </w:pPr>
      <w:bookmarkStart w:id="100" w:name="_Toc202174923"/>
      <w:r w:rsidRPr="000D6BE3">
        <w:rPr>
          <w:b/>
          <w:sz w:val="28"/>
          <w:szCs w:val="28"/>
        </w:rPr>
        <w:lastRenderedPageBreak/>
        <w:t>3.</w:t>
      </w:r>
      <w:r w:rsidR="008A1052" w:rsidRPr="000D6BE3">
        <w:rPr>
          <w:b/>
          <w:sz w:val="28"/>
          <w:szCs w:val="28"/>
        </w:rPr>
        <w:t>3</w:t>
      </w:r>
      <w:r w:rsidRPr="000D6BE3">
        <w:rPr>
          <w:b/>
          <w:sz w:val="28"/>
          <w:szCs w:val="28"/>
        </w:rPr>
        <w:t>. Функциональное зонирование территории</w:t>
      </w:r>
      <w:bookmarkEnd w:id="99"/>
      <w:bookmarkEnd w:id="100"/>
      <w:r w:rsidRPr="000D6BE3">
        <w:rPr>
          <w:b/>
          <w:sz w:val="28"/>
          <w:szCs w:val="28"/>
        </w:rPr>
        <w:tab/>
      </w:r>
    </w:p>
    <w:p w:rsidR="00987888" w:rsidRPr="000D6BE3" w:rsidRDefault="00987888" w:rsidP="00987888">
      <w:pPr>
        <w:spacing w:line="240" w:lineRule="auto"/>
        <w:ind w:firstLine="709"/>
        <w:rPr>
          <w:sz w:val="28"/>
          <w:szCs w:val="28"/>
        </w:rPr>
      </w:pPr>
      <w:r w:rsidRPr="000D6BE3">
        <w:rPr>
          <w:sz w:val="28"/>
          <w:szCs w:val="28"/>
        </w:rPr>
        <w:t xml:space="preserve">На территории </w:t>
      </w:r>
      <w:r w:rsidR="00075C1D">
        <w:rPr>
          <w:sz w:val="28"/>
          <w:szCs w:val="28"/>
        </w:rPr>
        <w:t>Топчихинского</w:t>
      </w:r>
      <w:r w:rsidRPr="000D6BE3">
        <w:rPr>
          <w:sz w:val="28"/>
          <w:szCs w:val="28"/>
        </w:rPr>
        <w:t xml:space="preserve"> сельсовета выделены следующие функциональные зоны:</w:t>
      </w:r>
    </w:p>
    <w:p w:rsidR="00987888" w:rsidRPr="0095053F" w:rsidRDefault="00987888" w:rsidP="00D36BF3">
      <w:pPr>
        <w:numPr>
          <w:ilvl w:val="0"/>
          <w:numId w:val="30"/>
        </w:numPr>
        <w:tabs>
          <w:tab w:val="num" w:pos="993"/>
        </w:tabs>
        <w:spacing w:line="240" w:lineRule="auto"/>
        <w:ind w:left="0" w:firstLine="709"/>
        <w:jc w:val="left"/>
        <w:rPr>
          <w:sz w:val="28"/>
          <w:szCs w:val="28"/>
        </w:rPr>
      </w:pPr>
      <w:r w:rsidRPr="0095053F">
        <w:rPr>
          <w:sz w:val="28"/>
          <w:szCs w:val="28"/>
        </w:rPr>
        <w:t>жилые;</w:t>
      </w:r>
    </w:p>
    <w:p w:rsidR="00987888" w:rsidRPr="0095053F" w:rsidRDefault="00987888" w:rsidP="00D36BF3">
      <w:pPr>
        <w:numPr>
          <w:ilvl w:val="0"/>
          <w:numId w:val="30"/>
        </w:numPr>
        <w:tabs>
          <w:tab w:val="num" w:pos="993"/>
        </w:tabs>
        <w:spacing w:line="240" w:lineRule="auto"/>
        <w:ind w:left="0" w:firstLine="709"/>
        <w:jc w:val="left"/>
        <w:rPr>
          <w:sz w:val="28"/>
          <w:szCs w:val="28"/>
        </w:rPr>
      </w:pPr>
      <w:r w:rsidRPr="0095053F">
        <w:rPr>
          <w:sz w:val="28"/>
          <w:szCs w:val="28"/>
        </w:rPr>
        <w:t>общественно-деловые;</w:t>
      </w:r>
    </w:p>
    <w:p w:rsidR="00987888" w:rsidRPr="0095053F" w:rsidRDefault="00987888" w:rsidP="00D36BF3">
      <w:pPr>
        <w:numPr>
          <w:ilvl w:val="0"/>
          <w:numId w:val="30"/>
        </w:numPr>
        <w:tabs>
          <w:tab w:val="num" w:pos="993"/>
        </w:tabs>
        <w:spacing w:line="240" w:lineRule="auto"/>
        <w:ind w:left="0" w:firstLine="709"/>
        <w:jc w:val="left"/>
        <w:rPr>
          <w:sz w:val="28"/>
          <w:szCs w:val="28"/>
        </w:rPr>
      </w:pPr>
      <w:r w:rsidRPr="0095053F">
        <w:rPr>
          <w:sz w:val="28"/>
          <w:szCs w:val="28"/>
        </w:rPr>
        <w:t>производственные, зоны инженерной и транспортной инфраструктуры;</w:t>
      </w:r>
    </w:p>
    <w:p w:rsidR="00987888" w:rsidRPr="0095053F" w:rsidRDefault="00987888" w:rsidP="00D36BF3">
      <w:pPr>
        <w:numPr>
          <w:ilvl w:val="0"/>
          <w:numId w:val="30"/>
        </w:numPr>
        <w:tabs>
          <w:tab w:val="num" w:pos="993"/>
        </w:tabs>
        <w:spacing w:line="240" w:lineRule="auto"/>
        <w:ind w:left="0" w:firstLine="709"/>
        <w:jc w:val="left"/>
        <w:rPr>
          <w:sz w:val="28"/>
          <w:szCs w:val="28"/>
        </w:rPr>
      </w:pPr>
      <w:r w:rsidRPr="0095053F">
        <w:rPr>
          <w:sz w:val="28"/>
          <w:szCs w:val="28"/>
        </w:rPr>
        <w:t>сельскохозяйственного использования;</w:t>
      </w:r>
    </w:p>
    <w:p w:rsidR="00987888" w:rsidRPr="0095053F" w:rsidRDefault="00987888" w:rsidP="00D36BF3">
      <w:pPr>
        <w:numPr>
          <w:ilvl w:val="0"/>
          <w:numId w:val="30"/>
        </w:numPr>
        <w:tabs>
          <w:tab w:val="num" w:pos="993"/>
        </w:tabs>
        <w:spacing w:line="240" w:lineRule="auto"/>
        <w:ind w:left="0" w:firstLine="709"/>
        <w:jc w:val="left"/>
        <w:rPr>
          <w:sz w:val="28"/>
          <w:szCs w:val="28"/>
        </w:rPr>
      </w:pPr>
      <w:r w:rsidRPr="0095053F">
        <w:rPr>
          <w:sz w:val="28"/>
          <w:szCs w:val="28"/>
        </w:rPr>
        <w:t>рекреационного назначения;</w:t>
      </w:r>
    </w:p>
    <w:p w:rsidR="00987888" w:rsidRPr="0095053F" w:rsidRDefault="00987888" w:rsidP="00D36BF3">
      <w:pPr>
        <w:numPr>
          <w:ilvl w:val="0"/>
          <w:numId w:val="30"/>
        </w:numPr>
        <w:tabs>
          <w:tab w:val="num" w:pos="993"/>
        </w:tabs>
        <w:spacing w:line="240" w:lineRule="auto"/>
        <w:ind w:left="0" w:firstLine="709"/>
        <w:jc w:val="left"/>
        <w:rPr>
          <w:sz w:val="28"/>
          <w:szCs w:val="28"/>
        </w:rPr>
      </w:pPr>
      <w:r w:rsidRPr="0095053F">
        <w:rPr>
          <w:sz w:val="28"/>
          <w:szCs w:val="28"/>
        </w:rPr>
        <w:t>специального назначения</w:t>
      </w:r>
    </w:p>
    <w:p w:rsidR="00987888" w:rsidRPr="000D6BE3" w:rsidRDefault="00987888" w:rsidP="00987888">
      <w:pPr>
        <w:spacing w:line="240" w:lineRule="auto"/>
        <w:ind w:firstLine="709"/>
        <w:rPr>
          <w:sz w:val="28"/>
          <w:szCs w:val="28"/>
        </w:rPr>
      </w:pPr>
      <w:r w:rsidRPr="000D6BE3">
        <w:rPr>
          <w:sz w:val="28"/>
          <w:szCs w:val="28"/>
        </w:rPr>
        <w:t xml:space="preserve">Баланс функциональных зон МО </w:t>
      </w:r>
      <w:proofErr w:type="spellStart"/>
      <w:r w:rsidR="00075C1D">
        <w:rPr>
          <w:sz w:val="28"/>
          <w:szCs w:val="28"/>
        </w:rPr>
        <w:t>Топчихинский</w:t>
      </w:r>
      <w:proofErr w:type="spellEnd"/>
      <w:r w:rsidRPr="000D6BE3">
        <w:rPr>
          <w:sz w:val="28"/>
          <w:szCs w:val="28"/>
        </w:rPr>
        <w:t xml:space="preserve"> сельсовет и его изменение на расчетный срок представлен в таблице </w:t>
      </w:r>
      <w:r w:rsidR="005E1EFA" w:rsidRPr="000D6BE3">
        <w:rPr>
          <w:sz w:val="28"/>
          <w:szCs w:val="28"/>
        </w:rPr>
        <w:t>3</w:t>
      </w:r>
      <w:r w:rsidRPr="000D6BE3">
        <w:rPr>
          <w:sz w:val="28"/>
          <w:szCs w:val="28"/>
        </w:rPr>
        <w:t>.</w:t>
      </w:r>
      <w:r w:rsidR="005E1EFA" w:rsidRPr="000D6BE3">
        <w:rPr>
          <w:sz w:val="28"/>
          <w:szCs w:val="28"/>
        </w:rPr>
        <w:t>3</w:t>
      </w:r>
      <w:r w:rsidR="003F00A9">
        <w:rPr>
          <w:sz w:val="28"/>
          <w:szCs w:val="28"/>
        </w:rPr>
        <w:t>.1</w:t>
      </w:r>
    </w:p>
    <w:p w:rsidR="00987888" w:rsidRPr="000D6BE3" w:rsidRDefault="00987888" w:rsidP="00952281">
      <w:pPr>
        <w:spacing w:before="240" w:after="240" w:line="240" w:lineRule="auto"/>
        <w:ind w:left="1080" w:firstLine="0"/>
        <w:jc w:val="left"/>
        <w:outlineLvl w:val="2"/>
        <w:rPr>
          <w:b/>
          <w:i/>
          <w:sz w:val="28"/>
          <w:szCs w:val="28"/>
        </w:rPr>
      </w:pPr>
      <w:bookmarkStart w:id="101" w:name="_Toc163124899"/>
      <w:bookmarkStart w:id="102" w:name="_Toc175608102"/>
      <w:bookmarkStart w:id="103" w:name="_Toc202174924"/>
      <w:r w:rsidRPr="000D6BE3">
        <w:rPr>
          <w:b/>
          <w:i/>
          <w:sz w:val="28"/>
          <w:szCs w:val="28"/>
        </w:rPr>
        <w:t>3.</w:t>
      </w:r>
      <w:r w:rsidR="008A1052" w:rsidRPr="000D6BE3">
        <w:rPr>
          <w:b/>
          <w:i/>
          <w:sz w:val="28"/>
          <w:szCs w:val="28"/>
        </w:rPr>
        <w:t>3</w:t>
      </w:r>
      <w:r w:rsidRPr="000D6BE3">
        <w:rPr>
          <w:b/>
          <w:i/>
          <w:sz w:val="28"/>
          <w:szCs w:val="28"/>
        </w:rPr>
        <w:t>.1. Жилая зона</w:t>
      </w:r>
      <w:bookmarkEnd w:id="101"/>
      <w:bookmarkEnd w:id="102"/>
      <w:bookmarkEnd w:id="103"/>
    </w:p>
    <w:p w:rsidR="00987888" w:rsidRPr="000D6BE3" w:rsidRDefault="00987888" w:rsidP="00987888">
      <w:pPr>
        <w:spacing w:line="240" w:lineRule="auto"/>
        <w:ind w:right="57" w:firstLine="709"/>
        <w:rPr>
          <w:sz w:val="28"/>
          <w:szCs w:val="28"/>
        </w:rPr>
      </w:pPr>
      <w:r w:rsidRPr="000D6BE3">
        <w:rPr>
          <w:sz w:val="28"/>
          <w:szCs w:val="28"/>
        </w:rPr>
        <w:t>Жилая зона представлена в основном индивидуальной жилой застройкой. В центральной части села расположены квартала малоэтажной застройки</w:t>
      </w:r>
    </w:p>
    <w:p w:rsidR="00987888" w:rsidRPr="000D6BE3" w:rsidRDefault="00987888" w:rsidP="00987888">
      <w:pPr>
        <w:spacing w:line="240" w:lineRule="auto"/>
        <w:ind w:right="57" w:firstLine="709"/>
        <w:rPr>
          <w:b/>
          <w:sz w:val="28"/>
          <w:szCs w:val="28"/>
        </w:rPr>
      </w:pPr>
      <w:r w:rsidRPr="000D6BE3">
        <w:rPr>
          <w:sz w:val="28"/>
          <w:szCs w:val="28"/>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987888" w:rsidRPr="000D6BE3" w:rsidRDefault="00987888" w:rsidP="00952281">
      <w:pPr>
        <w:spacing w:before="240" w:after="240" w:line="240" w:lineRule="auto"/>
        <w:ind w:left="1080" w:firstLine="0"/>
        <w:jc w:val="left"/>
        <w:outlineLvl w:val="2"/>
        <w:rPr>
          <w:b/>
          <w:i/>
          <w:sz w:val="28"/>
          <w:szCs w:val="28"/>
        </w:rPr>
      </w:pPr>
      <w:bookmarkStart w:id="104" w:name="_Toc163124900"/>
      <w:bookmarkStart w:id="105" w:name="_Toc175608103"/>
      <w:bookmarkStart w:id="106" w:name="_Toc202174925"/>
      <w:r w:rsidRPr="000D6BE3">
        <w:rPr>
          <w:b/>
          <w:i/>
          <w:sz w:val="28"/>
          <w:szCs w:val="28"/>
        </w:rPr>
        <w:t>3.</w:t>
      </w:r>
      <w:r w:rsidR="008A1052" w:rsidRPr="000D6BE3">
        <w:rPr>
          <w:b/>
          <w:i/>
          <w:sz w:val="28"/>
          <w:szCs w:val="28"/>
        </w:rPr>
        <w:t>3</w:t>
      </w:r>
      <w:r w:rsidRPr="000D6BE3">
        <w:rPr>
          <w:b/>
          <w:i/>
          <w:sz w:val="28"/>
          <w:szCs w:val="28"/>
        </w:rPr>
        <w:t>.2. Общественно-деловая зона</w:t>
      </w:r>
      <w:bookmarkEnd w:id="104"/>
      <w:bookmarkEnd w:id="105"/>
      <w:bookmarkEnd w:id="106"/>
    </w:p>
    <w:p w:rsidR="00987888" w:rsidRPr="000D6BE3" w:rsidRDefault="00987888" w:rsidP="00987888">
      <w:pPr>
        <w:spacing w:line="240" w:lineRule="auto"/>
        <w:ind w:firstLine="709"/>
        <w:rPr>
          <w:sz w:val="28"/>
          <w:szCs w:val="28"/>
        </w:rPr>
      </w:pPr>
      <w:r w:rsidRPr="000D6BE3">
        <w:rPr>
          <w:sz w:val="28"/>
          <w:szCs w:val="28"/>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987888" w:rsidRPr="000D6BE3" w:rsidRDefault="00987888" w:rsidP="00987888">
      <w:pPr>
        <w:spacing w:line="240" w:lineRule="auto"/>
        <w:ind w:firstLine="709"/>
        <w:rPr>
          <w:sz w:val="28"/>
          <w:szCs w:val="28"/>
        </w:rPr>
      </w:pPr>
      <w:r w:rsidRPr="000D6BE3">
        <w:rPr>
          <w:sz w:val="28"/>
          <w:szCs w:val="28"/>
        </w:rPr>
        <w:t>В перечень объектов капитального строительства, разрешенных для размещения в общественно-деловых зонах, могут включаться жилые дома, дома блокированной застройки, многоквартирные дома, гостиницы, подземные или многоэтажные гаражи.</w:t>
      </w:r>
    </w:p>
    <w:p w:rsidR="00987888" w:rsidRPr="000D6BE3" w:rsidRDefault="00987888" w:rsidP="00952281">
      <w:pPr>
        <w:spacing w:before="240" w:after="240" w:line="240" w:lineRule="auto"/>
        <w:ind w:left="1080" w:firstLine="0"/>
        <w:jc w:val="left"/>
        <w:outlineLvl w:val="2"/>
        <w:rPr>
          <w:b/>
          <w:i/>
          <w:sz w:val="28"/>
          <w:szCs w:val="28"/>
        </w:rPr>
      </w:pPr>
      <w:bookmarkStart w:id="107" w:name="_Toc163124901"/>
      <w:bookmarkStart w:id="108" w:name="_Toc175608104"/>
      <w:bookmarkStart w:id="109" w:name="_Toc202174926"/>
      <w:r w:rsidRPr="000D6BE3">
        <w:rPr>
          <w:b/>
          <w:i/>
          <w:sz w:val="28"/>
          <w:szCs w:val="28"/>
        </w:rPr>
        <w:t>3.</w:t>
      </w:r>
      <w:r w:rsidR="008A1052" w:rsidRPr="000D6BE3">
        <w:rPr>
          <w:b/>
          <w:i/>
          <w:sz w:val="28"/>
          <w:szCs w:val="28"/>
        </w:rPr>
        <w:t>3.</w:t>
      </w:r>
      <w:r w:rsidRPr="000D6BE3">
        <w:rPr>
          <w:b/>
          <w:i/>
          <w:sz w:val="28"/>
          <w:szCs w:val="28"/>
        </w:rPr>
        <w:t>3. Производственные зоны, зоны инженерной и транспортной инфраструктур</w:t>
      </w:r>
      <w:bookmarkEnd w:id="107"/>
      <w:bookmarkEnd w:id="108"/>
      <w:bookmarkEnd w:id="109"/>
    </w:p>
    <w:p w:rsidR="00987888" w:rsidRPr="000D6BE3" w:rsidRDefault="00987888" w:rsidP="00987888">
      <w:pPr>
        <w:spacing w:line="240" w:lineRule="auto"/>
        <w:ind w:right="57" w:firstLine="709"/>
        <w:rPr>
          <w:sz w:val="28"/>
          <w:szCs w:val="28"/>
        </w:rPr>
      </w:pPr>
      <w:r w:rsidRPr="000D6BE3">
        <w:rPr>
          <w:sz w:val="28"/>
          <w:szCs w:val="28"/>
        </w:rPr>
        <w:t>В состав производственных зон, зон инженерной и транспортной инфраструктур могут включаться:</w:t>
      </w:r>
    </w:p>
    <w:p w:rsidR="00987888" w:rsidRPr="000D6BE3" w:rsidRDefault="00987888" w:rsidP="00987888">
      <w:pPr>
        <w:spacing w:line="240" w:lineRule="auto"/>
        <w:ind w:right="57" w:firstLine="709"/>
        <w:rPr>
          <w:sz w:val="28"/>
          <w:szCs w:val="28"/>
        </w:rPr>
      </w:pPr>
      <w:r w:rsidRPr="000D6BE3">
        <w:rPr>
          <w:sz w:val="28"/>
          <w:szCs w:val="28"/>
        </w:rPr>
        <w:t>1) коммунальн</w:t>
      </w:r>
      <w:r w:rsidR="00CD5C2C">
        <w:rPr>
          <w:sz w:val="28"/>
          <w:szCs w:val="28"/>
        </w:rPr>
        <w:t>о-складские</w:t>
      </w:r>
      <w:r w:rsidRPr="000D6BE3">
        <w:rPr>
          <w:sz w:val="28"/>
          <w:szCs w:val="28"/>
        </w:rPr>
        <w:t xml:space="preserve">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987888" w:rsidRPr="000D6BE3" w:rsidRDefault="00987888" w:rsidP="00987888">
      <w:pPr>
        <w:spacing w:line="240" w:lineRule="auto"/>
        <w:ind w:right="57" w:firstLine="709"/>
        <w:rPr>
          <w:sz w:val="28"/>
          <w:szCs w:val="28"/>
        </w:rPr>
      </w:pPr>
      <w:r w:rsidRPr="000D6BE3">
        <w:rPr>
          <w:sz w:val="28"/>
          <w:szCs w:val="28"/>
        </w:rPr>
        <w:lastRenderedPageBreak/>
        <w:t>2) производственные зоны - зоны размещения производственных объектов с различными нормативами воздействия на окружающую среду;</w:t>
      </w:r>
    </w:p>
    <w:p w:rsidR="00987888" w:rsidRDefault="00987888" w:rsidP="00987888">
      <w:pPr>
        <w:spacing w:line="240" w:lineRule="auto"/>
        <w:ind w:right="57" w:firstLine="709"/>
        <w:rPr>
          <w:sz w:val="28"/>
          <w:szCs w:val="28"/>
        </w:rPr>
      </w:pPr>
      <w:r w:rsidRPr="000D6BE3">
        <w:rPr>
          <w:sz w:val="28"/>
          <w:szCs w:val="28"/>
        </w:rPr>
        <w:t xml:space="preserve">3) </w:t>
      </w:r>
      <w:r w:rsidR="00CD5C2C">
        <w:rPr>
          <w:sz w:val="28"/>
          <w:szCs w:val="28"/>
        </w:rPr>
        <w:t xml:space="preserve">зона инженерной инфраструктуры- </w:t>
      </w:r>
      <w:r w:rsidR="00CD5C2C" w:rsidRPr="00CD5C2C">
        <w:rPr>
          <w:sz w:val="28"/>
          <w:szCs w:val="28"/>
        </w:rPr>
        <w:t> это территория, предназначенная для размещения объектов, сооружений и коммуникаций инженерной инфраструктуры;</w:t>
      </w:r>
    </w:p>
    <w:p w:rsidR="00CD5C2C" w:rsidRPr="000D6BE3" w:rsidRDefault="00CD5C2C" w:rsidP="00987888">
      <w:pPr>
        <w:spacing w:line="240" w:lineRule="auto"/>
        <w:ind w:right="57" w:firstLine="709"/>
        <w:rPr>
          <w:sz w:val="28"/>
          <w:szCs w:val="28"/>
        </w:rPr>
      </w:pPr>
      <w:r>
        <w:rPr>
          <w:sz w:val="28"/>
          <w:szCs w:val="28"/>
        </w:rPr>
        <w:t xml:space="preserve">4) зона транспортной инфраструктуры - </w:t>
      </w:r>
      <w:r w:rsidRPr="00CD5C2C">
        <w:rPr>
          <w:sz w:val="28"/>
          <w:szCs w:val="28"/>
        </w:rPr>
        <w:t> это территории, предназначенные для размещения и функционирования различных видов транспорта.</w:t>
      </w:r>
    </w:p>
    <w:p w:rsidR="00987888" w:rsidRPr="000D6BE3" w:rsidRDefault="00987888" w:rsidP="00987888">
      <w:pPr>
        <w:spacing w:line="240" w:lineRule="auto"/>
        <w:ind w:right="57" w:firstLine="709"/>
        <w:rPr>
          <w:sz w:val="28"/>
          <w:szCs w:val="28"/>
        </w:rPr>
      </w:pPr>
      <w:r w:rsidRPr="000D6BE3">
        <w:rPr>
          <w:sz w:val="28"/>
          <w:szCs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987888" w:rsidRPr="000D6BE3" w:rsidRDefault="00987888" w:rsidP="00952281">
      <w:pPr>
        <w:spacing w:before="240" w:after="240" w:line="240" w:lineRule="auto"/>
        <w:ind w:left="1080" w:firstLine="0"/>
        <w:jc w:val="left"/>
        <w:outlineLvl w:val="2"/>
        <w:rPr>
          <w:b/>
          <w:i/>
          <w:sz w:val="28"/>
          <w:szCs w:val="28"/>
        </w:rPr>
      </w:pPr>
      <w:bookmarkStart w:id="110" w:name="_Toc163124902"/>
      <w:bookmarkStart w:id="111" w:name="_Toc175608105"/>
      <w:bookmarkStart w:id="112" w:name="_Toc202174927"/>
      <w:r w:rsidRPr="000D6BE3">
        <w:rPr>
          <w:b/>
          <w:i/>
          <w:sz w:val="28"/>
          <w:szCs w:val="28"/>
        </w:rPr>
        <w:t>3.</w:t>
      </w:r>
      <w:r w:rsidR="008A1052" w:rsidRPr="000D6BE3">
        <w:rPr>
          <w:b/>
          <w:i/>
          <w:sz w:val="28"/>
          <w:szCs w:val="28"/>
        </w:rPr>
        <w:t>3</w:t>
      </w:r>
      <w:r w:rsidRPr="000D6BE3">
        <w:rPr>
          <w:b/>
          <w:i/>
          <w:sz w:val="28"/>
          <w:szCs w:val="28"/>
        </w:rPr>
        <w:t>.4. Зона рекреационного назначения</w:t>
      </w:r>
      <w:bookmarkEnd w:id="110"/>
      <w:bookmarkEnd w:id="111"/>
      <w:bookmarkEnd w:id="112"/>
    </w:p>
    <w:p w:rsidR="00987888" w:rsidRPr="000D6BE3" w:rsidRDefault="00987888" w:rsidP="00987888">
      <w:pPr>
        <w:spacing w:line="240" w:lineRule="auto"/>
        <w:ind w:firstLine="709"/>
        <w:rPr>
          <w:b/>
          <w:sz w:val="28"/>
          <w:szCs w:val="28"/>
        </w:rPr>
      </w:pPr>
      <w:r w:rsidRPr="000D6BE3">
        <w:rPr>
          <w:iCs/>
          <w:sz w:val="28"/>
          <w:szCs w:val="28"/>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r w:rsidR="00CD5C2C">
        <w:rPr>
          <w:iCs/>
          <w:sz w:val="28"/>
          <w:szCs w:val="28"/>
        </w:rPr>
        <w:t>, зона лесов</w:t>
      </w:r>
      <w:r w:rsidRPr="000D6BE3">
        <w:rPr>
          <w:iCs/>
          <w:sz w:val="28"/>
          <w:szCs w:val="28"/>
        </w:rPr>
        <w:t>.</w:t>
      </w:r>
    </w:p>
    <w:p w:rsidR="00987888" w:rsidRPr="000D6BE3" w:rsidRDefault="00987888" w:rsidP="00952281">
      <w:pPr>
        <w:spacing w:before="240" w:after="240" w:line="240" w:lineRule="auto"/>
        <w:ind w:left="1080" w:firstLine="0"/>
        <w:jc w:val="left"/>
        <w:outlineLvl w:val="2"/>
        <w:rPr>
          <w:b/>
          <w:i/>
          <w:sz w:val="28"/>
          <w:szCs w:val="28"/>
        </w:rPr>
      </w:pPr>
      <w:bookmarkStart w:id="113" w:name="_Toc163124903"/>
      <w:bookmarkStart w:id="114" w:name="_Toc175608106"/>
      <w:bookmarkStart w:id="115" w:name="_Toc202174928"/>
      <w:r w:rsidRPr="000D6BE3">
        <w:rPr>
          <w:b/>
          <w:i/>
          <w:sz w:val="28"/>
          <w:szCs w:val="28"/>
        </w:rPr>
        <w:t>3.</w:t>
      </w:r>
      <w:r w:rsidR="008A1052" w:rsidRPr="000D6BE3">
        <w:rPr>
          <w:b/>
          <w:i/>
          <w:sz w:val="28"/>
          <w:szCs w:val="28"/>
        </w:rPr>
        <w:t>3</w:t>
      </w:r>
      <w:r w:rsidRPr="000D6BE3">
        <w:rPr>
          <w:b/>
          <w:i/>
          <w:sz w:val="28"/>
          <w:szCs w:val="28"/>
        </w:rPr>
        <w:t>.5. Зона сельскохозяйственного использования</w:t>
      </w:r>
      <w:bookmarkEnd w:id="113"/>
      <w:bookmarkEnd w:id="114"/>
      <w:bookmarkEnd w:id="115"/>
    </w:p>
    <w:p w:rsidR="00987888" w:rsidRPr="000D6BE3" w:rsidRDefault="00987888" w:rsidP="00987888">
      <w:pPr>
        <w:spacing w:line="240" w:lineRule="auto"/>
        <w:ind w:firstLine="709"/>
        <w:rPr>
          <w:bCs/>
          <w:sz w:val="28"/>
          <w:szCs w:val="28"/>
        </w:rPr>
      </w:pPr>
      <w:r w:rsidRPr="000D6BE3">
        <w:rPr>
          <w:bCs/>
          <w:sz w:val="28"/>
          <w:szCs w:val="28"/>
        </w:rPr>
        <w:t>В состав зон сельскохозяйственного использования могут включаться:</w:t>
      </w:r>
    </w:p>
    <w:p w:rsidR="00987888" w:rsidRPr="000D6BE3" w:rsidRDefault="00987888" w:rsidP="00987888">
      <w:pPr>
        <w:spacing w:line="240" w:lineRule="auto"/>
        <w:ind w:firstLine="709"/>
        <w:rPr>
          <w:bCs/>
          <w:sz w:val="28"/>
          <w:szCs w:val="28"/>
        </w:rPr>
      </w:pPr>
      <w:r w:rsidRPr="000D6BE3">
        <w:rPr>
          <w:bCs/>
          <w:sz w:val="28"/>
          <w:szCs w:val="28"/>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987888" w:rsidRPr="000D6BE3" w:rsidRDefault="00987888" w:rsidP="00987888">
      <w:pPr>
        <w:spacing w:line="240" w:lineRule="auto"/>
        <w:ind w:firstLine="709"/>
        <w:rPr>
          <w:bCs/>
          <w:sz w:val="28"/>
          <w:szCs w:val="28"/>
        </w:rPr>
      </w:pPr>
      <w:r w:rsidRPr="000D6BE3">
        <w:rPr>
          <w:bCs/>
          <w:sz w:val="28"/>
          <w:szCs w:val="28"/>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987888" w:rsidRPr="000D6BE3" w:rsidRDefault="00987888" w:rsidP="00952281">
      <w:pPr>
        <w:spacing w:before="240" w:after="240" w:line="240" w:lineRule="auto"/>
        <w:ind w:left="1080" w:firstLine="0"/>
        <w:jc w:val="left"/>
        <w:outlineLvl w:val="2"/>
        <w:rPr>
          <w:b/>
          <w:i/>
          <w:sz w:val="28"/>
          <w:szCs w:val="28"/>
        </w:rPr>
      </w:pPr>
      <w:bookmarkStart w:id="116" w:name="_Toc163124904"/>
      <w:bookmarkStart w:id="117" w:name="_Toc175608107"/>
      <w:bookmarkStart w:id="118" w:name="_Toc202174929"/>
      <w:r w:rsidRPr="000D6BE3">
        <w:rPr>
          <w:b/>
          <w:i/>
          <w:sz w:val="28"/>
          <w:szCs w:val="28"/>
        </w:rPr>
        <w:t>3.</w:t>
      </w:r>
      <w:r w:rsidR="008A1052" w:rsidRPr="000D6BE3">
        <w:rPr>
          <w:b/>
          <w:i/>
          <w:sz w:val="28"/>
          <w:szCs w:val="28"/>
        </w:rPr>
        <w:t>3</w:t>
      </w:r>
      <w:r w:rsidRPr="000D6BE3">
        <w:rPr>
          <w:b/>
          <w:i/>
          <w:sz w:val="28"/>
          <w:szCs w:val="28"/>
        </w:rPr>
        <w:t>.6. Зона специального назначения</w:t>
      </w:r>
      <w:bookmarkEnd w:id="116"/>
      <w:bookmarkEnd w:id="117"/>
      <w:bookmarkEnd w:id="118"/>
    </w:p>
    <w:p w:rsidR="00987888" w:rsidRDefault="00987888" w:rsidP="00987888">
      <w:pPr>
        <w:spacing w:line="240" w:lineRule="auto"/>
        <w:ind w:firstLine="709"/>
        <w:rPr>
          <w:sz w:val="28"/>
          <w:szCs w:val="28"/>
        </w:rPr>
      </w:pPr>
      <w:r w:rsidRPr="000D6BE3">
        <w:rPr>
          <w:sz w:val="28"/>
          <w:szCs w:val="28"/>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зонах.</w:t>
      </w:r>
      <w:r w:rsidR="00983C9F">
        <w:rPr>
          <w:sz w:val="28"/>
          <w:szCs w:val="28"/>
        </w:rPr>
        <w:t xml:space="preserve"> </w:t>
      </w:r>
    </w:p>
    <w:p w:rsidR="0095053F" w:rsidRDefault="0095053F" w:rsidP="00987888">
      <w:pPr>
        <w:spacing w:line="240" w:lineRule="auto"/>
        <w:ind w:firstLine="709"/>
        <w:rPr>
          <w:sz w:val="28"/>
          <w:szCs w:val="28"/>
        </w:rPr>
      </w:pPr>
    </w:p>
    <w:p w:rsidR="0095053F" w:rsidRDefault="0095053F" w:rsidP="00987888">
      <w:pPr>
        <w:spacing w:line="240" w:lineRule="auto"/>
        <w:ind w:firstLine="709"/>
        <w:rPr>
          <w:sz w:val="28"/>
          <w:szCs w:val="28"/>
        </w:rPr>
      </w:pPr>
    </w:p>
    <w:p w:rsidR="0095053F" w:rsidRPr="000D6BE3" w:rsidRDefault="0095053F" w:rsidP="00987888">
      <w:pPr>
        <w:spacing w:line="240" w:lineRule="auto"/>
        <w:ind w:firstLine="709"/>
        <w:rPr>
          <w:b/>
          <w:sz w:val="28"/>
          <w:szCs w:val="28"/>
        </w:rPr>
      </w:pPr>
    </w:p>
    <w:p w:rsidR="00987888" w:rsidRPr="000D6BE3" w:rsidRDefault="00987888" w:rsidP="00987888">
      <w:pPr>
        <w:keepNext/>
        <w:keepLines/>
        <w:spacing w:before="120" w:after="120" w:line="240" w:lineRule="auto"/>
        <w:ind w:firstLine="0"/>
        <w:jc w:val="right"/>
        <w:rPr>
          <w:rFonts w:eastAsia="Calibri"/>
          <w:sz w:val="28"/>
          <w:lang w:eastAsia="en-US"/>
        </w:rPr>
      </w:pPr>
      <w:r w:rsidRPr="000D6BE3">
        <w:rPr>
          <w:rFonts w:eastAsia="Calibri"/>
          <w:sz w:val="28"/>
          <w:lang w:eastAsia="en-US"/>
        </w:rPr>
        <w:t xml:space="preserve">Таблица </w:t>
      </w:r>
      <w:r w:rsidR="005E1EFA" w:rsidRPr="000D6BE3">
        <w:rPr>
          <w:rFonts w:eastAsia="Calibri"/>
          <w:sz w:val="28"/>
          <w:lang w:eastAsia="en-US"/>
        </w:rPr>
        <w:t>3</w:t>
      </w:r>
      <w:r w:rsidRPr="000D6BE3">
        <w:rPr>
          <w:rFonts w:eastAsia="Calibri"/>
          <w:sz w:val="28"/>
          <w:lang w:eastAsia="en-US"/>
        </w:rPr>
        <w:t>.</w:t>
      </w:r>
      <w:r w:rsidR="005E1EFA" w:rsidRPr="000D6BE3">
        <w:rPr>
          <w:rFonts w:eastAsia="Calibri"/>
          <w:sz w:val="28"/>
          <w:lang w:eastAsia="en-US"/>
        </w:rPr>
        <w:t>3</w:t>
      </w:r>
      <w:r w:rsidR="00A43D96">
        <w:rPr>
          <w:rFonts w:eastAsia="Calibri"/>
          <w:sz w:val="28"/>
          <w:lang w:eastAsia="en-US"/>
        </w:rPr>
        <w:t>.1</w:t>
      </w:r>
    </w:p>
    <w:p w:rsidR="00987888" w:rsidRDefault="00987888" w:rsidP="00987888">
      <w:pPr>
        <w:spacing w:after="120" w:line="240" w:lineRule="auto"/>
        <w:ind w:left="57" w:right="57" w:firstLine="0"/>
        <w:jc w:val="center"/>
        <w:rPr>
          <w:sz w:val="28"/>
          <w:szCs w:val="28"/>
        </w:rPr>
      </w:pPr>
      <w:r w:rsidRPr="000D6BE3">
        <w:rPr>
          <w:sz w:val="28"/>
          <w:szCs w:val="28"/>
        </w:rPr>
        <w:t>Баланс функциональных зон МО </w:t>
      </w:r>
      <w:proofErr w:type="spellStart"/>
      <w:r w:rsidR="00E71059">
        <w:rPr>
          <w:sz w:val="28"/>
          <w:szCs w:val="28"/>
        </w:rPr>
        <w:t>Топчихинский</w:t>
      </w:r>
      <w:proofErr w:type="spellEnd"/>
      <w:r w:rsidRPr="000D6BE3">
        <w:rPr>
          <w:sz w:val="28"/>
          <w:szCs w:val="28"/>
        </w:rPr>
        <w:t xml:space="preserve"> сельсовет (по графике)</w:t>
      </w:r>
    </w:p>
    <w:tbl>
      <w:tblPr>
        <w:tblpPr w:leftFromText="180" w:rightFromText="180" w:vertAnchor="text" w:tblpXSpec="center" w:tblpY="1"/>
        <w:tblOverlap w:val="neve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
        <w:gridCol w:w="3463"/>
        <w:gridCol w:w="1743"/>
        <w:gridCol w:w="2807"/>
        <w:gridCol w:w="1543"/>
      </w:tblGrid>
      <w:tr w:rsidR="00CD5C2C" w:rsidRPr="001A77ED" w:rsidTr="00CD5C2C">
        <w:trPr>
          <w:trHeight w:val="756"/>
          <w:tblHeader/>
        </w:trPr>
        <w:tc>
          <w:tcPr>
            <w:tcW w:w="237" w:type="pct"/>
            <w:shd w:val="clear" w:color="auto" w:fill="D9D9D9"/>
            <w:vAlign w:val="center"/>
          </w:tcPr>
          <w:p w:rsidR="00CD5C2C" w:rsidRPr="001A77ED" w:rsidRDefault="00CD5C2C" w:rsidP="00E71059">
            <w:pPr>
              <w:spacing w:line="240" w:lineRule="auto"/>
              <w:ind w:firstLine="0"/>
            </w:pPr>
            <w:r w:rsidRPr="001A77ED">
              <w:lastRenderedPageBreak/>
              <w:t>№ п/п</w:t>
            </w:r>
          </w:p>
        </w:tc>
        <w:tc>
          <w:tcPr>
            <w:tcW w:w="1726" w:type="pct"/>
            <w:shd w:val="clear" w:color="auto" w:fill="D9D9D9"/>
            <w:vAlign w:val="center"/>
          </w:tcPr>
          <w:p w:rsidR="00CD5C2C" w:rsidRPr="001A77ED" w:rsidRDefault="00CD5C2C" w:rsidP="00E71059">
            <w:pPr>
              <w:spacing w:line="240" w:lineRule="auto"/>
              <w:ind w:firstLine="0"/>
            </w:pPr>
            <w:r w:rsidRPr="001A77ED">
              <w:t>Наименование показателя</w:t>
            </w:r>
          </w:p>
        </w:tc>
        <w:tc>
          <w:tcPr>
            <w:tcW w:w="869" w:type="pct"/>
            <w:tcBorders>
              <w:right w:val="single" w:sz="4" w:space="0" w:color="auto"/>
            </w:tcBorders>
            <w:shd w:val="clear" w:color="auto" w:fill="D9D9D9"/>
            <w:vAlign w:val="center"/>
          </w:tcPr>
          <w:p w:rsidR="00CD5C2C" w:rsidRPr="001A77ED" w:rsidRDefault="00CD5C2C" w:rsidP="00E71059">
            <w:pPr>
              <w:spacing w:line="240" w:lineRule="auto"/>
              <w:ind w:firstLine="0"/>
            </w:pPr>
            <w:r w:rsidRPr="001A77ED">
              <w:t>Ед. измерения</w:t>
            </w:r>
          </w:p>
        </w:tc>
        <w:tc>
          <w:tcPr>
            <w:tcW w:w="1399" w:type="pct"/>
            <w:shd w:val="clear" w:color="auto" w:fill="D9D9D9"/>
            <w:vAlign w:val="center"/>
          </w:tcPr>
          <w:p w:rsidR="00CD5C2C" w:rsidRPr="001A77ED" w:rsidRDefault="00CD5C2C" w:rsidP="00E71059">
            <w:pPr>
              <w:spacing w:line="240" w:lineRule="auto"/>
              <w:ind w:firstLine="0"/>
            </w:pPr>
            <w:r w:rsidRPr="001A77ED">
              <w:t>Современное состояние</w:t>
            </w:r>
          </w:p>
        </w:tc>
        <w:tc>
          <w:tcPr>
            <w:tcW w:w="769" w:type="pct"/>
            <w:shd w:val="clear" w:color="auto" w:fill="D9D9D9"/>
            <w:vAlign w:val="center"/>
          </w:tcPr>
          <w:p w:rsidR="00CD5C2C" w:rsidRPr="001A77ED" w:rsidRDefault="00CD5C2C" w:rsidP="00E71059">
            <w:pPr>
              <w:spacing w:line="240" w:lineRule="auto"/>
              <w:ind w:firstLine="0"/>
            </w:pPr>
            <w:r w:rsidRPr="001A77ED">
              <w:t>Расчетный срок</w:t>
            </w:r>
          </w:p>
        </w:tc>
      </w:tr>
      <w:tr w:rsidR="00CD5C2C" w:rsidRPr="001A77ED" w:rsidTr="00CD5C2C">
        <w:trPr>
          <w:trHeight w:val="20"/>
        </w:trPr>
        <w:tc>
          <w:tcPr>
            <w:tcW w:w="237" w:type="pct"/>
            <w:shd w:val="clear" w:color="auto" w:fill="F2F2F2"/>
            <w:vAlign w:val="center"/>
          </w:tcPr>
          <w:p w:rsidR="00CD5C2C" w:rsidRPr="001A77ED" w:rsidRDefault="00CD5C2C" w:rsidP="00E71059">
            <w:pPr>
              <w:spacing w:line="240" w:lineRule="auto"/>
              <w:ind w:firstLine="0"/>
            </w:pPr>
            <w:r w:rsidRPr="001A77ED">
              <w:t>1</w:t>
            </w:r>
          </w:p>
        </w:tc>
        <w:tc>
          <w:tcPr>
            <w:tcW w:w="4763" w:type="pct"/>
            <w:gridSpan w:val="4"/>
            <w:shd w:val="clear" w:color="auto" w:fill="F2F2F2"/>
            <w:vAlign w:val="center"/>
          </w:tcPr>
          <w:p w:rsidR="00CD5C2C" w:rsidRPr="001A77ED" w:rsidRDefault="00CD5C2C" w:rsidP="00E71059">
            <w:pPr>
              <w:spacing w:line="240" w:lineRule="auto"/>
              <w:ind w:firstLine="0"/>
            </w:pPr>
            <w:r w:rsidRPr="001A77ED">
              <w:t>ТЕРРИТОРИЯ</w:t>
            </w:r>
          </w:p>
        </w:tc>
      </w:tr>
      <w:tr w:rsidR="00CD5C2C" w:rsidRPr="001A77ED" w:rsidTr="00CD5C2C">
        <w:trPr>
          <w:trHeight w:val="20"/>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1A77ED">
              <w:t xml:space="preserve">МО </w:t>
            </w:r>
            <w:proofErr w:type="spellStart"/>
            <w:r w:rsidRPr="001A77ED">
              <w:t>Топчихинский</w:t>
            </w:r>
            <w:proofErr w:type="spellEnd"/>
            <w:r w:rsidRPr="001A77ED">
              <w:t xml:space="preserve"> сельсовет </w:t>
            </w:r>
          </w:p>
        </w:tc>
        <w:tc>
          <w:tcPr>
            <w:tcW w:w="869" w:type="pct"/>
            <w:tcBorders>
              <w:right w:val="single" w:sz="4" w:space="0" w:color="auto"/>
            </w:tcBorders>
            <w:shd w:val="clear" w:color="auto" w:fill="auto"/>
            <w:vAlign w:val="center"/>
          </w:tcPr>
          <w:p w:rsidR="00CD5C2C" w:rsidRPr="001A77ED" w:rsidRDefault="00CD5C2C" w:rsidP="00E71059">
            <w:pPr>
              <w:spacing w:line="240" w:lineRule="auto"/>
              <w:ind w:firstLine="0"/>
            </w:pPr>
            <w:r w:rsidRPr="001A77ED">
              <w:t>га</w:t>
            </w:r>
          </w:p>
        </w:tc>
        <w:tc>
          <w:tcPr>
            <w:tcW w:w="1399" w:type="pct"/>
            <w:tcBorders>
              <w:left w:val="single" w:sz="4" w:space="0" w:color="auto"/>
              <w:right w:val="single" w:sz="4" w:space="0" w:color="auto"/>
            </w:tcBorders>
            <w:shd w:val="clear" w:color="auto" w:fill="auto"/>
            <w:vAlign w:val="center"/>
          </w:tcPr>
          <w:p w:rsidR="00CD5C2C" w:rsidRPr="001A77ED" w:rsidRDefault="00CD5C2C" w:rsidP="00E71059">
            <w:pPr>
              <w:spacing w:line="240" w:lineRule="auto"/>
              <w:ind w:firstLine="0"/>
            </w:pPr>
            <w:r>
              <w:t>3919,78</w:t>
            </w:r>
          </w:p>
        </w:tc>
        <w:tc>
          <w:tcPr>
            <w:tcW w:w="769" w:type="pct"/>
            <w:tcBorders>
              <w:right w:val="single" w:sz="4" w:space="0" w:color="auto"/>
            </w:tcBorders>
            <w:shd w:val="clear" w:color="auto" w:fill="auto"/>
            <w:vAlign w:val="center"/>
          </w:tcPr>
          <w:p w:rsidR="00CD5C2C" w:rsidRPr="001A77ED" w:rsidRDefault="00CD5C2C" w:rsidP="00E71059">
            <w:pPr>
              <w:spacing w:line="240" w:lineRule="auto"/>
              <w:ind w:firstLine="0"/>
            </w:pPr>
            <w:r>
              <w:t>3919,78</w:t>
            </w:r>
          </w:p>
        </w:tc>
      </w:tr>
      <w:tr w:rsidR="00CD5C2C" w:rsidRPr="001A77ED" w:rsidTr="00CD5C2C">
        <w:trPr>
          <w:trHeight w:val="20"/>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1A77ED">
              <w:t>с. Топчиха</w:t>
            </w:r>
          </w:p>
        </w:tc>
        <w:tc>
          <w:tcPr>
            <w:tcW w:w="869" w:type="pct"/>
            <w:tcBorders>
              <w:right w:val="single" w:sz="4" w:space="0" w:color="auto"/>
            </w:tcBorders>
            <w:shd w:val="clear" w:color="auto" w:fill="auto"/>
            <w:vAlign w:val="center"/>
          </w:tcPr>
          <w:p w:rsidR="00CD5C2C" w:rsidRPr="001A77ED" w:rsidRDefault="00CD5C2C" w:rsidP="00E71059">
            <w:pPr>
              <w:spacing w:line="240" w:lineRule="auto"/>
              <w:ind w:firstLine="0"/>
            </w:pPr>
            <w:r w:rsidRPr="001A77ED">
              <w:t>га</w:t>
            </w:r>
          </w:p>
        </w:tc>
        <w:tc>
          <w:tcPr>
            <w:tcW w:w="1399" w:type="pct"/>
            <w:tcBorders>
              <w:left w:val="single" w:sz="4" w:space="0" w:color="auto"/>
              <w:right w:val="single" w:sz="4" w:space="0" w:color="auto"/>
            </w:tcBorders>
            <w:shd w:val="clear" w:color="auto" w:fill="auto"/>
            <w:vAlign w:val="center"/>
          </w:tcPr>
          <w:p w:rsidR="00CD5C2C" w:rsidRPr="001A77ED" w:rsidRDefault="00CD5C2C" w:rsidP="00E71059">
            <w:pPr>
              <w:spacing w:line="240" w:lineRule="auto"/>
              <w:ind w:firstLine="0"/>
            </w:pPr>
            <w:r>
              <w:t>919,7</w:t>
            </w:r>
          </w:p>
        </w:tc>
        <w:tc>
          <w:tcPr>
            <w:tcW w:w="769" w:type="pct"/>
            <w:tcBorders>
              <w:right w:val="single" w:sz="4" w:space="0" w:color="auto"/>
            </w:tcBorders>
            <w:shd w:val="clear" w:color="auto" w:fill="auto"/>
            <w:vAlign w:val="center"/>
          </w:tcPr>
          <w:p w:rsidR="00CD5C2C" w:rsidRPr="001A77ED" w:rsidRDefault="00CD5C2C" w:rsidP="00E71059">
            <w:pPr>
              <w:spacing w:line="240" w:lineRule="auto"/>
              <w:ind w:firstLine="0"/>
            </w:pPr>
            <w:r>
              <w:t>915,7</w:t>
            </w:r>
          </w:p>
        </w:tc>
      </w:tr>
      <w:tr w:rsidR="00CD5C2C" w:rsidRPr="001A77ED" w:rsidTr="00CD5C2C">
        <w:trPr>
          <w:trHeight w:val="283"/>
        </w:trPr>
        <w:tc>
          <w:tcPr>
            <w:tcW w:w="237" w:type="pct"/>
            <w:shd w:val="clear" w:color="auto" w:fill="F2F2F2"/>
            <w:vAlign w:val="center"/>
          </w:tcPr>
          <w:p w:rsidR="00CD5C2C" w:rsidRPr="001A77ED" w:rsidRDefault="00CD5C2C" w:rsidP="00E71059">
            <w:pPr>
              <w:spacing w:line="240" w:lineRule="auto"/>
              <w:ind w:firstLine="0"/>
            </w:pPr>
            <w:r w:rsidRPr="001A77ED">
              <w:t>2</w:t>
            </w:r>
          </w:p>
        </w:tc>
        <w:tc>
          <w:tcPr>
            <w:tcW w:w="4763" w:type="pct"/>
            <w:gridSpan w:val="4"/>
            <w:shd w:val="clear" w:color="auto" w:fill="F2F2F2"/>
            <w:vAlign w:val="center"/>
          </w:tcPr>
          <w:p w:rsidR="00CD5C2C" w:rsidRPr="001A77ED" w:rsidRDefault="00CD5C2C" w:rsidP="00E71059">
            <w:pPr>
              <w:spacing w:line="240" w:lineRule="auto"/>
              <w:ind w:firstLine="0"/>
            </w:pPr>
            <w:r w:rsidRPr="001A77ED">
              <w:t>ФУНКЦИОНАЛЬНЫЕ ЗОНЫ</w:t>
            </w:r>
          </w:p>
        </w:tc>
      </w:tr>
      <w:tr w:rsidR="00CD5C2C" w:rsidRPr="001A77ED" w:rsidTr="00CD5C2C">
        <w:trPr>
          <w:trHeight w:val="286"/>
        </w:trPr>
        <w:tc>
          <w:tcPr>
            <w:tcW w:w="237" w:type="pct"/>
            <w:shd w:val="clear" w:color="auto" w:fill="auto"/>
            <w:vAlign w:val="center"/>
          </w:tcPr>
          <w:p w:rsidR="00CD5C2C" w:rsidRPr="001A77ED" w:rsidRDefault="00CD5C2C" w:rsidP="00E71059">
            <w:pPr>
              <w:spacing w:line="240" w:lineRule="auto"/>
              <w:ind w:firstLine="0"/>
            </w:pPr>
            <w:r w:rsidRPr="001A77ED">
              <w:t>2.1</w:t>
            </w:r>
          </w:p>
        </w:tc>
        <w:tc>
          <w:tcPr>
            <w:tcW w:w="1726" w:type="pct"/>
            <w:shd w:val="clear" w:color="auto" w:fill="auto"/>
            <w:vAlign w:val="center"/>
          </w:tcPr>
          <w:p w:rsidR="00CD5C2C" w:rsidRPr="001A77ED" w:rsidRDefault="00CD5C2C" w:rsidP="00E71059">
            <w:pPr>
              <w:spacing w:line="240" w:lineRule="auto"/>
              <w:ind w:firstLine="0"/>
            </w:pPr>
            <w:r w:rsidRPr="001A77ED">
              <w:t xml:space="preserve">МО </w:t>
            </w:r>
            <w:proofErr w:type="spellStart"/>
            <w:r w:rsidRPr="001A77ED">
              <w:t>Топчихинский</w:t>
            </w:r>
            <w:proofErr w:type="spellEnd"/>
            <w:r w:rsidRPr="001A77ED">
              <w:t xml:space="preserve"> сельсовет, в том числе </w:t>
            </w:r>
          </w:p>
        </w:tc>
        <w:tc>
          <w:tcPr>
            <w:tcW w:w="3037" w:type="pct"/>
            <w:gridSpan w:val="3"/>
            <w:shd w:val="clear" w:color="auto" w:fill="auto"/>
            <w:vAlign w:val="center"/>
          </w:tcPr>
          <w:p w:rsidR="00CD5C2C" w:rsidRPr="001A77ED" w:rsidRDefault="00CD5C2C" w:rsidP="00E71059">
            <w:pPr>
              <w:spacing w:line="240" w:lineRule="auto"/>
              <w:ind w:firstLine="0"/>
            </w:pPr>
          </w:p>
        </w:tc>
      </w:tr>
      <w:tr w:rsidR="00CD5C2C" w:rsidRPr="001A77ED" w:rsidTr="00CD5C2C">
        <w:trPr>
          <w:trHeight w:val="286"/>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1A77ED">
              <w:t>Зона застройки индивидуальными жилыми домами</w:t>
            </w:r>
          </w:p>
        </w:tc>
        <w:tc>
          <w:tcPr>
            <w:tcW w:w="869" w:type="pct"/>
            <w:shd w:val="clear" w:color="auto" w:fill="auto"/>
            <w:vAlign w:val="center"/>
          </w:tcPr>
          <w:p w:rsidR="00CD5C2C" w:rsidRPr="001A77ED" w:rsidRDefault="00CD5C2C" w:rsidP="00E71059">
            <w:pPr>
              <w:spacing w:line="240" w:lineRule="auto"/>
              <w:ind w:firstLine="0"/>
            </w:pPr>
            <w:r w:rsidRPr="001A77ED">
              <w:t>га</w:t>
            </w:r>
          </w:p>
        </w:tc>
        <w:tc>
          <w:tcPr>
            <w:tcW w:w="1399" w:type="pct"/>
            <w:shd w:val="clear" w:color="auto" w:fill="auto"/>
            <w:vAlign w:val="center"/>
          </w:tcPr>
          <w:p w:rsidR="00CD5C2C" w:rsidRPr="001A77ED" w:rsidRDefault="0078724C" w:rsidP="008C6523">
            <w:pPr>
              <w:spacing w:line="240" w:lineRule="auto"/>
              <w:ind w:firstLine="0"/>
            </w:pPr>
            <w:r>
              <w:t>4</w:t>
            </w:r>
            <w:r w:rsidR="008C6523">
              <w:t>70</w:t>
            </w:r>
          </w:p>
        </w:tc>
        <w:tc>
          <w:tcPr>
            <w:tcW w:w="769" w:type="pct"/>
            <w:vAlign w:val="center"/>
          </w:tcPr>
          <w:p w:rsidR="00CD5C2C" w:rsidRPr="001A77ED" w:rsidRDefault="0078724C" w:rsidP="008C6523">
            <w:pPr>
              <w:spacing w:line="240" w:lineRule="auto"/>
              <w:ind w:firstLine="0"/>
            </w:pPr>
            <w:r>
              <w:t>4</w:t>
            </w:r>
            <w:r w:rsidR="008C6523">
              <w:t>70</w:t>
            </w:r>
          </w:p>
        </w:tc>
      </w:tr>
      <w:tr w:rsidR="00CD5C2C" w:rsidRPr="001A77ED" w:rsidTr="00CD5C2C">
        <w:trPr>
          <w:trHeight w:val="286"/>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1A77ED">
              <w:t>Зона застройки малоэтажными жилыми домами (до 4 этажей, включая мансардный)</w:t>
            </w:r>
          </w:p>
        </w:tc>
        <w:tc>
          <w:tcPr>
            <w:tcW w:w="869" w:type="pct"/>
            <w:shd w:val="clear" w:color="auto" w:fill="auto"/>
            <w:vAlign w:val="center"/>
          </w:tcPr>
          <w:p w:rsidR="00CD5C2C" w:rsidRPr="001A77ED" w:rsidRDefault="00CD5C2C" w:rsidP="00E71059">
            <w:pPr>
              <w:spacing w:line="240" w:lineRule="auto"/>
              <w:ind w:firstLine="0"/>
            </w:pPr>
            <w:r>
              <w:t>га</w:t>
            </w:r>
          </w:p>
        </w:tc>
        <w:tc>
          <w:tcPr>
            <w:tcW w:w="1399" w:type="pct"/>
            <w:shd w:val="clear" w:color="auto" w:fill="auto"/>
            <w:vAlign w:val="center"/>
          </w:tcPr>
          <w:p w:rsidR="00CD5C2C" w:rsidRPr="001A77ED" w:rsidRDefault="00CD5C2C" w:rsidP="00E71059">
            <w:pPr>
              <w:spacing w:line="240" w:lineRule="auto"/>
              <w:ind w:firstLine="0"/>
            </w:pPr>
            <w:r>
              <w:t>13,58</w:t>
            </w:r>
          </w:p>
        </w:tc>
        <w:tc>
          <w:tcPr>
            <w:tcW w:w="769" w:type="pct"/>
            <w:vAlign w:val="center"/>
          </w:tcPr>
          <w:p w:rsidR="00CD5C2C" w:rsidRPr="001A77ED" w:rsidRDefault="00CD5C2C" w:rsidP="00E71059">
            <w:pPr>
              <w:spacing w:line="240" w:lineRule="auto"/>
              <w:ind w:firstLine="0"/>
            </w:pPr>
            <w:r>
              <w:t>16,66</w:t>
            </w:r>
          </w:p>
        </w:tc>
      </w:tr>
      <w:tr w:rsidR="00CD5C2C" w:rsidRPr="001A77ED" w:rsidTr="00CD5C2C">
        <w:trPr>
          <w:trHeight w:val="20"/>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1A77ED">
              <w:t>Общественно-деловые зоны</w:t>
            </w:r>
          </w:p>
        </w:tc>
        <w:tc>
          <w:tcPr>
            <w:tcW w:w="869" w:type="pct"/>
            <w:shd w:val="clear" w:color="auto" w:fill="auto"/>
            <w:vAlign w:val="center"/>
          </w:tcPr>
          <w:p w:rsidR="00CD5C2C" w:rsidRPr="001A77ED" w:rsidRDefault="00CD5C2C" w:rsidP="00E71059">
            <w:pPr>
              <w:spacing w:line="240" w:lineRule="auto"/>
              <w:ind w:firstLine="0"/>
            </w:pPr>
            <w:r w:rsidRPr="001A77ED">
              <w:t>га</w:t>
            </w:r>
          </w:p>
        </w:tc>
        <w:tc>
          <w:tcPr>
            <w:tcW w:w="1399" w:type="pct"/>
            <w:shd w:val="clear" w:color="auto" w:fill="auto"/>
            <w:vAlign w:val="center"/>
          </w:tcPr>
          <w:p w:rsidR="00CD5C2C" w:rsidRPr="001A77ED" w:rsidRDefault="00AE49BC" w:rsidP="00E71059">
            <w:pPr>
              <w:spacing w:line="240" w:lineRule="auto"/>
              <w:ind w:firstLine="0"/>
            </w:pPr>
            <w:r>
              <w:t>41,49</w:t>
            </w:r>
          </w:p>
        </w:tc>
        <w:tc>
          <w:tcPr>
            <w:tcW w:w="769" w:type="pct"/>
            <w:vAlign w:val="center"/>
          </w:tcPr>
          <w:p w:rsidR="00CD5C2C" w:rsidRPr="001A77ED" w:rsidRDefault="00AE49BC" w:rsidP="00E71059">
            <w:pPr>
              <w:spacing w:line="240" w:lineRule="auto"/>
              <w:ind w:firstLine="0"/>
            </w:pPr>
            <w:r>
              <w:t>38,41</w:t>
            </w:r>
          </w:p>
        </w:tc>
      </w:tr>
      <w:tr w:rsidR="00CD5C2C" w:rsidRPr="001A77ED" w:rsidTr="00CD5C2C">
        <w:trPr>
          <w:trHeight w:val="20"/>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1A77ED">
              <w:t>Производственная зона</w:t>
            </w:r>
          </w:p>
        </w:tc>
        <w:tc>
          <w:tcPr>
            <w:tcW w:w="869" w:type="pct"/>
            <w:shd w:val="clear" w:color="auto" w:fill="auto"/>
            <w:vAlign w:val="center"/>
          </w:tcPr>
          <w:p w:rsidR="00CD5C2C" w:rsidRPr="001A77ED" w:rsidRDefault="00CD5C2C" w:rsidP="00E71059">
            <w:pPr>
              <w:spacing w:line="240" w:lineRule="auto"/>
              <w:ind w:firstLine="0"/>
            </w:pPr>
            <w:r w:rsidRPr="001A77ED">
              <w:t>га</w:t>
            </w:r>
          </w:p>
        </w:tc>
        <w:tc>
          <w:tcPr>
            <w:tcW w:w="1399" w:type="pct"/>
            <w:shd w:val="clear" w:color="auto" w:fill="auto"/>
            <w:vAlign w:val="center"/>
          </w:tcPr>
          <w:p w:rsidR="00CD5C2C" w:rsidRPr="001A77ED" w:rsidRDefault="00AE49BC" w:rsidP="00E71059">
            <w:pPr>
              <w:spacing w:line="240" w:lineRule="auto"/>
              <w:ind w:firstLine="0"/>
            </w:pPr>
            <w:r>
              <w:t>106,1</w:t>
            </w:r>
          </w:p>
        </w:tc>
        <w:tc>
          <w:tcPr>
            <w:tcW w:w="769" w:type="pct"/>
            <w:vAlign w:val="center"/>
          </w:tcPr>
          <w:p w:rsidR="00CD5C2C" w:rsidRPr="001A77ED" w:rsidRDefault="00CD5C2C" w:rsidP="00AE49BC">
            <w:pPr>
              <w:spacing w:line="240" w:lineRule="auto"/>
              <w:ind w:firstLine="0"/>
            </w:pPr>
            <w:r>
              <w:t>106,</w:t>
            </w:r>
            <w:r w:rsidR="00AE49BC">
              <w:t>1</w:t>
            </w:r>
          </w:p>
        </w:tc>
      </w:tr>
      <w:tr w:rsidR="00CD5C2C" w:rsidRPr="001A77ED" w:rsidTr="00CD5C2C">
        <w:trPr>
          <w:trHeight w:val="20"/>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8978EE">
              <w:t>Коммунально-складская зона</w:t>
            </w:r>
          </w:p>
        </w:tc>
        <w:tc>
          <w:tcPr>
            <w:tcW w:w="869" w:type="pct"/>
            <w:shd w:val="clear" w:color="auto" w:fill="auto"/>
            <w:vAlign w:val="center"/>
          </w:tcPr>
          <w:p w:rsidR="00CD5C2C" w:rsidRPr="001A77ED" w:rsidRDefault="00CD5C2C" w:rsidP="00E71059">
            <w:pPr>
              <w:spacing w:line="240" w:lineRule="auto"/>
              <w:ind w:firstLine="0"/>
            </w:pPr>
            <w:r>
              <w:t>га</w:t>
            </w:r>
          </w:p>
        </w:tc>
        <w:tc>
          <w:tcPr>
            <w:tcW w:w="1399" w:type="pct"/>
            <w:shd w:val="clear" w:color="auto" w:fill="auto"/>
            <w:vAlign w:val="center"/>
          </w:tcPr>
          <w:p w:rsidR="00CD5C2C" w:rsidRDefault="00CD5C2C" w:rsidP="00E71059">
            <w:pPr>
              <w:spacing w:line="240" w:lineRule="auto"/>
              <w:ind w:firstLine="0"/>
            </w:pPr>
            <w:r>
              <w:t>-</w:t>
            </w:r>
          </w:p>
        </w:tc>
        <w:tc>
          <w:tcPr>
            <w:tcW w:w="769" w:type="pct"/>
            <w:vAlign w:val="center"/>
          </w:tcPr>
          <w:p w:rsidR="00CD5C2C" w:rsidRDefault="00CD5C2C" w:rsidP="00E71059">
            <w:pPr>
              <w:spacing w:line="240" w:lineRule="auto"/>
              <w:ind w:firstLine="0"/>
            </w:pPr>
            <w:r>
              <w:t>7,4</w:t>
            </w:r>
          </w:p>
        </w:tc>
      </w:tr>
      <w:tr w:rsidR="00CD5C2C" w:rsidRPr="001A77ED" w:rsidTr="00CD5C2C">
        <w:trPr>
          <w:trHeight w:val="20"/>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1A77ED">
              <w:t>Зона инженерной инфраструктуры</w:t>
            </w:r>
          </w:p>
        </w:tc>
        <w:tc>
          <w:tcPr>
            <w:tcW w:w="869" w:type="pct"/>
            <w:shd w:val="clear" w:color="auto" w:fill="auto"/>
            <w:vAlign w:val="center"/>
          </w:tcPr>
          <w:p w:rsidR="00CD5C2C" w:rsidRPr="001A77ED" w:rsidRDefault="00CD5C2C" w:rsidP="00E71059">
            <w:pPr>
              <w:spacing w:line="240" w:lineRule="auto"/>
              <w:ind w:firstLine="0"/>
            </w:pPr>
            <w:r>
              <w:t>га</w:t>
            </w:r>
          </w:p>
        </w:tc>
        <w:tc>
          <w:tcPr>
            <w:tcW w:w="1399" w:type="pct"/>
            <w:shd w:val="clear" w:color="auto" w:fill="auto"/>
            <w:vAlign w:val="center"/>
          </w:tcPr>
          <w:p w:rsidR="00CD5C2C" w:rsidRPr="001A77ED" w:rsidRDefault="008C6523" w:rsidP="00E71059">
            <w:pPr>
              <w:spacing w:line="240" w:lineRule="auto"/>
              <w:ind w:firstLine="0"/>
            </w:pPr>
            <w:r>
              <w:t>8</w:t>
            </w:r>
          </w:p>
        </w:tc>
        <w:tc>
          <w:tcPr>
            <w:tcW w:w="769" w:type="pct"/>
            <w:vAlign w:val="center"/>
          </w:tcPr>
          <w:p w:rsidR="00CD5C2C" w:rsidRPr="001A77ED" w:rsidRDefault="008C6523" w:rsidP="00AE49BC">
            <w:pPr>
              <w:spacing w:line="240" w:lineRule="auto"/>
              <w:ind w:firstLine="0"/>
            </w:pPr>
            <w:r>
              <w:t>8</w:t>
            </w:r>
          </w:p>
        </w:tc>
      </w:tr>
      <w:tr w:rsidR="00CD5C2C" w:rsidRPr="001A77ED" w:rsidTr="00CD5C2C">
        <w:trPr>
          <w:trHeight w:val="20"/>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1A77ED">
              <w:t>Зона транспортной инфраструктуры</w:t>
            </w:r>
          </w:p>
        </w:tc>
        <w:tc>
          <w:tcPr>
            <w:tcW w:w="869" w:type="pct"/>
            <w:shd w:val="clear" w:color="auto" w:fill="auto"/>
            <w:vAlign w:val="center"/>
          </w:tcPr>
          <w:p w:rsidR="00CD5C2C" w:rsidRPr="001A77ED" w:rsidRDefault="00CD5C2C" w:rsidP="00E71059">
            <w:pPr>
              <w:spacing w:line="240" w:lineRule="auto"/>
              <w:ind w:firstLine="0"/>
            </w:pPr>
            <w:r>
              <w:t>га</w:t>
            </w:r>
          </w:p>
        </w:tc>
        <w:tc>
          <w:tcPr>
            <w:tcW w:w="1399" w:type="pct"/>
            <w:shd w:val="clear" w:color="auto" w:fill="auto"/>
            <w:vAlign w:val="center"/>
          </w:tcPr>
          <w:p w:rsidR="00CD5C2C" w:rsidRPr="001A77ED" w:rsidRDefault="00AE49BC" w:rsidP="008C6523">
            <w:pPr>
              <w:spacing w:line="240" w:lineRule="auto"/>
              <w:ind w:firstLine="0"/>
            </w:pPr>
            <w:r>
              <w:t>18</w:t>
            </w:r>
            <w:r w:rsidR="008C6523">
              <w:t>6</w:t>
            </w:r>
            <w:r>
              <w:t>,9</w:t>
            </w:r>
          </w:p>
        </w:tc>
        <w:tc>
          <w:tcPr>
            <w:tcW w:w="769" w:type="pct"/>
            <w:vAlign w:val="center"/>
          </w:tcPr>
          <w:p w:rsidR="00CD5C2C" w:rsidRPr="001A77ED" w:rsidRDefault="00CD5C2C" w:rsidP="008C6523">
            <w:pPr>
              <w:spacing w:line="240" w:lineRule="auto"/>
              <w:ind w:firstLine="0"/>
            </w:pPr>
            <w:r>
              <w:t>18</w:t>
            </w:r>
            <w:r w:rsidR="008C6523">
              <w:t>6</w:t>
            </w:r>
            <w:r w:rsidR="00AE49BC">
              <w:t>,9</w:t>
            </w:r>
          </w:p>
        </w:tc>
      </w:tr>
      <w:tr w:rsidR="00CD5C2C" w:rsidRPr="001A77ED" w:rsidTr="00CD5C2C">
        <w:trPr>
          <w:trHeight w:val="20"/>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1A77ED">
              <w:t>Зона сельскохозяйственных угодий</w:t>
            </w:r>
          </w:p>
        </w:tc>
        <w:tc>
          <w:tcPr>
            <w:tcW w:w="869" w:type="pct"/>
            <w:shd w:val="clear" w:color="auto" w:fill="auto"/>
            <w:vAlign w:val="center"/>
          </w:tcPr>
          <w:p w:rsidR="00CD5C2C" w:rsidRPr="001A77ED" w:rsidRDefault="00CD5C2C" w:rsidP="00E71059">
            <w:pPr>
              <w:spacing w:line="240" w:lineRule="auto"/>
              <w:ind w:firstLine="0"/>
            </w:pPr>
            <w:r w:rsidRPr="001A77ED">
              <w:t>га</w:t>
            </w:r>
          </w:p>
        </w:tc>
        <w:tc>
          <w:tcPr>
            <w:tcW w:w="1399" w:type="pct"/>
            <w:shd w:val="clear" w:color="auto" w:fill="auto"/>
            <w:vAlign w:val="center"/>
          </w:tcPr>
          <w:p w:rsidR="00CD5C2C" w:rsidRPr="001A77ED" w:rsidRDefault="008C6523" w:rsidP="0078724C">
            <w:pPr>
              <w:spacing w:line="240" w:lineRule="auto"/>
              <w:ind w:firstLine="0"/>
            </w:pPr>
            <w:r>
              <w:t>1684,2</w:t>
            </w:r>
          </w:p>
        </w:tc>
        <w:tc>
          <w:tcPr>
            <w:tcW w:w="769" w:type="pct"/>
            <w:vAlign w:val="center"/>
          </w:tcPr>
          <w:p w:rsidR="00CD5C2C" w:rsidRPr="001A77ED" w:rsidRDefault="0078724C" w:rsidP="008C6523">
            <w:pPr>
              <w:spacing w:line="240" w:lineRule="auto"/>
              <w:ind w:firstLine="0"/>
            </w:pPr>
            <w:r>
              <w:t>167</w:t>
            </w:r>
            <w:r w:rsidR="008C6523">
              <w:t>5</w:t>
            </w:r>
            <w:r w:rsidR="00AE49BC">
              <w:t>,55</w:t>
            </w:r>
          </w:p>
        </w:tc>
      </w:tr>
      <w:tr w:rsidR="00CD5C2C" w:rsidRPr="001A77ED" w:rsidTr="00CD5C2C">
        <w:trPr>
          <w:trHeight w:val="20"/>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1A77ED">
              <w:t>Зона садоводческих, огороднических или дачных некоммерческих объединений граждан</w:t>
            </w:r>
          </w:p>
        </w:tc>
        <w:tc>
          <w:tcPr>
            <w:tcW w:w="869" w:type="pct"/>
            <w:shd w:val="clear" w:color="auto" w:fill="auto"/>
            <w:vAlign w:val="center"/>
          </w:tcPr>
          <w:p w:rsidR="00CD5C2C" w:rsidRPr="001A77ED" w:rsidRDefault="00CD5C2C" w:rsidP="00E71059">
            <w:pPr>
              <w:spacing w:line="240" w:lineRule="auto"/>
              <w:ind w:firstLine="0"/>
            </w:pPr>
            <w:r>
              <w:t>га</w:t>
            </w:r>
          </w:p>
        </w:tc>
        <w:tc>
          <w:tcPr>
            <w:tcW w:w="1399" w:type="pct"/>
            <w:shd w:val="clear" w:color="auto" w:fill="auto"/>
            <w:vAlign w:val="center"/>
          </w:tcPr>
          <w:p w:rsidR="00CD5C2C" w:rsidRPr="001A77ED" w:rsidRDefault="00CD5C2C" w:rsidP="00E71059">
            <w:pPr>
              <w:spacing w:line="240" w:lineRule="auto"/>
              <w:ind w:firstLine="0"/>
            </w:pPr>
            <w:r w:rsidRPr="001A77ED">
              <w:t>10,87</w:t>
            </w:r>
          </w:p>
        </w:tc>
        <w:tc>
          <w:tcPr>
            <w:tcW w:w="769" w:type="pct"/>
            <w:vAlign w:val="center"/>
          </w:tcPr>
          <w:p w:rsidR="00CD5C2C" w:rsidRPr="001A77ED" w:rsidRDefault="00CD5C2C" w:rsidP="00E71059">
            <w:pPr>
              <w:spacing w:line="240" w:lineRule="auto"/>
              <w:ind w:firstLine="0"/>
            </w:pPr>
            <w:r w:rsidRPr="001A77ED">
              <w:t>10,87</w:t>
            </w:r>
          </w:p>
        </w:tc>
      </w:tr>
      <w:tr w:rsidR="00CD5C2C" w:rsidRPr="001A77ED" w:rsidTr="00CD5C2C">
        <w:trPr>
          <w:trHeight w:val="20"/>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1A77ED">
              <w:t>Производственная зона сельскохозяйственных предприятий</w:t>
            </w:r>
          </w:p>
        </w:tc>
        <w:tc>
          <w:tcPr>
            <w:tcW w:w="869" w:type="pct"/>
            <w:shd w:val="clear" w:color="auto" w:fill="auto"/>
            <w:vAlign w:val="center"/>
          </w:tcPr>
          <w:p w:rsidR="00CD5C2C" w:rsidRPr="001A77ED" w:rsidRDefault="00CD5C2C" w:rsidP="00E71059">
            <w:pPr>
              <w:spacing w:line="240" w:lineRule="auto"/>
              <w:ind w:firstLine="0"/>
            </w:pPr>
            <w:r>
              <w:t>га</w:t>
            </w:r>
          </w:p>
        </w:tc>
        <w:tc>
          <w:tcPr>
            <w:tcW w:w="1399" w:type="pct"/>
            <w:shd w:val="clear" w:color="auto" w:fill="auto"/>
            <w:vAlign w:val="center"/>
          </w:tcPr>
          <w:p w:rsidR="00CD5C2C" w:rsidRPr="001A77ED" w:rsidRDefault="00AE49BC" w:rsidP="00E71059">
            <w:pPr>
              <w:spacing w:line="240" w:lineRule="auto"/>
              <w:ind w:firstLine="0"/>
            </w:pPr>
            <w:r>
              <w:t>758,8</w:t>
            </w:r>
          </w:p>
        </w:tc>
        <w:tc>
          <w:tcPr>
            <w:tcW w:w="769" w:type="pct"/>
            <w:vAlign w:val="center"/>
          </w:tcPr>
          <w:p w:rsidR="00CD5C2C" w:rsidRPr="001A77ED" w:rsidRDefault="00CD5C2C" w:rsidP="00AE49BC">
            <w:pPr>
              <w:spacing w:line="240" w:lineRule="auto"/>
              <w:ind w:firstLine="0"/>
            </w:pPr>
            <w:r>
              <w:t>75</w:t>
            </w:r>
            <w:r w:rsidR="00AE49BC">
              <w:t>1</w:t>
            </w:r>
            <w:r>
              <w:t>,4</w:t>
            </w:r>
          </w:p>
        </w:tc>
      </w:tr>
      <w:tr w:rsidR="00CD5C2C" w:rsidRPr="001A77ED" w:rsidTr="00CD5C2C">
        <w:trPr>
          <w:trHeight w:val="20"/>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8978EE">
              <w:t>Зоны рекреационного назначения</w:t>
            </w:r>
          </w:p>
        </w:tc>
        <w:tc>
          <w:tcPr>
            <w:tcW w:w="869" w:type="pct"/>
            <w:shd w:val="clear" w:color="auto" w:fill="auto"/>
            <w:vAlign w:val="center"/>
          </w:tcPr>
          <w:p w:rsidR="00CD5C2C" w:rsidRPr="001A77ED" w:rsidRDefault="00CD5C2C" w:rsidP="00E71059">
            <w:pPr>
              <w:spacing w:line="240" w:lineRule="auto"/>
              <w:ind w:firstLine="0"/>
            </w:pPr>
            <w:r>
              <w:t>га</w:t>
            </w:r>
          </w:p>
        </w:tc>
        <w:tc>
          <w:tcPr>
            <w:tcW w:w="1399" w:type="pct"/>
            <w:shd w:val="clear" w:color="auto" w:fill="auto"/>
            <w:vAlign w:val="center"/>
          </w:tcPr>
          <w:p w:rsidR="00CD5C2C" w:rsidRPr="001A77ED" w:rsidRDefault="00CD5C2C" w:rsidP="00E71059">
            <w:pPr>
              <w:spacing w:line="240" w:lineRule="auto"/>
              <w:ind w:firstLine="0"/>
            </w:pPr>
            <w:r>
              <w:t>-</w:t>
            </w:r>
          </w:p>
        </w:tc>
        <w:tc>
          <w:tcPr>
            <w:tcW w:w="769" w:type="pct"/>
            <w:vAlign w:val="center"/>
          </w:tcPr>
          <w:p w:rsidR="00CD5C2C" w:rsidRPr="001A77ED" w:rsidRDefault="00CD5C2C" w:rsidP="00E71059">
            <w:pPr>
              <w:spacing w:line="240" w:lineRule="auto"/>
              <w:ind w:firstLine="0"/>
            </w:pPr>
            <w:r>
              <w:t>2,2</w:t>
            </w:r>
          </w:p>
        </w:tc>
      </w:tr>
      <w:tr w:rsidR="00CD5C2C" w:rsidRPr="001A77ED" w:rsidTr="00CD5C2C">
        <w:trPr>
          <w:trHeight w:val="20"/>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1A77ED">
              <w:t>Зона озелененных территорий общего пользования (лесопарки, парки, сады, скверы, бульвары, городские леса)</w:t>
            </w:r>
          </w:p>
        </w:tc>
        <w:tc>
          <w:tcPr>
            <w:tcW w:w="869" w:type="pct"/>
            <w:shd w:val="clear" w:color="auto" w:fill="auto"/>
            <w:vAlign w:val="center"/>
          </w:tcPr>
          <w:p w:rsidR="00CD5C2C" w:rsidRPr="001A77ED" w:rsidRDefault="00CD5C2C" w:rsidP="00E71059">
            <w:pPr>
              <w:spacing w:line="240" w:lineRule="auto"/>
              <w:ind w:firstLine="0"/>
            </w:pPr>
            <w:r w:rsidRPr="001A77ED">
              <w:t>га</w:t>
            </w:r>
          </w:p>
        </w:tc>
        <w:tc>
          <w:tcPr>
            <w:tcW w:w="1399" w:type="pct"/>
            <w:shd w:val="clear" w:color="auto" w:fill="auto"/>
            <w:vAlign w:val="center"/>
          </w:tcPr>
          <w:p w:rsidR="00CD5C2C" w:rsidRPr="001A77ED" w:rsidRDefault="008C6523" w:rsidP="00E71059">
            <w:pPr>
              <w:spacing w:line="240" w:lineRule="auto"/>
              <w:ind w:firstLine="0"/>
            </w:pPr>
            <w:r>
              <w:t>25,44</w:t>
            </w:r>
          </w:p>
        </w:tc>
        <w:tc>
          <w:tcPr>
            <w:tcW w:w="769" w:type="pct"/>
            <w:vAlign w:val="center"/>
          </w:tcPr>
          <w:p w:rsidR="00CD5C2C" w:rsidRPr="001A77ED" w:rsidRDefault="008C6523" w:rsidP="00AE49BC">
            <w:pPr>
              <w:spacing w:line="240" w:lineRule="auto"/>
              <w:ind w:firstLine="0"/>
            </w:pPr>
            <w:r>
              <w:t>25,44</w:t>
            </w:r>
          </w:p>
        </w:tc>
      </w:tr>
      <w:tr w:rsidR="00CD5C2C" w:rsidRPr="001A77ED" w:rsidTr="00CD5C2C">
        <w:trPr>
          <w:trHeight w:val="20"/>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1A77ED">
              <w:t>Зона отдыха</w:t>
            </w:r>
          </w:p>
        </w:tc>
        <w:tc>
          <w:tcPr>
            <w:tcW w:w="869" w:type="pct"/>
            <w:shd w:val="clear" w:color="auto" w:fill="auto"/>
            <w:vAlign w:val="center"/>
          </w:tcPr>
          <w:p w:rsidR="00CD5C2C" w:rsidRPr="001A77ED" w:rsidRDefault="00CD5C2C" w:rsidP="00E71059">
            <w:pPr>
              <w:spacing w:line="240" w:lineRule="auto"/>
              <w:ind w:firstLine="0"/>
            </w:pPr>
            <w:r>
              <w:t>га</w:t>
            </w:r>
          </w:p>
        </w:tc>
        <w:tc>
          <w:tcPr>
            <w:tcW w:w="1399" w:type="pct"/>
            <w:shd w:val="clear" w:color="auto" w:fill="auto"/>
            <w:vAlign w:val="center"/>
          </w:tcPr>
          <w:p w:rsidR="00CD5C2C" w:rsidRPr="001A77ED" w:rsidRDefault="00CD5C2C" w:rsidP="0078724C">
            <w:pPr>
              <w:spacing w:line="240" w:lineRule="auto"/>
              <w:ind w:firstLine="0"/>
            </w:pPr>
            <w:r>
              <w:t>0,4</w:t>
            </w:r>
            <w:r w:rsidR="0078724C">
              <w:t>6</w:t>
            </w:r>
          </w:p>
        </w:tc>
        <w:tc>
          <w:tcPr>
            <w:tcW w:w="769" w:type="pct"/>
            <w:vAlign w:val="center"/>
          </w:tcPr>
          <w:p w:rsidR="00CD5C2C" w:rsidRPr="001A77ED" w:rsidRDefault="00CD5C2C" w:rsidP="00E71059">
            <w:pPr>
              <w:spacing w:line="240" w:lineRule="auto"/>
              <w:ind w:firstLine="0"/>
            </w:pPr>
            <w:r w:rsidRPr="001A77ED">
              <w:t>0,4</w:t>
            </w:r>
            <w:r>
              <w:t>6</w:t>
            </w:r>
          </w:p>
        </w:tc>
      </w:tr>
      <w:tr w:rsidR="00CD5C2C" w:rsidRPr="001A77ED" w:rsidTr="00CD5C2C">
        <w:trPr>
          <w:trHeight w:val="20"/>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1A77ED">
              <w:t>Зона кладбищ</w:t>
            </w:r>
          </w:p>
        </w:tc>
        <w:tc>
          <w:tcPr>
            <w:tcW w:w="869" w:type="pct"/>
            <w:shd w:val="clear" w:color="auto" w:fill="auto"/>
            <w:vAlign w:val="center"/>
          </w:tcPr>
          <w:p w:rsidR="00CD5C2C" w:rsidRPr="001A77ED" w:rsidRDefault="00CD5C2C" w:rsidP="00E71059">
            <w:pPr>
              <w:spacing w:line="240" w:lineRule="auto"/>
              <w:ind w:firstLine="0"/>
            </w:pPr>
            <w:r>
              <w:t>га</w:t>
            </w:r>
          </w:p>
        </w:tc>
        <w:tc>
          <w:tcPr>
            <w:tcW w:w="1399" w:type="pct"/>
            <w:shd w:val="clear" w:color="auto" w:fill="auto"/>
            <w:vAlign w:val="center"/>
          </w:tcPr>
          <w:p w:rsidR="00CD5C2C" w:rsidRPr="001A77ED" w:rsidRDefault="00CD5C2C" w:rsidP="0078724C">
            <w:pPr>
              <w:spacing w:line="240" w:lineRule="auto"/>
              <w:ind w:firstLine="0"/>
            </w:pPr>
            <w:r w:rsidRPr="001A77ED">
              <w:t>16,1</w:t>
            </w:r>
            <w:r w:rsidR="0078724C">
              <w:t>5</w:t>
            </w:r>
          </w:p>
        </w:tc>
        <w:tc>
          <w:tcPr>
            <w:tcW w:w="769" w:type="pct"/>
            <w:shd w:val="clear" w:color="auto" w:fill="auto"/>
            <w:vAlign w:val="center"/>
          </w:tcPr>
          <w:p w:rsidR="00CD5C2C" w:rsidRPr="001A77ED" w:rsidRDefault="00CD5C2C" w:rsidP="0078724C">
            <w:pPr>
              <w:spacing w:line="240" w:lineRule="auto"/>
              <w:ind w:firstLine="0"/>
            </w:pPr>
            <w:r>
              <w:t>22,</w:t>
            </w:r>
            <w:r w:rsidR="0078724C">
              <w:t>6</w:t>
            </w:r>
          </w:p>
        </w:tc>
      </w:tr>
      <w:tr w:rsidR="00CD5C2C" w:rsidRPr="001A77ED" w:rsidTr="00CD5C2C">
        <w:trPr>
          <w:trHeight w:val="20"/>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1A77ED">
              <w:t>Зона складирования и захоронения отходов</w:t>
            </w:r>
          </w:p>
        </w:tc>
        <w:tc>
          <w:tcPr>
            <w:tcW w:w="869" w:type="pct"/>
            <w:shd w:val="clear" w:color="auto" w:fill="auto"/>
            <w:vAlign w:val="center"/>
          </w:tcPr>
          <w:p w:rsidR="00CD5C2C" w:rsidRPr="001A77ED" w:rsidRDefault="00CD5C2C" w:rsidP="00E71059">
            <w:pPr>
              <w:spacing w:line="240" w:lineRule="auto"/>
              <w:ind w:firstLine="0"/>
            </w:pPr>
            <w:r w:rsidRPr="001A77ED">
              <w:t>га</w:t>
            </w:r>
          </w:p>
        </w:tc>
        <w:tc>
          <w:tcPr>
            <w:tcW w:w="1399" w:type="pct"/>
            <w:shd w:val="clear" w:color="auto" w:fill="auto"/>
            <w:vAlign w:val="center"/>
          </w:tcPr>
          <w:p w:rsidR="00CD5C2C" w:rsidRPr="001A77ED" w:rsidRDefault="0078724C" w:rsidP="00E71059">
            <w:pPr>
              <w:spacing w:line="240" w:lineRule="auto"/>
              <w:ind w:firstLine="0"/>
            </w:pPr>
            <w:r>
              <w:t>24,86</w:t>
            </w:r>
          </w:p>
        </w:tc>
        <w:tc>
          <w:tcPr>
            <w:tcW w:w="769" w:type="pct"/>
            <w:shd w:val="clear" w:color="auto" w:fill="auto"/>
            <w:vAlign w:val="center"/>
          </w:tcPr>
          <w:p w:rsidR="00CD5C2C" w:rsidRPr="001A77ED" w:rsidRDefault="00CD5C2C" w:rsidP="00AE49BC">
            <w:pPr>
              <w:spacing w:line="240" w:lineRule="auto"/>
              <w:ind w:firstLine="0"/>
            </w:pPr>
            <w:r>
              <w:t>2</w:t>
            </w:r>
            <w:r w:rsidR="00AE49BC">
              <w:t>0</w:t>
            </w:r>
            <w:r>
              <w:t>,</w:t>
            </w:r>
            <w:r w:rsidR="00AE49BC">
              <w:t>86</w:t>
            </w:r>
          </w:p>
        </w:tc>
      </w:tr>
      <w:tr w:rsidR="0078724C" w:rsidRPr="001A77ED" w:rsidTr="00CD5C2C">
        <w:trPr>
          <w:trHeight w:val="20"/>
        </w:trPr>
        <w:tc>
          <w:tcPr>
            <w:tcW w:w="237" w:type="pct"/>
            <w:shd w:val="clear" w:color="auto" w:fill="auto"/>
            <w:vAlign w:val="center"/>
          </w:tcPr>
          <w:p w:rsidR="0078724C" w:rsidRPr="001A77ED" w:rsidRDefault="0078724C" w:rsidP="00E71059">
            <w:pPr>
              <w:spacing w:line="240" w:lineRule="auto"/>
              <w:ind w:firstLine="0"/>
            </w:pPr>
          </w:p>
        </w:tc>
        <w:tc>
          <w:tcPr>
            <w:tcW w:w="1726" w:type="pct"/>
            <w:shd w:val="clear" w:color="auto" w:fill="auto"/>
            <w:vAlign w:val="center"/>
          </w:tcPr>
          <w:p w:rsidR="0078724C" w:rsidRPr="001A77ED" w:rsidRDefault="0078724C" w:rsidP="00E71059">
            <w:pPr>
              <w:spacing w:line="240" w:lineRule="auto"/>
              <w:ind w:firstLine="0"/>
            </w:pPr>
            <w:r>
              <w:t>Зона озелененных территорий специального назначения</w:t>
            </w:r>
          </w:p>
        </w:tc>
        <w:tc>
          <w:tcPr>
            <w:tcW w:w="869" w:type="pct"/>
            <w:shd w:val="clear" w:color="auto" w:fill="auto"/>
            <w:vAlign w:val="center"/>
          </w:tcPr>
          <w:p w:rsidR="0078724C" w:rsidRPr="001A77ED" w:rsidRDefault="0078724C" w:rsidP="00E71059">
            <w:pPr>
              <w:spacing w:line="240" w:lineRule="auto"/>
              <w:ind w:firstLine="0"/>
            </w:pPr>
            <w:r>
              <w:t>га</w:t>
            </w:r>
          </w:p>
        </w:tc>
        <w:tc>
          <w:tcPr>
            <w:tcW w:w="1399" w:type="pct"/>
            <w:shd w:val="clear" w:color="auto" w:fill="auto"/>
            <w:vAlign w:val="center"/>
          </w:tcPr>
          <w:p w:rsidR="0078724C" w:rsidRDefault="0078724C" w:rsidP="00E71059">
            <w:pPr>
              <w:spacing w:line="240" w:lineRule="auto"/>
              <w:ind w:firstLine="0"/>
            </w:pPr>
            <w:r>
              <w:t>-</w:t>
            </w:r>
          </w:p>
        </w:tc>
        <w:tc>
          <w:tcPr>
            <w:tcW w:w="769" w:type="pct"/>
            <w:shd w:val="clear" w:color="auto" w:fill="auto"/>
            <w:vAlign w:val="center"/>
          </w:tcPr>
          <w:p w:rsidR="0078724C" w:rsidRDefault="0078724C" w:rsidP="00E71059">
            <w:pPr>
              <w:spacing w:line="240" w:lineRule="auto"/>
              <w:ind w:firstLine="0"/>
            </w:pPr>
            <w:r>
              <w:t>4</w:t>
            </w:r>
          </w:p>
        </w:tc>
      </w:tr>
      <w:tr w:rsidR="00CD5C2C" w:rsidRPr="001A77ED" w:rsidTr="00CD5C2C">
        <w:trPr>
          <w:trHeight w:val="20"/>
        </w:trPr>
        <w:tc>
          <w:tcPr>
            <w:tcW w:w="237" w:type="pct"/>
            <w:shd w:val="clear" w:color="auto" w:fill="auto"/>
            <w:vAlign w:val="center"/>
          </w:tcPr>
          <w:p w:rsidR="00CD5C2C" w:rsidRPr="001A77ED" w:rsidRDefault="00CD5C2C" w:rsidP="00E71059">
            <w:pPr>
              <w:spacing w:line="240" w:lineRule="auto"/>
              <w:ind w:firstLine="0"/>
            </w:pPr>
          </w:p>
        </w:tc>
        <w:tc>
          <w:tcPr>
            <w:tcW w:w="1726" w:type="pct"/>
            <w:shd w:val="clear" w:color="auto" w:fill="auto"/>
            <w:vAlign w:val="center"/>
          </w:tcPr>
          <w:p w:rsidR="00CD5C2C" w:rsidRPr="001A77ED" w:rsidRDefault="00CD5C2C" w:rsidP="00E71059">
            <w:pPr>
              <w:spacing w:line="240" w:lineRule="auto"/>
              <w:ind w:firstLine="0"/>
            </w:pPr>
            <w:r w:rsidRPr="001A77ED">
              <w:t>Зона режимных территорий</w:t>
            </w:r>
          </w:p>
        </w:tc>
        <w:tc>
          <w:tcPr>
            <w:tcW w:w="869" w:type="pct"/>
            <w:shd w:val="clear" w:color="auto" w:fill="auto"/>
            <w:vAlign w:val="center"/>
          </w:tcPr>
          <w:p w:rsidR="00CD5C2C" w:rsidRPr="001A77ED" w:rsidRDefault="00CD5C2C" w:rsidP="00E71059">
            <w:pPr>
              <w:spacing w:line="240" w:lineRule="auto"/>
              <w:ind w:firstLine="0"/>
            </w:pPr>
            <w:r>
              <w:t>га</w:t>
            </w:r>
          </w:p>
        </w:tc>
        <w:tc>
          <w:tcPr>
            <w:tcW w:w="1399" w:type="pct"/>
            <w:shd w:val="clear" w:color="auto" w:fill="auto"/>
            <w:vAlign w:val="center"/>
          </w:tcPr>
          <w:p w:rsidR="00CD5C2C" w:rsidRPr="001A77ED" w:rsidRDefault="0078724C" w:rsidP="00E71059">
            <w:pPr>
              <w:spacing w:line="240" w:lineRule="auto"/>
              <w:ind w:firstLine="0"/>
            </w:pPr>
            <w:r>
              <w:t>540,7</w:t>
            </w:r>
          </w:p>
        </w:tc>
        <w:tc>
          <w:tcPr>
            <w:tcW w:w="769" w:type="pct"/>
            <w:shd w:val="clear" w:color="auto" w:fill="auto"/>
            <w:vAlign w:val="center"/>
          </w:tcPr>
          <w:p w:rsidR="00CD5C2C" w:rsidRPr="001A77ED" w:rsidRDefault="0078724C" w:rsidP="00E71059">
            <w:pPr>
              <w:spacing w:line="240" w:lineRule="auto"/>
              <w:ind w:firstLine="0"/>
            </w:pPr>
            <w:r>
              <w:t>540,7</w:t>
            </w:r>
          </w:p>
        </w:tc>
      </w:tr>
      <w:tr w:rsidR="00AE49BC" w:rsidRPr="001A77ED" w:rsidTr="00CD5C2C">
        <w:trPr>
          <w:trHeight w:val="20"/>
        </w:trPr>
        <w:tc>
          <w:tcPr>
            <w:tcW w:w="237" w:type="pct"/>
            <w:shd w:val="clear" w:color="auto" w:fill="auto"/>
            <w:vAlign w:val="center"/>
          </w:tcPr>
          <w:p w:rsidR="00AE49BC" w:rsidRPr="001A77ED" w:rsidRDefault="00AE49BC" w:rsidP="00E71059">
            <w:pPr>
              <w:spacing w:line="240" w:lineRule="auto"/>
              <w:ind w:firstLine="0"/>
            </w:pPr>
          </w:p>
        </w:tc>
        <w:tc>
          <w:tcPr>
            <w:tcW w:w="1726" w:type="pct"/>
            <w:shd w:val="clear" w:color="auto" w:fill="auto"/>
            <w:vAlign w:val="center"/>
          </w:tcPr>
          <w:p w:rsidR="00AE49BC" w:rsidRPr="001A77ED" w:rsidRDefault="00AE49BC" w:rsidP="00E71059">
            <w:pPr>
              <w:spacing w:line="240" w:lineRule="auto"/>
              <w:ind w:firstLine="0"/>
            </w:pPr>
            <w:r>
              <w:t>Зона лесов</w:t>
            </w:r>
          </w:p>
        </w:tc>
        <w:tc>
          <w:tcPr>
            <w:tcW w:w="869" w:type="pct"/>
            <w:shd w:val="clear" w:color="auto" w:fill="auto"/>
            <w:vAlign w:val="center"/>
          </w:tcPr>
          <w:p w:rsidR="00AE49BC" w:rsidRDefault="00AE49BC" w:rsidP="00E71059">
            <w:pPr>
              <w:spacing w:line="240" w:lineRule="auto"/>
              <w:ind w:firstLine="0"/>
            </w:pPr>
            <w:r>
              <w:t>га</w:t>
            </w:r>
          </w:p>
        </w:tc>
        <w:tc>
          <w:tcPr>
            <w:tcW w:w="1399" w:type="pct"/>
            <w:shd w:val="clear" w:color="auto" w:fill="auto"/>
            <w:vAlign w:val="center"/>
          </w:tcPr>
          <w:p w:rsidR="00AE49BC" w:rsidRDefault="00AE49BC" w:rsidP="00E71059">
            <w:pPr>
              <w:spacing w:line="240" w:lineRule="auto"/>
              <w:ind w:firstLine="0"/>
            </w:pPr>
            <w:r>
              <w:t>32,23</w:t>
            </w:r>
          </w:p>
        </w:tc>
        <w:tc>
          <w:tcPr>
            <w:tcW w:w="769" w:type="pct"/>
            <w:shd w:val="clear" w:color="auto" w:fill="auto"/>
            <w:vAlign w:val="center"/>
          </w:tcPr>
          <w:p w:rsidR="00AE49BC" w:rsidRDefault="00AE49BC" w:rsidP="00E71059">
            <w:pPr>
              <w:spacing w:line="240" w:lineRule="auto"/>
              <w:ind w:firstLine="0"/>
            </w:pPr>
            <w:r>
              <w:t>32,23</w:t>
            </w:r>
          </w:p>
        </w:tc>
      </w:tr>
    </w:tbl>
    <w:p w:rsidR="00CD5C2C" w:rsidRDefault="00CD5C2C" w:rsidP="00987888">
      <w:pPr>
        <w:spacing w:after="120" w:line="240" w:lineRule="auto"/>
        <w:ind w:left="57" w:right="57" w:firstLine="0"/>
        <w:jc w:val="center"/>
        <w:rPr>
          <w:sz w:val="28"/>
          <w:szCs w:val="28"/>
        </w:rPr>
      </w:pPr>
    </w:p>
    <w:p w:rsidR="00A43D96" w:rsidRDefault="00A43D96" w:rsidP="00987888">
      <w:pPr>
        <w:spacing w:after="120" w:line="240" w:lineRule="auto"/>
        <w:ind w:left="57" w:right="57" w:firstLine="0"/>
        <w:jc w:val="center"/>
        <w:rPr>
          <w:sz w:val="28"/>
          <w:szCs w:val="28"/>
        </w:rPr>
      </w:pPr>
    </w:p>
    <w:p w:rsidR="00A43D96" w:rsidRPr="000D6BE3" w:rsidRDefault="00A43D96" w:rsidP="00987888">
      <w:pPr>
        <w:spacing w:after="120" w:line="240" w:lineRule="auto"/>
        <w:ind w:left="57" w:right="57" w:firstLine="0"/>
        <w:jc w:val="center"/>
        <w:rPr>
          <w:sz w:val="28"/>
          <w:szCs w:val="28"/>
        </w:rPr>
      </w:pPr>
    </w:p>
    <w:p w:rsidR="00110815" w:rsidRPr="000D6BE3" w:rsidRDefault="00110815" w:rsidP="00952281">
      <w:pPr>
        <w:spacing w:before="240" w:after="240" w:line="240" w:lineRule="auto"/>
        <w:ind w:firstLine="709"/>
        <w:outlineLvl w:val="0"/>
        <w:rPr>
          <w:b/>
          <w:sz w:val="28"/>
          <w:szCs w:val="28"/>
        </w:rPr>
      </w:pPr>
      <w:bookmarkStart w:id="119" w:name="_Toc163124907"/>
      <w:bookmarkStart w:id="120" w:name="_Toc175608108"/>
      <w:bookmarkStart w:id="121" w:name="_Toc202174930"/>
      <w:r w:rsidRPr="000D6BE3">
        <w:rPr>
          <w:b/>
          <w:sz w:val="28"/>
          <w:szCs w:val="28"/>
        </w:rPr>
        <w:t>3.</w:t>
      </w:r>
      <w:r w:rsidR="008A1052" w:rsidRPr="000D6BE3">
        <w:rPr>
          <w:b/>
          <w:sz w:val="28"/>
          <w:szCs w:val="28"/>
        </w:rPr>
        <w:t>4</w:t>
      </w:r>
      <w:r w:rsidRPr="00442C8B">
        <w:rPr>
          <w:b/>
          <w:sz w:val="28"/>
          <w:szCs w:val="28"/>
        </w:rPr>
        <w:t xml:space="preserve">. Объекты местного значения, планируемые к размещению на территории МО </w:t>
      </w:r>
      <w:r w:rsidR="00993343" w:rsidRPr="00442C8B">
        <w:rPr>
          <w:b/>
          <w:sz w:val="28"/>
          <w:szCs w:val="28"/>
        </w:rPr>
        <w:t>Топчихинского</w:t>
      </w:r>
      <w:r w:rsidRPr="00442C8B">
        <w:rPr>
          <w:b/>
          <w:sz w:val="28"/>
          <w:szCs w:val="28"/>
        </w:rPr>
        <w:t xml:space="preserve"> сельсовет</w:t>
      </w:r>
      <w:bookmarkEnd w:id="119"/>
      <w:bookmarkEnd w:id="120"/>
      <w:bookmarkEnd w:id="121"/>
    </w:p>
    <w:p w:rsidR="00110815" w:rsidRPr="000D6BE3" w:rsidRDefault="00110815" w:rsidP="00952281">
      <w:pPr>
        <w:spacing w:before="240" w:after="240" w:line="240" w:lineRule="auto"/>
        <w:ind w:left="1080" w:firstLine="0"/>
        <w:jc w:val="left"/>
        <w:outlineLvl w:val="2"/>
        <w:rPr>
          <w:b/>
          <w:i/>
          <w:sz w:val="28"/>
          <w:szCs w:val="28"/>
        </w:rPr>
      </w:pPr>
      <w:bookmarkStart w:id="122" w:name="_Toc163124908"/>
      <w:bookmarkStart w:id="123" w:name="_Toc175608109"/>
      <w:bookmarkStart w:id="124" w:name="_Toc202174931"/>
      <w:r w:rsidRPr="000D6BE3">
        <w:rPr>
          <w:b/>
          <w:i/>
          <w:sz w:val="28"/>
          <w:szCs w:val="28"/>
        </w:rPr>
        <w:lastRenderedPageBreak/>
        <w:t>3.</w:t>
      </w:r>
      <w:r w:rsidR="008A1052" w:rsidRPr="000D6BE3">
        <w:rPr>
          <w:b/>
          <w:i/>
          <w:sz w:val="28"/>
          <w:szCs w:val="28"/>
        </w:rPr>
        <w:t>4</w:t>
      </w:r>
      <w:r w:rsidRPr="000D6BE3">
        <w:rPr>
          <w:b/>
          <w:i/>
          <w:sz w:val="28"/>
          <w:szCs w:val="28"/>
        </w:rPr>
        <w:t>.1. Жилищная сфера</w:t>
      </w:r>
      <w:bookmarkEnd w:id="122"/>
      <w:bookmarkEnd w:id="123"/>
      <w:bookmarkEnd w:id="124"/>
    </w:p>
    <w:p w:rsidR="00110815" w:rsidRPr="000D6BE3" w:rsidRDefault="00110815" w:rsidP="00110815">
      <w:pPr>
        <w:autoSpaceDE w:val="0"/>
        <w:autoSpaceDN w:val="0"/>
        <w:adjustRightInd w:val="0"/>
        <w:spacing w:line="240" w:lineRule="auto"/>
        <w:ind w:firstLine="720"/>
        <w:rPr>
          <w:sz w:val="28"/>
          <w:szCs w:val="28"/>
        </w:rPr>
      </w:pPr>
      <w:r w:rsidRPr="000D6BE3">
        <w:rPr>
          <w:sz w:val="28"/>
          <w:szCs w:val="28"/>
        </w:rPr>
        <w:t xml:space="preserve">На расчетный срок население </w:t>
      </w:r>
      <w:r w:rsidR="00993343">
        <w:rPr>
          <w:sz w:val="28"/>
          <w:szCs w:val="28"/>
        </w:rPr>
        <w:t>Топчихинского</w:t>
      </w:r>
      <w:r w:rsidRPr="000D6BE3">
        <w:rPr>
          <w:sz w:val="28"/>
          <w:szCs w:val="28"/>
        </w:rPr>
        <w:t xml:space="preserve"> сельсовета </w:t>
      </w:r>
      <w:r w:rsidR="008A1052" w:rsidRPr="000D6BE3">
        <w:rPr>
          <w:sz w:val="28"/>
          <w:szCs w:val="28"/>
        </w:rPr>
        <w:t>прогнозируется на уровне</w:t>
      </w:r>
      <w:r w:rsidRPr="000D6BE3">
        <w:rPr>
          <w:sz w:val="28"/>
          <w:szCs w:val="28"/>
        </w:rPr>
        <w:t xml:space="preserve"> </w:t>
      </w:r>
      <w:r w:rsidR="00993343">
        <w:rPr>
          <w:sz w:val="28"/>
          <w:szCs w:val="28"/>
        </w:rPr>
        <w:t>9661</w:t>
      </w:r>
      <w:r w:rsidR="008A1052" w:rsidRPr="000D6BE3">
        <w:rPr>
          <w:sz w:val="28"/>
          <w:szCs w:val="28"/>
        </w:rPr>
        <w:t xml:space="preserve"> </w:t>
      </w:r>
      <w:r w:rsidRPr="000D6BE3">
        <w:rPr>
          <w:sz w:val="28"/>
          <w:szCs w:val="28"/>
        </w:rPr>
        <w:t xml:space="preserve">человек. </w:t>
      </w:r>
    </w:p>
    <w:p w:rsidR="00110815" w:rsidRPr="000D6BE3" w:rsidRDefault="008A1052" w:rsidP="00993343">
      <w:pPr>
        <w:spacing w:line="240" w:lineRule="auto"/>
        <w:ind w:firstLine="709"/>
        <w:rPr>
          <w:sz w:val="28"/>
          <w:szCs w:val="28"/>
        </w:rPr>
      </w:pPr>
      <w:r w:rsidRPr="000D6BE3">
        <w:rPr>
          <w:sz w:val="28"/>
          <w:szCs w:val="28"/>
        </w:rPr>
        <w:t xml:space="preserve">В связи с </w:t>
      </w:r>
      <w:r w:rsidR="00993343">
        <w:rPr>
          <w:sz w:val="28"/>
          <w:szCs w:val="28"/>
        </w:rPr>
        <w:t>увеличением</w:t>
      </w:r>
      <w:r w:rsidRPr="000D6BE3">
        <w:rPr>
          <w:sz w:val="28"/>
          <w:szCs w:val="28"/>
        </w:rPr>
        <w:t xml:space="preserve"> численности населения на расчетный срок, </w:t>
      </w:r>
      <w:r w:rsidR="00993343">
        <w:rPr>
          <w:sz w:val="28"/>
          <w:szCs w:val="28"/>
        </w:rPr>
        <w:t xml:space="preserve">проектируется развитие жилой застройки в квартале «Южный» - микрорайон малоэтажной жилой застройки с домами усадебного типа и объектами обслуживания. </w:t>
      </w:r>
    </w:p>
    <w:p w:rsidR="00110815" w:rsidRPr="00F667EF" w:rsidRDefault="00B4738F" w:rsidP="00F667EF">
      <w:pPr>
        <w:spacing w:before="240" w:after="240" w:line="240" w:lineRule="auto"/>
        <w:ind w:left="1080" w:firstLine="0"/>
        <w:jc w:val="left"/>
        <w:outlineLvl w:val="2"/>
        <w:rPr>
          <w:b/>
          <w:i/>
          <w:sz w:val="28"/>
          <w:szCs w:val="28"/>
        </w:rPr>
      </w:pPr>
      <w:bookmarkStart w:id="125" w:name="_Toc163124909"/>
      <w:bookmarkStart w:id="126" w:name="_Toc175608110"/>
      <w:bookmarkStart w:id="127" w:name="_Toc202174932"/>
      <w:r w:rsidRPr="00F667EF">
        <w:rPr>
          <w:b/>
          <w:i/>
          <w:sz w:val="28"/>
          <w:szCs w:val="28"/>
        </w:rPr>
        <w:t>3</w:t>
      </w:r>
      <w:r w:rsidR="00110815" w:rsidRPr="00F667EF">
        <w:rPr>
          <w:b/>
          <w:i/>
          <w:sz w:val="28"/>
          <w:szCs w:val="28"/>
        </w:rPr>
        <w:t>.4.2. Объекты социального назначения</w:t>
      </w:r>
      <w:bookmarkEnd w:id="125"/>
      <w:bookmarkEnd w:id="126"/>
      <w:bookmarkEnd w:id="127"/>
    </w:p>
    <w:p w:rsidR="00E67C27" w:rsidRPr="00F667EF" w:rsidRDefault="005B1EED" w:rsidP="00E67C27">
      <w:pPr>
        <w:spacing w:line="240" w:lineRule="auto"/>
        <w:ind w:firstLine="709"/>
        <w:rPr>
          <w:sz w:val="28"/>
          <w:szCs w:val="28"/>
        </w:rPr>
      </w:pPr>
      <w:r w:rsidRPr="00F667EF">
        <w:rPr>
          <w:sz w:val="28"/>
          <w:szCs w:val="28"/>
        </w:rPr>
        <w:t>В области социальной инфраструктуры планируется реконструкция МКОУ «</w:t>
      </w:r>
      <w:proofErr w:type="spellStart"/>
      <w:r w:rsidRPr="00F667EF">
        <w:rPr>
          <w:sz w:val="28"/>
          <w:szCs w:val="28"/>
        </w:rPr>
        <w:t>Топчихинская</w:t>
      </w:r>
      <w:proofErr w:type="spellEnd"/>
      <w:r w:rsidRPr="00F667EF">
        <w:rPr>
          <w:sz w:val="28"/>
          <w:szCs w:val="28"/>
        </w:rPr>
        <w:t xml:space="preserve"> СОШ №2» по адресу с. Топчиха, ул. Партизанская, 42. Зданию необходим капитальный ремонт кровли. Реконструкция запланирована </w:t>
      </w:r>
      <w:r w:rsidR="00E67C27">
        <w:rPr>
          <w:sz w:val="28"/>
          <w:szCs w:val="28"/>
        </w:rPr>
        <w:t xml:space="preserve">в соответствии с адресной инвестиционной программой муниципального образования </w:t>
      </w:r>
      <w:proofErr w:type="spellStart"/>
      <w:r w:rsidR="00E67C27">
        <w:rPr>
          <w:sz w:val="28"/>
          <w:szCs w:val="28"/>
        </w:rPr>
        <w:t>Топчихинский</w:t>
      </w:r>
      <w:proofErr w:type="spellEnd"/>
      <w:r w:rsidR="00E67C27">
        <w:rPr>
          <w:sz w:val="28"/>
          <w:szCs w:val="28"/>
        </w:rPr>
        <w:t xml:space="preserve"> район за 2024 год утвержденной постановлением администрации №619 от 29.12.2023 г.</w:t>
      </w:r>
    </w:p>
    <w:p w:rsidR="005B1EED" w:rsidRPr="00F667EF" w:rsidRDefault="005B1EED" w:rsidP="00F667EF">
      <w:pPr>
        <w:spacing w:line="240" w:lineRule="auto"/>
        <w:ind w:firstLine="709"/>
        <w:rPr>
          <w:sz w:val="28"/>
          <w:szCs w:val="28"/>
        </w:rPr>
      </w:pPr>
    </w:p>
    <w:p w:rsidR="00110815" w:rsidRDefault="000F3C59" w:rsidP="00354FD8">
      <w:pPr>
        <w:spacing w:before="240" w:after="240" w:line="240" w:lineRule="auto"/>
        <w:ind w:left="1080" w:firstLine="0"/>
        <w:jc w:val="left"/>
        <w:outlineLvl w:val="2"/>
        <w:rPr>
          <w:b/>
          <w:i/>
          <w:sz w:val="28"/>
          <w:szCs w:val="28"/>
        </w:rPr>
      </w:pPr>
      <w:bookmarkStart w:id="128" w:name="_Toc163124910"/>
      <w:bookmarkStart w:id="129" w:name="_Toc175608111"/>
      <w:bookmarkStart w:id="130" w:name="_Toc202174933"/>
      <w:r w:rsidRPr="000D6BE3">
        <w:rPr>
          <w:b/>
          <w:i/>
          <w:sz w:val="28"/>
          <w:szCs w:val="28"/>
        </w:rPr>
        <w:t>3</w:t>
      </w:r>
      <w:r w:rsidR="00110815" w:rsidRPr="000D6BE3">
        <w:rPr>
          <w:b/>
          <w:i/>
          <w:sz w:val="28"/>
          <w:szCs w:val="28"/>
        </w:rPr>
        <w:t>.4.3</w:t>
      </w:r>
      <w:r w:rsidR="00155263" w:rsidRPr="000D6BE3">
        <w:rPr>
          <w:b/>
          <w:i/>
          <w:sz w:val="28"/>
          <w:szCs w:val="28"/>
        </w:rPr>
        <w:t>.</w:t>
      </w:r>
      <w:r w:rsidR="00110815" w:rsidRPr="000D6BE3">
        <w:rPr>
          <w:b/>
          <w:i/>
          <w:sz w:val="28"/>
          <w:szCs w:val="28"/>
        </w:rPr>
        <w:t xml:space="preserve"> </w:t>
      </w:r>
      <w:bookmarkEnd w:id="128"/>
      <w:bookmarkEnd w:id="129"/>
      <w:r w:rsidR="005B1EED">
        <w:rPr>
          <w:b/>
          <w:i/>
          <w:sz w:val="28"/>
          <w:szCs w:val="28"/>
        </w:rPr>
        <w:t>Зона специального назначения</w:t>
      </w:r>
      <w:bookmarkEnd w:id="130"/>
    </w:p>
    <w:p w:rsidR="005B1EED" w:rsidRPr="00F667EF" w:rsidRDefault="00491041" w:rsidP="00F667EF">
      <w:pPr>
        <w:spacing w:line="240" w:lineRule="auto"/>
        <w:ind w:firstLine="709"/>
        <w:rPr>
          <w:sz w:val="28"/>
          <w:szCs w:val="28"/>
        </w:rPr>
      </w:pPr>
      <w:r w:rsidRPr="0035590E">
        <w:rPr>
          <w:sz w:val="28"/>
          <w:szCs w:val="28"/>
        </w:rPr>
        <w:t xml:space="preserve">Мероприятия по </w:t>
      </w:r>
      <w:r w:rsidR="005B1EED" w:rsidRPr="0035590E">
        <w:rPr>
          <w:sz w:val="28"/>
          <w:szCs w:val="28"/>
        </w:rPr>
        <w:t>рекультиваци</w:t>
      </w:r>
      <w:r w:rsidRPr="0035590E">
        <w:rPr>
          <w:sz w:val="28"/>
          <w:szCs w:val="28"/>
        </w:rPr>
        <w:t>и</w:t>
      </w:r>
      <w:r w:rsidR="005B1EED" w:rsidRPr="0035590E">
        <w:rPr>
          <w:sz w:val="28"/>
          <w:szCs w:val="28"/>
        </w:rPr>
        <w:t xml:space="preserve"> земель площадки складирования ТКО площадью 4 га в с. Топчиха Топчихинского района А</w:t>
      </w:r>
      <w:r w:rsidR="00F667EF" w:rsidRPr="0035590E">
        <w:rPr>
          <w:sz w:val="28"/>
          <w:szCs w:val="28"/>
        </w:rPr>
        <w:t xml:space="preserve">лтайского края </w:t>
      </w:r>
      <w:r w:rsidRPr="0035590E">
        <w:rPr>
          <w:sz w:val="28"/>
          <w:szCs w:val="28"/>
        </w:rPr>
        <w:t xml:space="preserve">запланированы </w:t>
      </w:r>
      <w:r w:rsidR="00F667EF" w:rsidRPr="0035590E">
        <w:rPr>
          <w:sz w:val="28"/>
          <w:szCs w:val="28"/>
        </w:rPr>
        <w:t xml:space="preserve">в </w:t>
      </w:r>
      <w:r w:rsidRPr="0035590E">
        <w:rPr>
          <w:sz w:val="28"/>
          <w:szCs w:val="28"/>
        </w:rPr>
        <w:t>рамках</w:t>
      </w:r>
      <w:r w:rsidR="00F667EF" w:rsidRPr="0035590E">
        <w:rPr>
          <w:sz w:val="28"/>
          <w:szCs w:val="28"/>
        </w:rPr>
        <w:t xml:space="preserve"> </w:t>
      </w:r>
      <w:r w:rsidR="00E67C27" w:rsidRPr="0035590E">
        <w:rPr>
          <w:sz w:val="28"/>
          <w:szCs w:val="28"/>
        </w:rPr>
        <w:t>адресной инвестиционной программ</w:t>
      </w:r>
      <w:r w:rsidRPr="0035590E">
        <w:rPr>
          <w:sz w:val="28"/>
          <w:szCs w:val="28"/>
        </w:rPr>
        <w:t>ы</w:t>
      </w:r>
      <w:r w:rsidR="00E67C27" w:rsidRPr="0035590E">
        <w:rPr>
          <w:sz w:val="28"/>
          <w:szCs w:val="28"/>
        </w:rPr>
        <w:t xml:space="preserve"> </w:t>
      </w:r>
      <w:r w:rsidR="00F667EF" w:rsidRPr="0035590E">
        <w:rPr>
          <w:sz w:val="28"/>
          <w:szCs w:val="28"/>
        </w:rPr>
        <w:t>муниципально</w:t>
      </w:r>
      <w:r w:rsidR="00E67C27" w:rsidRPr="0035590E">
        <w:rPr>
          <w:sz w:val="28"/>
          <w:szCs w:val="28"/>
        </w:rPr>
        <w:t>го</w:t>
      </w:r>
      <w:r w:rsidR="00F667EF" w:rsidRPr="0035590E">
        <w:rPr>
          <w:sz w:val="28"/>
          <w:szCs w:val="28"/>
        </w:rPr>
        <w:t xml:space="preserve"> </w:t>
      </w:r>
      <w:r w:rsidR="00E67C27" w:rsidRPr="0035590E">
        <w:rPr>
          <w:sz w:val="28"/>
          <w:szCs w:val="28"/>
        </w:rPr>
        <w:t xml:space="preserve">образования </w:t>
      </w:r>
      <w:proofErr w:type="spellStart"/>
      <w:r w:rsidR="00E67C27" w:rsidRPr="0035590E">
        <w:rPr>
          <w:sz w:val="28"/>
          <w:szCs w:val="28"/>
        </w:rPr>
        <w:t>Топчихинский</w:t>
      </w:r>
      <w:proofErr w:type="spellEnd"/>
      <w:r w:rsidR="00E67C27" w:rsidRPr="0035590E">
        <w:rPr>
          <w:sz w:val="28"/>
          <w:szCs w:val="28"/>
        </w:rPr>
        <w:t xml:space="preserve"> район за 2024 год утвержденной постановлением администрации №619 от 29.12.2023 г.</w:t>
      </w:r>
    </w:p>
    <w:p w:rsidR="00110815" w:rsidRPr="000D6BE3" w:rsidRDefault="00155263" w:rsidP="00426756">
      <w:pPr>
        <w:spacing w:before="240" w:after="240" w:line="240" w:lineRule="auto"/>
        <w:ind w:firstLine="0"/>
        <w:jc w:val="left"/>
        <w:outlineLvl w:val="2"/>
        <w:rPr>
          <w:b/>
          <w:sz w:val="28"/>
          <w:szCs w:val="28"/>
        </w:rPr>
      </w:pPr>
      <w:bookmarkStart w:id="131" w:name="_Toc163124911"/>
      <w:bookmarkStart w:id="132" w:name="_Toc175608112"/>
      <w:r w:rsidRPr="000D6BE3">
        <w:rPr>
          <w:b/>
          <w:i/>
          <w:sz w:val="28"/>
          <w:szCs w:val="28"/>
        </w:rPr>
        <w:br w:type="page"/>
      </w:r>
      <w:bookmarkStart w:id="133" w:name="_Toc175608114"/>
      <w:bookmarkStart w:id="134" w:name="_Toc202174934"/>
      <w:bookmarkEnd w:id="131"/>
      <w:bookmarkEnd w:id="132"/>
      <w:r w:rsidR="000F3C59" w:rsidRPr="000D6BE3">
        <w:rPr>
          <w:b/>
          <w:sz w:val="28"/>
          <w:szCs w:val="28"/>
        </w:rPr>
        <w:lastRenderedPageBreak/>
        <w:t>3</w:t>
      </w:r>
      <w:r w:rsidR="00110815" w:rsidRPr="000D6BE3">
        <w:rPr>
          <w:b/>
          <w:sz w:val="28"/>
          <w:szCs w:val="28"/>
        </w:rPr>
        <w:t>.</w:t>
      </w:r>
      <w:r w:rsidR="00EA11A9" w:rsidRPr="000D6BE3">
        <w:rPr>
          <w:b/>
          <w:sz w:val="28"/>
          <w:szCs w:val="28"/>
        </w:rPr>
        <w:t>5</w:t>
      </w:r>
      <w:r w:rsidR="00110815" w:rsidRPr="000D6BE3">
        <w:rPr>
          <w:b/>
          <w:sz w:val="28"/>
          <w:szCs w:val="28"/>
        </w:rPr>
        <w:t>. Развитие инженерной инфраструктуры</w:t>
      </w:r>
      <w:bookmarkEnd w:id="133"/>
      <w:bookmarkEnd w:id="134"/>
    </w:p>
    <w:p w:rsidR="00110815" w:rsidRPr="000D6BE3" w:rsidRDefault="000F3C59" w:rsidP="00354FD8">
      <w:pPr>
        <w:spacing w:before="240" w:after="240" w:line="240" w:lineRule="auto"/>
        <w:ind w:left="1080" w:firstLine="0"/>
        <w:jc w:val="left"/>
        <w:outlineLvl w:val="2"/>
        <w:rPr>
          <w:b/>
          <w:i/>
          <w:sz w:val="28"/>
          <w:szCs w:val="28"/>
        </w:rPr>
      </w:pPr>
      <w:bookmarkStart w:id="135" w:name="_Toc175608115"/>
      <w:bookmarkStart w:id="136" w:name="_Toc202174935"/>
      <w:r w:rsidRPr="000D6BE3">
        <w:rPr>
          <w:b/>
          <w:i/>
          <w:sz w:val="28"/>
          <w:szCs w:val="28"/>
        </w:rPr>
        <w:t>3</w:t>
      </w:r>
      <w:r w:rsidR="00110815" w:rsidRPr="000D6BE3">
        <w:rPr>
          <w:b/>
          <w:i/>
          <w:sz w:val="28"/>
          <w:szCs w:val="28"/>
        </w:rPr>
        <w:t>.</w:t>
      </w:r>
      <w:r w:rsidRPr="000D6BE3">
        <w:rPr>
          <w:b/>
          <w:i/>
          <w:sz w:val="28"/>
          <w:szCs w:val="28"/>
        </w:rPr>
        <w:t>5</w:t>
      </w:r>
      <w:r w:rsidR="00110815" w:rsidRPr="000D6BE3">
        <w:rPr>
          <w:b/>
          <w:i/>
          <w:sz w:val="28"/>
          <w:szCs w:val="28"/>
        </w:rPr>
        <w:t>.1. Теплоснабжение</w:t>
      </w:r>
      <w:bookmarkEnd w:id="135"/>
      <w:bookmarkEnd w:id="136"/>
    </w:p>
    <w:p w:rsidR="0047130D" w:rsidRPr="0047130D" w:rsidRDefault="0047130D" w:rsidP="0047130D">
      <w:pPr>
        <w:widowControl w:val="0"/>
        <w:spacing w:line="240" w:lineRule="auto"/>
        <w:ind w:firstLine="709"/>
        <w:rPr>
          <w:bCs/>
          <w:sz w:val="28"/>
        </w:rPr>
      </w:pPr>
      <w:bookmarkStart w:id="137" w:name="_Toc175608116"/>
      <w:r w:rsidRPr="0047130D">
        <w:rPr>
          <w:bCs/>
          <w:sz w:val="28"/>
        </w:rPr>
        <w:t>Тепловые нагрузки жилищно-коммунального сектора села приняты на основании СНиП 41-02-2003 «Тепловые сети». Мощности существующих котельных достаточно для обеспечения необходимой нагрузки по срокам проектирования в соответствии с планами развития, изменением численности населения и благоустройством жилого фонда. Расход тепла общественными зданиями определен в соответствии со СНиП 41-02-2003 и рекомендациями по инженерному оборудованию сельских населенных пунктов часть 4. по укрупненным показателям. Тепловые нагрузки на отопление, вентиляцию и горячее водоснабжение общественных зданий определены на основании норм проектирования, климатических условий в зависимости от величины общей площади зданий и сооружений согласно СНиП 2.04.07-86 «Тепловые сети». Всего 1,966 (10474,8) Гкал/час (Гкал/год)</w:t>
      </w:r>
    </w:p>
    <w:p w:rsidR="0047130D" w:rsidRPr="0047130D" w:rsidRDefault="0047130D" w:rsidP="0047130D">
      <w:pPr>
        <w:widowControl w:val="0"/>
        <w:spacing w:line="240" w:lineRule="auto"/>
        <w:ind w:firstLine="709"/>
        <w:rPr>
          <w:bCs/>
          <w:sz w:val="28"/>
        </w:rPr>
      </w:pPr>
      <w:r w:rsidRPr="0047130D">
        <w:rPr>
          <w:bCs/>
          <w:sz w:val="28"/>
        </w:rPr>
        <w:t>Теплоснабжение и горячее водоснабжение общественных зданий и жилой застройки, удаленных от магистральных тепловых сетей, предусмотрено проектом от индивидуальных газовых котлов.</w:t>
      </w:r>
    </w:p>
    <w:p w:rsidR="0047130D" w:rsidRPr="0047130D" w:rsidRDefault="0047130D" w:rsidP="0047130D">
      <w:pPr>
        <w:widowControl w:val="0"/>
        <w:spacing w:line="240" w:lineRule="auto"/>
        <w:ind w:firstLine="709"/>
        <w:rPr>
          <w:bCs/>
          <w:sz w:val="28"/>
        </w:rPr>
      </w:pPr>
      <w:r w:rsidRPr="0047130D">
        <w:rPr>
          <w:bCs/>
          <w:sz w:val="28"/>
        </w:rPr>
        <w:t>В перспективе для повышения уровня благоустройства предусматривается перевод всех источников теплоснабжения на природный газ. В связи с этим необходимо проведение комплекса мер по реконструкции системы и объектов теплоснабжения, их модернизации и развитию.</w:t>
      </w:r>
    </w:p>
    <w:p w:rsidR="0047130D" w:rsidRPr="0047130D" w:rsidRDefault="0047130D" w:rsidP="0047130D">
      <w:pPr>
        <w:widowControl w:val="0"/>
        <w:spacing w:line="240" w:lineRule="auto"/>
        <w:ind w:firstLine="709"/>
        <w:rPr>
          <w:bCs/>
          <w:sz w:val="28"/>
        </w:rPr>
      </w:pPr>
      <w:r w:rsidRPr="0047130D">
        <w:rPr>
          <w:bCs/>
          <w:sz w:val="28"/>
        </w:rPr>
        <w:t>В соответствии с муниципальной программой «Обеспечение населения Топчихинского района жилищно-коммунальными услугами» планируется реконструкция тепловых сетей инженерно-технического обеспечения в с. Топчиха; капитальный ремонт тепловой сети пер. Мельничный, ул. Октябрьская в с. Топчиха.</w:t>
      </w:r>
    </w:p>
    <w:p w:rsidR="00110815" w:rsidRPr="000D6BE3" w:rsidRDefault="000F3C59" w:rsidP="00354FD8">
      <w:pPr>
        <w:spacing w:before="240" w:after="240" w:line="240" w:lineRule="auto"/>
        <w:ind w:left="1080" w:firstLine="0"/>
        <w:jc w:val="left"/>
        <w:outlineLvl w:val="2"/>
        <w:rPr>
          <w:b/>
          <w:i/>
          <w:sz w:val="28"/>
          <w:szCs w:val="28"/>
        </w:rPr>
      </w:pPr>
      <w:bookmarkStart w:id="138" w:name="_Toc202174936"/>
      <w:r w:rsidRPr="000D6BE3">
        <w:rPr>
          <w:b/>
          <w:i/>
          <w:sz w:val="28"/>
          <w:szCs w:val="28"/>
        </w:rPr>
        <w:t>3</w:t>
      </w:r>
      <w:r w:rsidR="00110815" w:rsidRPr="000D6BE3">
        <w:rPr>
          <w:b/>
          <w:i/>
          <w:sz w:val="28"/>
          <w:szCs w:val="28"/>
        </w:rPr>
        <w:t>.</w:t>
      </w:r>
      <w:r w:rsidRPr="000D6BE3">
        <w:rPr>
          <w:b/>
          <w:i/>
          <w:sz w:val="28"/>
          <w:szCs w:val="28"/>
        </w:rPr>
        <w:t>5</w:t>
      </w:r>
      <w:r w:rsidR="00110815" w:rsidRPr="000D6BE3">
        <w:rPr>
          <w:b/>
          <w:i/>
          <w:sz w:val="28"/>
          <w:szCs w:val="28"/>
        </w:rPr>
        <w:t>.2. Водоснабжение</w:t>
      </w:r>
      <w:bookmarkEnd w:id="137"/>
      <w:bookmarkEnd w:id="138"/>
    </w:p>
    <w:p w:rsidR="0047130D" w:rsidRPr="0047130D" w:rsidRDefault="0047130D" w:rsidP="0047130D">
      <w:pPr>
        <w:widowControl w:val="0"/>
        <w:spacing w:line="240" w:lineRule="auto"/>
        <w:ind w:firstLine="709"/>
        <w:rPr>
          <w:bCs/>
          <w:sz w:val="28"/>
        </w:rPr>
      </w:pPr>
      <w:bookmarkStart w:id="139" w:name="_Toc175608117"/>
      <w:r w:rsidRPr="0047130D">
        <w:rPr>
          <w:bCs/>
          <w:sz w:val="28"/>
        </w:rPr>
        <w:t>Система водоснабжения поселения принята с учетом его развития на расчетный срок – 204</w:t>
      </w:r>
      <w:r w:rsidR="00FA2B27">
        <w:rPr>
          <w:bCs/>
          <w:sz w:val="28"/>
        </w:rPr>
        <w:t>2</w:t>
      </w:r>
      <w:r w:rsidRPr="0047130D">
        <w:rPr>
          <w:bCs/>
          <w:sz w:val="28"/>
        </w:rPr>
        <w:t xml:space="preserve"> г. Система водоснабжения с. Топчиха предусмотрена централизованная. Источником водоснабжения приняты подземные воды, предусматривается реконструкция существующей и строительство новой системы водоснабжения.</w:t>
      </w:r>
    </w:p>
    <w:p w:rsidR="0047130D" w:rsidRPr="0047130D" w:rsidRDefault="0047130D" w:rsidP="0047130D">
      <w:pPr>
        <w:widowControl w:val="0"/>
        <w:spacing w:line="240" w:lineRule="auto"/>
        <w:ind w:firstLine="709"/>
        <w:rPr>
          <w:bCs/>
          <w:sz w:val="28"/>
        </w:rPr>
      </w:pPr>
      <w:r w:rsidRPr="0047130D">
        <w:rPr>
          <w:bCs/>
          <w:sz w:val="28"/>
        </w:rPr>
        <w:t>Местное производство к проектируемой централизованной системе водоснабжения не подключается. Водоснабжение зоны переноса промышленных предприятий предусмотрено от индивидуальных скважин на каждое предприятие. Месторасположение, количество скважин, а также марку и мощность насоса уточнить при рабочем проектировании после проведения инженерных изысканий с утверждением эксплуатационных подземных вод для целей водоснабжения.</w:t>
      </w:r>
    </w:p>
    <w:p w:rsidR="0047130D" w:rsidRPr="0047130D" w:rsidRDefault="0047130D" w:rsidP="0047130D">
      <w:pPr>
        <w:widowControl w:val="0"/>
        <w:spacing w:line="240" w:lineRule="auto"/>
        <w:ind w:firstLine="709"/>
        <w:rPr>
          <w:bCs/>
          <w:sz w:val="28"/>
        </w:rPr>
      </w:pPr>
      <w:r w:rsidRPr="0047130D">
        <w:rPr>
          <w:bCs/>
          <w:sz w:val="28"/>
        </w:rPr>
        <w:t xml:space="preserve">Качество воды, подаваемой на хозяйственно-питьевые нужды, должно соответствовать требованиям ГОСТ Р 51232-98 «Вода питьевая» и СанПиН 2.1.4.1074-01 «Питьевая вода. Гигиенические требования. Контроль качества». Категория системы водоснабжения по степени обеспеченности подачи воды в населенном пункте в соответствии с п.4.4. СНиП 2.04.02-84* «Водоснабжение. Наружные сети и сооружения» - II. </w:t>
      </w:r>
    </w:p>
    <w:p w:rsidR="0047130D" w:rsidRPr="0047130D" w:rsidRDefault="0047130D" w:rsidP="0047130D">
      <w:pPr>
        <w:pStyle w:val="affffffffa"/>
        <w:widowControl w:val="0"/>
        <w:spacing w:line="240" w:lineRule="auto"/>
        <w:ind w:left="0" w:firstLine="709"/>
        <w:rPr>
          <w:bCs/>
          <w:sz w:val="28"/>
          <w:lang w:val="ru-RU" w:eastAsia="ru-RU"/>
        </w:rPr>
      </w:pPr>
      <w:r w:rsidRPr="0047130D">
        <w:rPr>
          <w:bCs/>
          <w:sz w:val="28"/>
          <w:lang w:val="ru-RU" w:eastAsia="ru-RU"/>
        </w:rPr>
        <w:lastRenderedPageBreak/>
        <w:t xml:space="preserve">Мощности действующих водозаборных сооружений с водонапорными башнями системы для водоснабжения существующей застройки достаточно. Для 100% централизованного водоснабжения перспективной застройки, необходимо дальнейшее развитие </w:t>
      </w:r>
      <w:proofErr w:type="spellStart"/>
      <w:r w:rsidRPr="0047130D">
        <w:rPr>
          <w:bCs/>
          <w:sz w:val="28"/>
          <w:lang w:val="ru-RU" w:eastAsia="ru-RU"/>
        </w:rPr>
        <w:t>внутрипоселковой</w:t>
      </w:r>
      <w:proofErr w:type="spellEnd"/>
      <w:r w:rsidRPr="0047130D">
        <w:rPr>
          <w:bCs/>
          <w:sz w:val="28"/>
          <w:lang w:val="ru-RU" w:eastAsia="ru-RU"/>
        </w:rPr>
        <w:t xml:space="preserve"> водопроводной сети с увеличением объема требуемого запаса воды и мощности действующих водозаборных сооружений. </w:t>
      </w:r>
    </w:p>
    <w:p w:rsidR="0047130D" w:rsidRPr="0047130D" w:rsidRDefault="0047130D" w:rsidP="0047130D">
      <w:pPr>
        <w:widowControl w:val="0"/>
        <w:spacing w:line="240" w:lineRule="auto"/>
        <w:ind w:firstLine="709"/>
        <w:rPr>
          <w:bCs/>
          <w:sz w:val="28"/>
        </w:rPr>
      </w:pPr>
      <w:r w:rsidRPr="0047130D">
        <w:rPr>
          <w:bCs/>
          <w:sz w:val="28"/>
        </w:rPr>
        <w:t>Для обеспечения водоснабжением проектируемого микрорайона необходимо провести гидрологические изыскания, выполнить проект водозаборных сооружений и их строительство. Местоположение проектного водозаборного узла подтвердить результатами инженерных изысканий при рабочем проектировании.</w:t>
      </w:r>
    </w:p>
    <w:p w:rsidR="0047130D" w:rsidRPr="0047130D" w:rsidRDefault="0047130D" w:rsidP="0047130D">
      <w:pPr>
        <w:widowControl w:val="0"/>
        <w:spacing w:line="240" w:lineRule="auto"/>
        <w:ind w:firstLine="709"/>
        <w:rPr>
          <w:bCs/>
          <w:sz w:val="28"/>
        </w:rPr>
      </w:pPr>
      <w:r w:rsidRPr="0047130D">
        <w:rPr>
          <w:bCs/>
          <w:sz w:val="28"/>
        </w:rPr>
        <w:t xml:space="preserve">Противопожарный запас воды хранится в резервуарах чистой воды при насосной станции II подъёма и в водонапорных башнях. На водонапорных башнях следует предусмотреть устройство для отбора воды автоцистернами и пожарными машинами. Кроме того, на территории села имеется река, которая также может быть использована для целей пожаротушения. К берегам реки предусматривается устройство пирсов, обеспечивающих удобный забор воды.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w:t>
      </w:r>
      <w:proofErr w:type="spellStart"/>
      <w:r w:rsidRPr="0047130D">
        <w:rPr>
          <w:bCs/>
          <w:sz w:val="28"/>
        </w:rPr>
        <w:t>с</w:t>
      </w:r>
      <w:proofErr w:type="spellEnd"/>
      <w:r w:rsidRPr="0047130D">
        <w:rPr>
          <w:bCs/>
          <w:sz w:val="28"/>
        </w:rPr>
        <w:t xml:space="preserve"> учетом прокладки рукавных линий. Пожарные гидранты надлежит предусматривать вдоль автомобильных дорог на расстоянии не более 2,5 м от края проезжей части, но не ближе 5 м от стен зданий, на расстоянии не более 150 м друг от друга. В соответствии с муниципальной программой «Обеспечение населения Топчихинского района жилищно-коммунальными услугами» планируется капитальный ремонт водозаборных узлов с. Топчиха, ул. Пролетарская, 44, с. Топчиха, ул. Комарова, 40; модернизация и ремонт водопроводных сетей с. Топчиха, ул. Титова, ул. Ворошилова, ул. </w:t>
      </w:r>
      <w:proofErr w:type="spellStart"/>
      <w:r w:rsidRPr="0047130D">
        <w:rPr>
          <w:bCs/>
          <w:sz w:val="28"/>
        </w:rPr>
        <w:t>Сизова</w:t>
      </w:r>
      <w:proofErr w:type="spellEnd"/>
      <w:r w:rsidRPr="0047130D">
        <w:rPr>
          <w:bCs/>
          <w:sz w:val="28"/>
        </w:rPr>
        <w:t>, ул. Привокзальная.</w:t>
      </w:r>
    </w:p>
    <w:p w:rsidR="00752BAE" w:rsidRPr="000D6BE3" w:rsidRDefault="000F3C59" w:rsidP="00354FD8">
      <w:pPr>
        <w:spacing w:before="240" w:after="240" w:line="240" w:lineRule="auto"/>
        <w:ind w:left="1080" w:firstLine="0"/>
        <w:jc w:val="left"/>
        <w:outlineLvl w:val="2"/>
        <w:rPr>
          <w:b/>
          <w:i/>
          <w:sz w:val="28"/>
          <w:szCs w:val="28"/>
        </w:rPr>
      </w:pPr>
      <w:bookmarkStart w:id="140" w:name="_Toc202174937"/>
      <w:r w:rsidRPr="000D6BE3">
        <w:rPr>
          <w:b/>
          <w:i/>
          <w:sz w:val="28"/>
          <w:szCs w:val="28"/>
        </w:rPr>
        <w:t>3</w:t>
      </w:r>
      <w:r w:rsidR="00752BAE" w:rsidRPr="000D6BE3">
        <w:rPr>
          <w:b/>
          <w:i/>
          <w:sz w:val="28"/>
          <w:szCs w:val="28"/>
        </w:rPr>
        <w:t>.</w:t>
      </w:r>
      <w:r w:rsidRPr="000D6BE3">
        <w:rPr>
          <w:b/>
          <w:i/>
          <w:sz w:val="28"/>
          <w:szCs w:val="28"/>
        </w:rPr>
        <w:t>5</w:t>
      </w:r>
      <w:r w:rsidR="00752BAE" w:rsidRPr="000D6BE3">
        <w:rPr>
          <w:b/>
          <w:i/>
          <w:sz w:val="28"/>
          <w:szCs w:val="28"/>
        </w:rPr>
        <w:t>.3. Водоотведение</w:t>
      </w:r>
      <w:bookmarkEnd w:id="140"/>
    </w:p>
    <w:p w:rsidR="0047130D" w:rsidRPr="0047130D" w:rsidRDefault="0047130D" w:rsidP="0047130D">
      <w:pPr>
        <w:widowControl w:val="0"/>
        <w:spacing w:line="240" w:lineRule="auto"/>
        <w:ind w:firstLine="709"/>
        <w:rPr>
          <w:sz w:val="28"/>
          <w:szCs w:val="28"/>
        </w:rPr>
      </w:pPr>
      <w:r w:rsidRPr="0047130D">
        <w:rPr>
          <w:sz w:val="28"/>
          <w:szCs w:val="28"/>
        </w:rPr>
        <w:t>На расчётный срок предусматривается централизованная, неполная раздельная система канализации (с поверхностным отведением дождевых вод) для общественной и жилой застройки центральной части села и проектной общественной застройки.</w:t>
      </w:r>
    </w:p>
    <w:p w:rsidR="0047130D" w:rsidRPr="0047130D" w:rsidRDefault="0047130D" w:rsidP="0047130D">
      <w:pPr>
        <w:widowControl w:val="0"/>
        <w:spacing w:line="240" w:lineRule="auto"/>
        <w:ind w:firstLine="709"/>
        <w:rPr>
          <w:sz w:val="28"/>
          <w:szCs w:val="28"/>
        </w:rPr>
      </w:pPr>
      <w:r w:rsidRPr="0047130D">
        <w:rPr>
          <w:sz w:val="28"/>
          <w:szCs w:val="28"/>
        </w:rPr>
        <w:t xml:space="preserve">Схема канализации предусмотрена следующим образом: сточные воды по системе самотечно-напорных коллекторов через три канализационных насосных станции направляются на главную насосную станцию перекачки, откуда подаются на очистные сооружения. </w:t>
      </w:r>
    </w:p>
    <w:p w:rsidR="0047130D" w:rsidRPr="0047130D" w:rsidRDefault="0047130D" w:rsidP="0047130D">
      <w:pPr>
        <w:widowControl w:val="0"/>
        <w:spacing w:line="240" w:lineRule="auto"/>
        <w:ind w:firstLine="709"/>
        <w:rPr>
          <w:sz w:val="28"/>
          <w:szCs w:val="28"/>
        </w:rPr>
      </w:pPr>
      <w:r w:rsidRPr="0047130D">
        <w:rPr>
          <w:sz w:val="28"/>
          <w:szCs w:val="28"/>
        </w:rPr>
        <w:t xml:space="preserve">Очистка сточных вод на первую очередь проектируется на сооружениях механической очистки (решётки, песколовки, отстойники) и естественной биологической очистки (поля фильтрации). На расчётный срок проектируется сооружение искусственной полной биологической очистки. Прокладку сетей канализации осуществлять ниже глубины промерзания. Магистральный коллектор и уличные сети предусмотрены из полиэтиленовых труб </w:t>
      </w:r>
      <w:r w:rsidRPr="0047130D">
        <w:rPr>
          <w:sz w:val="28"/>
          <w:szCs w:val="28"/>
        </w:rPr>
        <w:sym w:font="Symbol" w:char="F0C6"/>
      </w:r>
      <w:r w:rsidRPr="0047130D">
        <w:rPr>
          <w:sz w:val="28"/>
          <w:szCs w:val="28"/>
        </w:rPr>
        <w:t xml:space="preserve"> 90 -315 мм. Колодцы на сетях - из современных конструкций.</w:t>
      </w:r>
    </w:p>
    <w:p w:rsidR="0047130D" w:rsidRPr="0047130D" w:rsidRDefault="0047130D" w:rsidP="0047130D">
      <w:pPr>
        <w:widowControl w:val="0"/>
        <w:spacing w:line="240" w:lineRule="auto"/>
        <w:ind w:firstLine="709"/>
        <w:rPr>
          <w:sz w:val="28"/>
          <w:szCs w:val="28"/>
        </w:rPr>
      </w:pPr>
      <w:r w:rsidRPr="0047130D">
        <w:rPr>
          <w:sz w:val="28"/>
          <w:szCs w:val="28"/>
        </w:rPr>
        <w:lastRenderedPageBreak/>
        <w:t>Все сточные воды с производственных территорий, не направляемые в бытовую канализацию, должны очищаться на самостоятельных сооружениях с обеспечением степени очистки, отвечающей всем требованиям.</w:t>
      </w:r>
    </w:p>
    <w:p w:rsidR="0047130D" w:rsidRPr="0047130D" w:rsidRDefault="0047130D" w:rsidP="0047130D">
      <w:pPr>
        <w:widowControl w:val="0"/>
        <w:spacing w:line="240" w:lineRule="auto"/>
        <w:ind w:firstLine="709"/>
        <w:rPr>
          <w:sz w:val="28"/>
          <w:szCs w:val="28"/>
        </w:rPr>
      </w:pPr>
      <w:r w:rsidRPr="0047130D">
        <w:rPr>
          <w:sz w:val="28"/>
          <w:szCs w:val="28"/>
        </w:rPr>
        <w:t>Таким образом, для обеспечения села централизованной системой водоотведения и улучшения экологической обстановки необходимо выполнить следующие мероприятия:</w:t>
      </w:r>
    </w:p>
    <w:p w:rsidR="0047130D" w:rsidRPr="0047130D" w:rsidRDefault="0047130D" w:rsidP="00D36BF3">
      <w:pPr>
        <w:widowControl w:val="0"/>
        <w:numPr>
          <w:ilvl w:val="0"/>
          <w:numId w:val="38"/>
        </w:numPr>
        <w:spacing w:line="240" w:lineRule="auto"/>
        <w:ind w:firstLine="709"/>
        <w:contextualSpacing/>
        <w:rPr>
          <w:sz w:val="28"/>
          <w:szCs w:val="28"/>
        </w:rPr>
      </w:pPr>
      <w:r w:rsidRPr="0047130D">
        <w:rPr>
          <w:sz w:val="28"/>
          <w:szCs w:val="28"/>
        </w:rPr>
        <w:t>- строительство трёх канализационных насосных станций (КНС);</w:t>
      </w:r>
    </w:p>
    <w:p w:rsidR="0047130D" w:rsidRPr="0047130D" w:rsidRDefault="0047130D" w:rsidP="00D36BF3">
      <w:pPr>
        <w:widowControl w:val="0"/>
        <w:numPr>
          <w:ilvl w:val="0"/>
          <w:numId w:val="38"/>
        </w:numPr>
        <w:spacing w:line="240" w:lineRule="auto"/>
        <w:ind w:firstLine="709"/>
        <w:contextualSpacing/>
        <w:rPr>
          <w:sz w:val="28"/>
          <w:szCs w:val="28"/>
        </w:rPr>
      </w:pPr>
      <w:r w:rsidRPr="0047130D">
        <w:rPr>
          <w:sz w:val="28"/>
          <w:szCs w:val="28"/>
        </w:rPr>
        <w:t xml:space="preserve">- строительство сетей водоотведения  из полиэтиленовых труб </w:t>
      </w:r>
      <w:r w:rsidRPr="0047130D">
        <w:rPr>
          <w:sz w:val="28"/>
          <w:szCs w:val="28"/>
        </w:rPr>
        <w:sym w:font="Symbol" w:char="F0C6"/>
      </w:r>
      <w:r w:rsidRPr="0047130D">
        <w:rPr>
          <w:sz w:val="28"/>
          <w:szCs w:val="28"/>
        </w:rPr>
        <w:t xml:space="preserve"> 200-250 мм.</w:t>
      </w:r>
    </w:p>
    <w:p w:rsidR="0047130D" w:rsidRPr="0047130D" w:rsidRDefault="0047130D" w:rsidP="0047130D">
      <w:pPr>
        <w:widowControl w:val="0"/>
        <w:spacing w:line="240" w:lineRule="auto"/>
        <w:ind w:firstLine="709"/>
        <w:rPr>
          <w:sz w:val="28"/>
          <w:szCs w:val="28"/>
        </w:rPr>
      </w:pPr>
      <w:r w:rsidRPr="0047130D">
        <w:rPr>
          <w:sz w:val="28"/>
          <w:szCs w:val="28"/>
        </w:rPr>
        <w:t xml:space="preserve">Для остальной части села проектом предусмотрена местная система водоотведения - выгребная. </w:t>
      </w:r>
      <w:proofErr w:type="spellStart"/>
      <w:r w:rsidRPr="0047130D">
        <w:rPr>
          <w:sz w:val="28"/>
          <w:szCs w:val="28"/>
        </w:rPr>
        <w:t>Канализование</w:t>
      </w:r>
      <w:proofErr w:type="spellEnd"/>
      <w:r w:rsidRPr="0047130D">
        <w:rPr>
          <w:sz w:val="28"/>
          <w:szCs w:val="28"/>
        </w:rPr>
        <w:t xml:space="preserve"> от общественных зданий предлагается осуществлять в герметичные выгреба с накопительными ёмкостями, от жилых домов – в герметичные выгреба, с последующим вывозом на поля фильтрации. Ёмкости выгребов должны обеспечивать хранение 3-х кратного суточного притока. Подсоединение зданий к выгребам выполнить через смотровые колодцы. Выпуски выполнить из полиэтиленовых труб диаметром </w:t>
      </w:r>
      <w:smartTag w:uri="urn:schemas-microsoft-com:office:smarttags" w:element="metricconverter">
        <w:smartTagPr>
          <w:attr w:name="ProductID" w:val="110 мм"/>
        </w:smartTagPr>
        <w:r w:rsidRPr="0047130D">
          <w:rPr>
            <w:sz w:val="28"/>
            <w:szCs w:val="28"/>
          </w:rPr>
          <w:t>110 мм</w:t>
        </w:r>
      </w:smartTag>
      <w:r w:rsidRPr="0047130D">
        <w:rPr>
          <w:sz w:val="28"/>
          <w:szCs w:val="28"/>
        </w:rPr>
        <w:t>. Очистку камер производить не менее 1 раза в год. Вывоз стоков от выгребов выполнить специализированными машинами со сливом на поля фильтрации. Конструкция полей фильтрации должна предусматривать наличие сливной площадки для приема стоков.</w:t>
      </w:r>
    </w:p>
    <w:p w:rsidR="0047130D" w:rsidRPr="0047130D" w:rsidRDefault="0047130D" w:rsidP="0047130D">
      <w:pPr>
        <w:widowControl w:val="0"/>
        <w:spacing w:line="240" w:lineRule="auto"/>
        <w:ind w:firstLine="709"/>
        <w:rPr>
          <w:sz w:val="28"/>
          <w:szCs w:val="28"/>
        </w:rPr>
      </w:pPr>
      <w:r w:rsidRPr="0047130D">
        <w:rPr>
          <w:sz w:val="28"/>
          <w:szCs w:val="28"/>
        </w:rPr>
        <w:t xml:space="preserve">Проектом предусмотрена открытая система отвода атмосферных вод, состоящая из бетонных лотков, кюветов и укрепленных водоотводных каналов, по которым вода уходит по дренам в овраги или сточную канаву, так же могут быть использованы дренажные колодцы (отвод воды в грунт). На перекрестках улиц и въездах во дворы кюветы заменяют переездными трубами мелкого заложения. Поверхностные сточные воды с территорий промышленных предприятий следует подвергать очистке, допускается направлять их в дождевую канализацию, если эти территории по составу и количеству накапливающихся примесей мало отличаются от селитебной. В настоящее время существует проект канализации с Топчиха с устройством очистных сооружений. </w:t>
      </w:r>
    </w:p>
    <w:p w:rsidR="00110815" w:rsidRPr="000D6BE3" w:rsidRDefault="000F3C59" w:rsidP="00354FD8">
      <w:pPr>
        <w:spacing w:before="240" w:after="240" w:line="240" w:lineRule="auto"/>
        <w:ind w:left="1080" w:firstLine="0"/>
        <w:jc w:val="left"/>
        <w:outlineLvl w:val="2"/>
        <w:rPr>
          <w:b/>
          <w:i/>
          <w:sz w:val="28"/>
          <w:szCs w:val="28"/>
        </w:rPr>
      </w:pPr>
      <w:bookmarkStart w:id="141" w:name="_Toc202174938"/>
      <w:r w:rsidRPr="000D6BE3">
        <w:rPr>
          <w:b/>
          <w:i/>
          <w:sz w:val="28"/>
          <w:szCs w:val="28"/>
        </w:rPr>
        <w:t>3</w:t>
      </w:r>
      <w:r w:rsidR="00110815" w:rsidRPr="000D6BE3">
        <w:rPr>
          <w:b/>
          <w:i/>
          <w:sz w:val="28"/>
          <w:szCs w:val="28"/>
        </w:rPr>
        <w:t>.</w:t>
      </w:r>
      <w:r w:rsidRPr="000D6BE3">
        <w:rPr>
          <w:b/>
          <w:i/>
          <w:sz w:val="28"/>
          <w:szCs w:val="28"/>
        </w:rPr>
        <w:t>5</w:t>
      </w:r>
      <w:r w:rsidR="00110815" w:rsidRPr="000D6BE3">
        <w:rPr>
          <w:b/>
          <w:i/>
          <w:sz w:val="28"/>
          <w:szCs w:val="28"/>
        </w:rPr>
        <w:t>.</w:t>
      </w:r>
      <w:r w:rsidR="007B5B1D" w:rsidRPr="000D6BE3">
        <w:rPr>
          <w:b/>
          <w:i/>
          <w:sz w:val="28"/>
          <w:szCs w:val="28"/>
        </w:rPr>
        <w:t>4</w:t>
      </w:r>
      <w:r w:rsidR="00110815" w:rsidRPr="000D6BE3">
        <w:rPr>
          <w:b/>
          <w:i/>
          <w:sz w:val="28"/>
          <w:szCs w:val="28"/>
        </w:rPr>
        <w:t>. Электроснабжение</w:t>
      </w:r>
      <w:bookmarkEnd w:id="139"/>
      <w:bookmarkEnd w:id="141"/>
    </w:p>
    <w:p w:rsidR="0047130D" w:rsidRPr="0047130D" w:rsidRDefault="0047130D" w:rsidP="0047130D">
      <w:pPr>
        <w:widowControl w:val="0"/>
        <w:spacing w:line="240" w:lineRule="auto"/>
        <w:ind w:firstLine="709"/>
        <w:rPr>
          <w:sz w:val="28"/>
          <w:szCs w:val="28"/>
        </w:rPr>
      </w:pPr>
      <w:bookmarkStart w:id="142" w:name="_Toc242254653"/>
      <w:bookmarkStart w:id="143" w:name="_Toc242518079"/>
      <w:bookmarkStart w:id="144" w:name="_Toc163124918"/>
      <w:bookmarkStart w:id="145" w:name="_Toc175608118"/>
      <w:r w:rsidRPr="0047130D">
        <w:rPr>
          <w:sz w:val="28"/>
          <w:szCs w:val="28"/>
        </w:rPr>
        <w:t>На расчетный период электроснабжение потребителей сохраняется от существующей системы, мощности которой достаточно для обеспечения необходимой нагрузки по срокам проектирования на 20</w:t>
      </w:r>
      <w:r w:rsidR="00FA2B27">
        <w:rPr>
          <w:sz w:val="28"/>
          <w:szCs w:val="28"/>
        </w:rPr>
        <w:t>22</w:t>
      </w:r>
      <w:r w:rsidRPr="0047130D">
        <w:rPr>
          <w:sz w:val="28"/>
          <w:szCs w:val="28"/>
        </w:rPr>
        <w:t>-2032 гг. в соответствии с планами развития, изменением численности населения и благоустройством жилого фонда.</w:t>
      </w:r>
    </w:p>
    <w:p w:rsidR="0047130D" w:rsidRPr="0047130D" w:rsidRDefault="0047130D" w:rsidP="0047130D">
      <w:pPr>
        <w:widowControl w:val="0"/>
        <w:spacing w:line="240" w:lineRule="auto"/>
        <w:ind w:firstLine="709"/>
        <w:rPr>
          <w:sz w:val="28"/>
          <w:szCs w:val="28"/>
        </w:rPr>
      </w:pPr>
      <w:r w:rsidRPr="0047130D">
        <w:rPr>
          <w:sz w:val="28"/>
          <w:szCs w:val="28"/>
        </w:rPr>
        <w:t xml:space="preserve">Для электроснабжения проектируемого жилья необходимо смонтировать новые трансформаторные подстанции, построить распределительную линию 10 </w:t>
      </w:r>
      <w:proofErr w:type="spellStart"/>
      <w:r w:rsidRPr="0047130D">
        <w:rPr>
          <w:sz w:val="28"/>
          <w:szCs w:val="28"/>
        </w:rPr>
        <w:t>кВ</w:t>
      </w:r>
      <w:proofErr w:type="spellEnd"/>
      <w:r w:rsidRPr="0047130D">
        <w:rPr>
          <w:sz w:val="28"/>
          <w:szCs w:val="28"/>
        </w:rPr>
        <w:t xml:space="preserve"> и электрические сети 0,4 </w:t>
      </w:r>
      <w:proofErr w:type="spellStart"/>
      <w:r w:rsidRPr="0047130D">
        <w:rPr>
          <w:sz w:val="28"/>
          <w:szCs w:val="28"/>
        </w:rPr>
        <w:t>кВ.</w:t>
      </w:r>
      <w:proofErr w:type="spellEnd"/>
      <w:r w:rsidRPr="0047130D">
        <w:rPr>
          <w:sz w:val="28"/>
          <w:szCs w:val="28"/>
        </w:rPr>
        <w:t xml:space="preserve"> Проектируемые подстанции расположить с учетом максимального приближения к центру нагрузок, при этом протяженность низковольтных сетей от подстанций до наиболее удаленных потребителей не должна превышать </w:t>
      </w:r>
      <w:smartTag w:uri="urn:schemas-microsoft-com:office:smarttags" w:element="metricconverter">
        <w:smartTagPr>
          <w:attr w:name="ProductID" w:val="400 метров"/>
        </w:smartTagPr>
        <w:r w:rsidRPr="0047130D">
          <w:rPr>
            <w:sz w:val="28"/>
            <w:szCs w:val="28"/>
          </w:rPr>
          <w:t>400 метров</w:t>
        </w:r>
      </w:smartTag>
      <w:r w:rsidRPr="0047130D">
        <w:rPr>
          <w:sz w:val="28"/>
          <w:szCs w:val="28"/>
        </w:rPr>
        <w:t>.</w:t>
      </w:r>
    </w:p>
    <w:p w:rsidR="0047130D" w:rsidRPr="0047130D" w:rsidRDefault="0047130D" w:rsidP="0047130D">
      <w:pPr>
        <w:widowControl w:val="0"/>
        <w:spacing w:line="240" w:lineRule="auto"/>
        <w:ind w:firstLine="709"/>
        <w:rPr>
          <w:sz w:val="28"/>
          <w:szCs w:val="28"/>
        </w:rPr>
      </w:pPr>
      <w:r w:rsidRPr="0047130D">
        <w:rPr>
          <w:sz w:val="28"/>
          <w:szCs w:val="28"/>
        </w:rPr>
        <w:t xml:space="preserve">В связи с увеличением нагрузки, изменением линии застройки, а также в целях повышения надёжности электроснабжения, существующего и проектируемого </w:t>
      </w:r>
      <w:r w:rsidRPr="0047130D">
        <w:rPr>
          <w:sz w:val="28"/>
          <w:szCs w:val="28"/>
        </w:rPr>
        <w:lastRenderedPageBreak/>
        <w:t xml:space="preserve">жилого сектора, предлагается реконструкция трансформаторных подстанций с увеличением мощности до необходимой со строительством ВЛ 0,4 </w:t>
      </w:r>
      <w:proofErr w:type="spellStart"/>
      <w:r w:rsidRPr="0047130D">
        <w:rPr>
          <w:sz w:val="28"/>
          <w:szCs w:val="28"/>
        </w:rPr>
        <w:t>кВ.</w:t>
      </w:r>
      <w:proofErr w:type="spellEnd"/>
      <w:r w:rsidRPr="0047130D">
        <w:rPr>
          <w:sz w:val="28"/>
          <w:szCs w:val="28"/>
        </w:rPr>
        <w:t xml:space="preserve"> Вводы в жилые дома выполнить воздушным подключением. Распределительные сети 0,4 </w:t>
      </w:r>
      <w:proofErr w:type="spellStart"/>
      <w:r w:rsidRPr="0047130D">
        <w:rPr>
          <w:sz w:val="28"/>
          <w:szCs w:val="28"/>
        </w:rPr>
        <w:t>кВ</w:t>
      </w:r>
      <w:proofErr w:type="spellEnd"/>
      <w:r w:rsidRPr="0047130D">
        <w:rPr>
          <w:sz w:val="28"/>
          <w:szCs w:val="28"/>
        </w:rPr>
        <w:t xml:space="preserve"> от ТП до потребителей выполнить на железобетонных опорах с применением самонесущего изолированного провода (СИП 2) различного сечения. </w:t>
      </w:r>
    </w:p>
    <w:p w:rsidR="0047130D" w:rsidRPr="0047130D" w:rsidRDefault="0047130D" w:rsidP="0047130D">
      <w:pPr>
        <w:widowControl w:val="0"/>
        <w:spacing w:line="240" w:lineRule="auto"/>
        <w:ind w:firstLine="709"/>
        <w:rPr>
          <w:sz w:val="28"/>
          <w:szCs w:val="28"/>
        </w:rPr>
      </w:pPr>
      <w:r w:rsidRPr="0047130D">
        <w:rPr>
          <w:sz w:val="28"/>
          <w:szCs w:val="28"/>
        </w:rPr>
        <w:t>По надежности электроснабжения потребители электроэнергии относятся к III категории. Канализационные очистные сооружения, канализационные насосные станции, водопроводные очистные сооружения, водопроводные насосные станции, установки тепловых сетей и котельных относятся к потребителям II категории и требуют обеспечения резервного питания (СНиП 2.04.02-84* «Водоснабжение. Наружные сети и сооружения»). Резервное питание предусмотреть от индивидуальных дизель-генераторов, расположенных на территории этих объектов.</w:t>
      </w:r>
    </w:p>
    <w:p w:rsidR="0047130D" w:rsidRPr="0047130D" w:rsidRDefault="0047130D" w:rsidP="0047130D">
      <w:pPr>
        <w:widowControl w:val="0"/>
        <w:spacing w:line="240" w:lineRule="auto"/>
        <w:ind w:firstLine="709"/>
        <w:rPr>
          <w:sz w:val="28"/>
          <w:szCs w:val="28"/>
        </w:rPr>
      </w:pPr>
      <w:r w:rsidRPr="0047130D">
        <w:rPr>
          <w:sz w:val="28"/>
          <w:szCs w:val="28"/>
        </w:rPr>
        <w:t>На территории поселения установлена цифровая автоматическая телефонная станция. Резерв позволяет полностью покрыть нормативную потребность в телефонной связи на территории населённого пункта. Кроме того, на территории поселения представлены ведущие сотовые операторы региона. Более глубокое развитие отрасли связи генеральным планом не предусматривается.</w:t>
      </w:r>
    </w:p>
    <w:p w:rsidR="00110815" w:rsidRPr="000D6BE3" w:rsidRDefault="007A110A" w:rsidP="00354FD8">
      <w:pPr>
        <w:spacing w:before="240" w:after="240" w:line="240" w:lineRule="auto"/>
        <w:ind w:left="1080" w:firstLine="0"/>
        <w:jc w:val="left"/>
        <w:outlineLvl w:val="2"/>
        <w:rPr>
          <w:b/>
          <w:i/>
          <w:sz w:val="28"/>
          <w:szCs w:val="28"/>
        </w:rPr>
      </w:pPr>
      <w:bookmarkStart w:id="146" w:name="_Toc202174939"/>
      <w:r w:rsidRPr="000D6BE3">
        <w:rPr>
          <w:b/>
          <w:i/>
          <w:sz w:val="28"/>
          <w:szCs w:val="28"/>
        </w:rPr>
        <w:t>3</w:t>
      </w:r>
      <w:r w:rsidR="00110815" w:rsidRPr="000D6BE3">
        <w:rPr>
          <w:b/>
          <w:i/>
          <w:sz w:val="28"/>
          <w:szCs w:val="28"/>
        </w:rPr>
        <w:t>.</w:t>
      </w:r>
      <w:r w:rsidRPr="000D6BE3">
        <w:rPr>
          <w:b/>
          <w:i/>
          <w:sz w:val="28"/>
          <w:szCs w:val="28"/>
        </w:rPr>
        <w:t>5</w:t>
      </w:r>
      <w:r w:rsidR="00110815" w:rsidRPr="000D6BE3">
        <w:rPr>
          <w:b/>
          <w:i/>
          <w:sz w:val="28"/>
          <w:szCs w:val="28"/>
        </w:rPr>
        <w:t>.</w:t>
      </w:r>
      <w:r w:rsidR="000F3C59" w:rsidRPr="000D6BE3">
        <w:rPr>
          <w:b/>
          <w:i/>
          <w:sz w:val="28"/>
          <w:szCs w:val="28"/>
        </w:rPr>
        <w:t>5.</w:t>
      </w:r>
      <w:r w:rsidR="00110815" w:rsidRPr="000D6BE3">
        <w:rPr>
          <w:b/>
          <w:i/>
          <w:sz w:val="28"/>
          <w:szCs w:val="28"/>
        </w:rPr>
        <w:t xml:space="preserve"> Газоснабжение</w:t>
      </w:r>
      <w:bookmarkEnd w:id="142"/>
      <w:bookmarkEnd w:id="143"/>
      <w:bookmarkEnd w:id="144"/>
      <w:bookmarkEnd w:id="145"/>
      <w:bookmarkEnd w:id="146"/>
    </w:p>
    <w:p w:rsidR="0047130D" w:rsidRPr="0047130D" w:rsidRDefault="0047130D" w:rsidP="0047130D">
      <w:pPr>
        <w:pStyle w:val="1ffc"/>
        <w:widowControl w:val="0"/>
        <w:spacing w:line="240" w:lineRule="auto"/>
        <w:ind w:left="0"/>
        <w:jc w:val="both"/>
        <w:rPr>
          <w:sz w:val="28"/>
          <w:szCs w:val="28"/>
        </w:rPr>
      </w:pPr>
      <w:bookmarkStart w:id="147" w:name="_Toc175608119"/>
      <w:r w:rsidRPr="0047130D">
        <w:rPr>
          <w:sz w:val="28"/>
          <w:szCs w:val="28"/>
        </w:rPr>
        <w:t>В 2025 году планируется завершение строительства согласно «Генеральной схемы газоснабжения и газификации Алтайского края» распределительного газопровода в с. Топчиха. Охват жилой застройки природным газоснабжением принят на расчетный срок – 100%. В соответствии с муниципальной программой «Обеспечение населения Топчихинского района жилищно-коммунальными услугами» планируется строительство газовой котельной по ул. Партизанской в с. Топчиха; строительство газовой котельной в с. Топчиха.</w:t>
      </w:r>
    </w:p>
    <w:p w:rsidR="00110815" w:rsidRPr="00F34FEA" w:rsidRDefault="00703E61" w:rsidP="00952281">
      <w:pPr>
        <w:spacing w:before="240" w:after="240" w:line="240" w:lineRule="auto"/>
        <w:ind w:firstLine="709"/>
        <w:outlineLvl w:val="0"/>
        <w:rPr>
          <w:b/>
          <w:sz w:val="28"/>
          <w:szCs w:val="28"/>
        </w:rPr>
      </w:pPr>
      <w:bookmarkStart w:id="148" w:name="_Toc202174940"/>
      <w:r w:rsidRPr="00F34FEA">
        <w:rPr>
          <w:b/>
          <w:sz w:val="28"/>
          <w:szCs w:val="28"/>
        </w:rPr>
        <w:t>3.5</w:t>
      </w:r>
      <w:r w:rsidR="00110815" w:rsidRPr="00F34FEA">
        <w:rPr>
          <w:b/>
          <w:sz w:val="28"/>
          <w:szCs w:val="28"/>
        </w:rPr>
        <w:t xml:space="preserve">. </w:t>
      </w:r>
      <w:bookmarkEnd w:id="147"/>
      <w:r w:rsidR="006F4C3F" w:rsidRPr="00F34FEA">
        <w:rPr>
          <w:b/>
          <w:sz w:val="28"/>
          <w:szCs w:val="28"/>
        </w:rPr>
        <w:t>Санитарная очистка территории</w:t>
      </w:r>
      <w:bookmarkEnd w:id="148"/>
    </w:p>
    <w:p w:rsidR="00903145" w:rsidRPr="007E1E44" w:rsidRDefault="000E7B0B" w:rsidP="00FF7B3D">
      <w:pPr>
        <w:spacing w:line="240" w:lineRule="auto"/>
        <w:ind w:firstLine="709"/>
        <w:rPr>
          <w:sz w:val="28"/>
        </w:rPr>
      </w:pPr>
      <w:r w:rsidRPr="007E1E44">
        <w:rPr>
          <w:sz w:val="28"/>
        </w:rPr>
        <w:t xml:space="preserve">На территории муниципального образования расположено несколько объектов </w:t>
      </w:r>
      <w:r w:rsidR="00714863" w:rsidRPr="007E1E44">
        <w:rPr>
          <w:sz w:val="28"/>
        </w:rPr>
        <w:t>специального назначения</w:t>
      </w:r>
      <w:r w:rsidR="00703E61">
        <w:rPr>
          <w:sz w:val="28"/>
        </w:rPr>
        <w:t xml:space="preserve"> (таблица 3.5</w:t>
      </w:r>
      <w:r w:rsidR="00E27752" w:rsidRPr="007E1E44">
        <w:rPr>
          <w:sz w:val="28"/>
        </w:rPr>
        <w:t>.1)</w:t>
      </w:r>
      <w:r w:rsidRPr="007E1E44">
        <w:rPr>
          <w:sz w:val="28"/>
        </w:rPr>
        <w:t>.</w:t>
      </w:r>
      <w:bookmarkStart w:id="149" w:name="_Toc163124920"/>
      <w:bookmarkStart w:id="150" w:name="_Toc175608120"/>
    </w:p>
    <w:p w:rsidR="00E27752" w:rsidRPr="007E1E44" w:rsidRDefault="00703E61" w:rsidP="007E1E44">
      <w:pPr>
        <w:ind w:firstLine="0"/>
        <w:jc w:val="right"/>
        <w:rPr>
          <w:b/>
          <w:sz w:val="28"/>
        </w:rPr>
      </w:pPr>
      <w:r>
        <w:rPr>
          <w:b/>
          <w:sz w:val="28"/>
        </w:rPr>
        <w:t>Таблица 3.5</w:t>
      </w:r>
      <w:r w:rsidR="00E27752" w:rsidRPr="007E1E44">
        <w:rPr>
          <w:b/>
          <w:sz w:val="28"/>
        </w:rPr>
        <w:t>.1.</w:t>
      </w:r>
    </w:p>
    <w:p w:rsidR="00714863" w:rsidRPr="007E1E44" w:rsidRDefault="00714863" w:rsidP="007E1E44">
      <w:pPr>
        <w:ind w:firstLine="0"/>
        <w:jc w:val="center"/>
        <w:rPr>
          <w:b/>
          <w:sz w:val="28"/>
        </w:rPr>
      </w:pPr>
      <w:r w:rsidRPr="007E1E44">
        <w:rPr>
          <w:b/>
          <w:sz w:val="28"/>
        </w:rPr>
        <w:t>Объекты специального назначения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2024"/>
        <w:gridCol w:w="2354"/>
        <w:gridCol w:w="1891"/>
        <w:gridCol w:w="2008"/>
      </w:tblGrid>
      <w:tr w:rsidR="00414C2D" w:rsidRPr="00D36BF3" w:rsidTr="00D36BF3">
        <w:tc>
          <w:tcPr>
            <w:tcW w:w="1705" w:type="dxa"/>
          </w:tcPr>
          <w:p w:rsidR="00903145" w:rsidRPr="00D36BF3" w:rsidRDefault="00903145" w:rsidP="00D36BF3">
            <w:pPr>
              <w:ind w:firstLine="0"/>
              <w:jc w:val="center"/>
              <w:rPr>
                <w:b/>
              </w:rPr>
            </w:pPr>
            <w:r w:rsidRPr="00D36BF3">
              <w:rPr>
                <w:b/>
              </w:rPr>
              <w:t>№ п/п</w:t>
            </w:r>
          </w:p>
        </w:tc>
        <w:tc>
          <w:tcPr>
            <w:tcW w:w="2090" w:type="dxa"/>
          </w:tcPr>
          <w:p w:rsidR="00903145" w:rsidRPr="00D36BF3" w:rsidRDefault="00903145" w:rsidP="00D36BF3">
            <w:pPr>
              <w:ind w:firstLine="0"/>
              <w:jc w:val="center"/>
              <w:rPr>
                <w:b/>
              </w:rPr>
            </w:pPr>
            <w:r w:rsidRPr="00D36BF3">
              <w:rPr>
                <w:b/>
              </w:rPr>
              <w:t>Наименование объекта</w:t>
            </w:r>
          </w:p>
        </w:tc>
        <w:tc>
          <w:tcPr>
            <w:tcW w:w="2380" w:type="dxa"/>
          </w:tcPr>
          <w:p w:rsidR="00903145" w:rsidRPr="00D36BF3" w:rsidRDefault="00903145" w:rsidP="00D36BF3">
            <w:pPr>
              <w:ind w:firstLine="0"/>
              <w:jc w:val="center"/>
              <w:rPr>
                <w:b/>
              </w:rPr>
            </w:pPr>
            <w:r w:rsidRPr="00D36BF3">
              <w:rPr>
                <w:b/>
              </w:rPr>
              <w:t>Местоположение объекта</w:t>
            </w:r>
          </w:p>
        </w:tc>
        <w:tc>
          <w:tcPr>
            <w:tcW w:w="1940" w:type="dxa"/>
          </w:tcPr>
          <w:p w:rsidR="00903145" w:rsidRPr="00D36BF3" w:rsidRDefault="00903145" w:rsidP="00D36BF3">
            <w:pPr>
              <w:ind w:firstLine="0"/>
              <w:jc w:val="center"/>
              <w:rPr>
                <w:b/>
              </w:rPr>
            </w:pPr>
            <w:r w:rsidRPr="00D36BF3">
              <w:rPr>
                <w:b/>
              </w:rPr>
              <w:t>Площадь земельного участка, га</w:t>
            </w:r>
          </w:p>
        </w:tc>
        <w:tc>
          <w:tcPr>
            <w:tcW w:w="2023" w:type="dxa"/>
          </w:tcPr>
          <w:p w:rsidR="00903145" w:rsidRPr="00D36BF3" w:rsidRDefault="00903145" w:rsidP="00D36BF3">
            <w:pPr>
              <w:ind w:firstLine="0"/>
              <w:jc w:val="center"/>
              <w:rPr>
                <w:b/>
              </w:rPr>
            </w:pPr>
            <w:r w:rsidRPr="00D36BF3">
              <w:rPr>
                <w:b/>
              </w:rPr>
              <w:t>Примечание</w:t>
            </w:r>
          </w:p>
        </w:tc>
      </w:tr>
      <w:tr w:rsidR="00414C2D" w:rsidRPr="00D36BF3" w:rsidTr="00D36BF3">
        <w:tc>
          <w:tcPr>
            <w:tcW w:w="1705" w:type="dxa"/>
          </w:tcPr>
          <w:p w:rsidR="00903145" w:rsidRPr="00D36BF3" w:rsidRDefault="00903145" w:rsidP="00D36BF3">
            <w:pPr>
              <w:spacing w:line="240" w:lineRule="auto"/>
              <w:ind w:firstLine="0"/>
              <w:jc w:val="center"/>
              <w:rPr>
                <w:sz w:val="20"/>
                <w:szCs w:val="20"/>
              </w:rPr>
            </w:pPr>
            <w:r w:rsidRPr="00D36BF3">
              <w:rPr>
                <w:sz w:val="20"/>
                <w:szCs w:val="20"/>
              </w:rPr>
              <w:t>1</w:t>
            </w:r>
          </w:p>
        </w:tc>
        <w:tc>
          <w:tcPr>
            <w:tcW w:w="2090" w:type="dxa"/>
          </w:tcPr>
          <w:p w:rsidR="00903145" w:rsidRPr="00D36BF3" w:rsidRDefault="00903145" w:rsidP="00D36BF3">
            <w:pPr>
              <w:spacing w:line="240" w:lineRule="auto"/>
              <w:ind w:firstLine="0"/>
              <w:jc w:val="center"/>
              <w:rPr>
                <w:sz w:val="20"/>
                <w:szCs w:val="20"/>
              </w:rPr>
            </w:pPr>
            <w:r w:rsidRPr="00D36BF3">
              <w:rPr>
                <w:sz w:val="20"/>
                <w:szCs w:val="20"/>
              </w:rPr>
              <w:t>Поля фильтрации</w:t>
            </w:r>
          </w:p>
        </w:tc>
        <w:tc>
          <w:tcPr>
            <w:tcW w:w="2380" w:type="dxa"/>
          </w:tcPr>
          <w:p w:rsidR="00903145" w:rsidRPr="00D36BF3" w:rsidRDefault="00903145" w:rsidP="00D36BF3">
            <w:pPr>
              <w:spacing w:line="240" w:lineRule="auto"/>
              <w:ind w:firstLine="0"/>
              <w:jc w:val="center"/>
              <w:rPr>
                <w:sz w:val="20"/>
                <w:szCs w:val="20"/>
              </w:rPr>
            </w:pPr>
            <w:r w:rsidRPr="00D36BF3">
              <w:rPr>
                <w:sz w:val="20"/>
                <w:szCs w:val="20"/>
              </w:rPr>
              <w:t>Кадастровые номера 1)22:49:020109:267, 2)22:49:020109:217, 3)22:49:020001:2452</w:t>
            </w:r>
          </w:p>
        </w:tc>
        <w:tc>
          <w:tcPr>
            <w:tcW w:w="1940" w:type="dxa"/>
          </w:tcPr>
          <w:p w:rsidR="00903145" w:rsidRPr="00D36BF3" w:rsidRDefault="00903145" w:rsidP="00D36BF3">
            <w:pPr>
              <w:spacing w:line="240" w:lineRule="auto"/>
              <w:ind w:firstLine="0"/>
              <w:jc w:val="center"/>
              <w:rPr>
                <w:sz w:val="20"/>
                <w:szCs w:val="20"/>
              </w:rPr>
            </w:pPr>
            <w:r w:rsidRPr="00D36BF3">
              <w:rPr>
                <w:sz w:val="20"/>
                <w:szCs w:val="20"/>
              </w:rPr>
              <w:t>1)</w:t>
            </w:r>
            <w:r w:rsidR="00116069" w:rsidRPr="00D36BF3">
              <w:rPr>
                <w:sz w:val="20"/>
                <w:szCs w:val="20"/>
              </w:rPr>
              <w:t>1,86</w:t>
            </w:r>
          </w:p>
          <w:p w:rsidR="00903145" w:rsidRPr="00D36BF3" w:rsidRDefault="00903145" w:rsidP="00D36BF3">
            <w:pPr>
              <w:spacing w:line="240" w:lineRule="auto"/>
              <w:ind w:firstLine="0"/>
              <w:jc w:val="center"/>
              <w:rPr>
                <w:sz w:val="20"/>
                <w:szCs w:val="20"/>
              </w:rPr>
            </w:pPr>
            <w:r w:rsidRPr="00D36BF3">
              <w:rPr>
                <w:sz w:val="20"/>
                <w:szCs w:val="20"/>
              </w:rPr>
              <w:t>2)</w:t>
            </w:r>
            <w:r w:rsidR="00116069" w:rsidRPr="00D36BF3">
              <w:rPr>
                <w:sz w:val="20"/>
                <w:szCs w:val="20"/>
              </w:rPr>
              <w:t>2,83</w:t>
            </w:r>
          </w:p>
          <w:p w:rsidR="00903145" w:rsidRPr="00D36BF3" w:rsidRDefault="00903145" w:rsidP="00D36BF3">
            <w:pPr>
              <w:spacing w:line="240" w:lineRule="auto"/>
              <w:ind w:firstLine="0"/>
              <w:jc w:val="center"/>
              <w:rPr>
                <w:sz w:val="20"/>
                <w:szCs w:val="20"/>
              </w:rPr>
            </w:pPr>
            <w:r w:rsidRPr="00D36BF3">
              <w:rPr>
                <w:sz w:val="20"/>
                <w:szCs w:val="20"/>
              </w:rPr>
              <w:t>3)</w:t>
            </w:r>
            <w:r w:rsidR="00116069" w:rsidRPr="00D36BF3">
              <w:rPr>
                <w:sz w:val="20"/>
                <w:szCs w:val="20"/>
              </w:rPr>
              <w:t>5,7</w:t>
            </w:r>
          </w:p>
        </w:tc>
        <w:tc>
          <w:tcPr>
            <w:tcW w:w="2023" w:type="dxa"/>
          </w:tcPr>
          <w:p w:rsidR="00903145" w:rsidRPr="00D36BF3" w:rsidRDefault="00116069" w:rsidP="00D36BF3">
            <w:pPr>
              <w:spacing w:line="240" w:lineRule="auto"/>
              <w:ind w:firstLine="0"/>
              <w:jc w:val="center"/>
              <w:rPr>
                <w:sz w:val="20"/>
                <w:szCs w:val="20"/>
              </w:rPr>
            </w:pPr>
            <w:r w:rsidRPr="00D36BF3">
              <w:rPr>
                <w:sz w:val="20"/>
                <w:szCs w:val="20"/>
              </w:rPr>
              <w:t>22:49:020109:267,</w:t>
            </w:r>
          </w:p>
          <w:p w:rsidR="00116069" w:rsidRPr="00D36BF3" w:rsidRDefault="00116069" w:rsidP="00D36BF3">
            <w:pPr>
              <w:spacing w:line="240" w:lineRule="auto"/>
              <w:ind w:firstLine="0"/>
              <w:jc w:val="center"/>
              <w:rPr>
                <w:sz w:val="20"/>
                <w:szCs w:val="20"/>
              </w:rPr>
            </w:pPr>
            <w:r w:rsidRPr="00D36BF3">
              <w:rPr>
                <w:sz w:val="20"/>
                <w:szCs w:val="20"/>
              </w:rPr>
              <w:t>22:49:020109:217 – поля фильтрации для частных лиц.</w:t>
            </w:r>
          </w:p>
          <w:p w:rsidR="00116069" w:rsidRPr="00D36BF3" w:rsidRDefault="00116069" w:rsidP="00D36BF3">
            <w:pPr>
              <w:spacing w:line="240" w:lineRule="auto"/>
              <w:ind w:firstLine="0"/>
              <w:jc w:val="center"/>
              <w:rPr>
                <w:sz w:val="20"/>
                <w:szCs w:val="20"/>
              </w:rPr>
            </w:pPr>
            <w:r w:rsidRPr="00D36BF3">
              <w:rPr>
                <w:sz w:val="20"/>
                <w:szCs w:val="20"/>
              </w:rPr>
              <w:t>22:49:020001:2452 – для общего вывоза ЖБО.</w:t>
            </w:r>
          </w:p>
        </w:tc>
      </w:tr>
      <w:tr w:rsidR="00414C2D" w:rsidRPr="00D36BF3" w:rsidTr="00D36BF3">
        <w:tc>
          <w:tcPr>
            <w:tcW w:w="1705" w:type="dxa"/>
          </w:tcPr>
          <w:p w:rsidR="00903145" w:rsidRPr="009D7CEA" w:rsidRDefault="00116069" w:rsidP="00D36BF3">
            <w:pPr>
              <w:spacing w:line="240" w:lineRule="auto"/>
              <w:ind w:firstLine="0"/>
              <w:jc w:val="center"/>
              <w:rPr>
                <w:sz w:val="20"/>
                <w:szCs w:val="20"/>
              </w:rPr>
            </w:pPr>
            <w:r w:rsidRPr="009D7CEA">
              <w:rPr>
                <w:sz w:val="20"/>
                <w:szCs w:val="20"/>
              </w:rPr>
              <w:t>2</w:t>
            </w:r>
          </w:p>
        </w:tc>
        <w:tc>
          <w:tcPr>
            <w:tcW w:w="2090" w:type="dxa"/>
          </w:tcPr>
          <w:p w:rsidR="00903145" w:rsidRPr="009D7CEA" w:rsidRDefault="00491041" w:rsidP="009D7CEA">
            <w:pPr>
              <w:spacing w:line="240" w:lineRule="auto"/>
              <w:ind w:firstLine="0"/>
              <w:jc w:val="center"/>
              <w:rPr>
                <w:sz w:val="20"/>
                <w:szCs w:val="20"/>
              </w:rPr>
            </w:pPr>
            <w:r w:rsidRPr="0035590E">
              <w:rPr>
                <w:sz w:val="20"/>
                <w:szCs w:val="20"/>
              </w:rPr>
              <w:t>Объект</w:t>
            </w:r>
            <w:r w:rsidR="009D7CEA" w:rsidRPr="0035590E">
              <w:rPr>
                <w:sz w:val="20"/>
                <w:szCs w:val="20"/>
              </w:rPr>
              <w:t xml:space="preserve"> несанкционированного</w:t>
            </w:r>
            <w:r w:rsidR="009D7CEA" w:rsidRPr="009D7CEA">
              <w:rPr>
                <w:sz w:val="20"/>
                <w:szCs w:val="20"/>
              </w:rPr>
              <w:t xml:space="preserve"> разме</w:t>
            </w:r>
            <w:r w:rsidR="009D7CEA" w:rsidRPr="009D7CEA">
              <w:rPr>
                <w:sz w:val="20"/>
                <w:szCs w:val="20"/>
              </w:rPr>
              <w:lastRenderedPageBreak/>
              <w:t>щения отходов производства и потребления</w:t>
            </w:r>
          </w:p>
        </w:tc>
        <w:tc>
          <w:tcPr>
            <w:tcW w:w="2380" w:type="dxa"/>
          </w:tcPr>
          <w:p w:rsidR="00903145" w:rsidRPr="009D7CEA" w:rsidRDefault="00116069" w:rsidP="00D36BF3">
            <w:pPr>
              <w:spacing w:line="240" w:lineRule="auto"/>
              <w:ind w:firstLine="0"/>
              <w:jc w:val="center"/>
              <w:rPr>
                <w:sz w:val="20"/>
                <w:szCs w:val="20"/>
              </w:rPr>
            </w:pPr>
            <w:r w:rsidRPr="009D7CEA">
              <w:rPr>
                <w:sz w:val="20"/>
                <w:szCs w:val="20"/>
              </w:rPr>
              <w:lastRenderedPageBreak/>
              <w:t>22:49:020117:642</w:t>
            </w:r>
          </w:p>
        </w:tc>
        <w:tc>
          <w:tcPr>
            <w:tcW w:w="1940" w:type="dxa"/>
          </w:tcPr>
          <w:p w:rsidR="00903145" w:rsidRPr="00D36BF3" w:rsidRDefault="00116069" w:rsidP="00D36BF3">
            <w:pPr>
              <w:spacing w:line="240" w:lineRule="auto"/>
              <w:ind w:firstLine="0"/>
              <w:jc w:val="center"/>
              <w:rPr>
                <w:sz w:val="20"/>
                <w:szCs w:val="20"/>
              </w:rPr>
            </w:pPr>
            <w:r w:rsidRPr="00D36BF3">
              <w:rPr>
                <w:sz w:val="20"/>
                <w:szCs w:val="20"/>
              </w:rPr>
              <w:t>4</w:t>
            </w:r>
          </w:p>
        </w:tc>
        <w:tc>
          <w:tcPr>
            <w:tcW w:w="2023" w:type="dxa"/>
          </w:tcPr>
          <w:p w:rsidR="00F61D11" w:rsidRPr="00F667EF" w:rsidRDefault="00414C2D" w:rsidP="00F61D11">
            <w:pPr>
              <w:spacing w:line="240" w:lineRule="auto"/>
              <w:ind w:firstLine="0"/>
              <w:rPr>
                <w:sz w:val="28"/>
                <w:szCs w:val="28"/>
              </w:rPr>
            </w:pPr>
            <w:r w:rsidRPr="00F61D11">
              <w:rPr>
                <w:sz w:val="20"/>
                <w:szCs w:val="20"/>
              </w:rPr>
              <w:t xml:space="preserve">Недействующий. </w:t>
            </w:r>
            <w:r w:rsidR="00116069" w:rsidRPr="00F61D11">
              <w:rPr>
                <w:sz w:val="20"/>
                <w:szCs w:val="20"/>
              </w:rPr>
              <w:t xml:space="preserve">Объект </w:t>
            </w:r>
            <w:r w:rsidR="00491041" w:rsidRPr="00F61D11">
              <w:rPr>
                <w:sz w:val="20"/>
                <w:szCs w:val="20"/>
              </w:rPr>
              <w:t>подлежит</w:t>
            </w:r>
            <w:r w:rsidR="00C6028F" w:rsidRPr="00F61D11">
              <w:rPr>
                <w:sz w:val="20"/>
                <w:szCs w:val="20"/>
              </w:rPr>
              <w:t xml:space="preserve"> </w:t>
            </w:r>
            <w:r w:rsidR="00C6028F" w:rsidRPr="00F61D11">
              <w:rPr>
                <w:sz w:val="20"/>
                <w:szCs w:val="20"/>
              </w:rPr>
              <w:lastRenderedPageBreak/>
              <w:t xml:space="preserve">ликвидации, а земельный участок </w:t>
            </w:r>
            <w:r w:rsidR="00116069" w:rsidRPr="00F61D11">
              <w:rPr>
                <w:sz w:val="20"/>
                <w:szCs w:val="20"/>
              </w:rPr>
              <w:t>рекультивации</w:t>
            </w:r>
            <w:r w:rsidR="00983C9F" w:rsidRPr="00F61D11">
              <w:rPr>
                <w:sz w:val="20"/>
                <w:szCs w:val="20"/>
              </w:rPr>
              <w:t xml:space="preserve"> </w:t>
            </w:r>
            <w:r w:rsidR="00E56D28" w:rsidRPr="00F61D11">
              <w:rPr>
                <w:sz w:val="20"/>
                <w:szCs w:val="20"/>
              </w:rPr>
              <w:t>в соответствии с</w:t>
            </w:r>
            <w:r w:rsidR="0035590E" w:rsidRPr="00F61D11">
              <w:rPr>
                <w:sz w:val="20"/>
                <w:szCs w:val="20"/>
              </w:rPr>
              <w:t xml:space="preserve"> </w:t>
            </w:r>
            <w:r w:rsidR="00F61D11" w:rsidRPr="00F61D11">
              <w:rPr>
                <w:sz w:val="20"/>
                <w:szCs w:val="20"/>
              </w:rPr>
              <w:t xml:space="preserve">адресной инвестиционной программой муниципального образования </w:t>
            </w:r>
            <w:proofErr w:type="spellStart"/>
            <w:r w:rsidR="00F61D11" w:rsidRPr="00F61D11">
              <w:rPr>
                <w:sz w:val="20"/>
                <w:szCs w:val="20"/>
              </w:rPr>
              <w:t>Топчихинский</w:t>
            </w:r>
            <w:proofErr w:type="spellEnd"/>
            <w:r w:rsidR="00F61D11" w:rsidRPr="00F61D11">
              <w:rPr>
                <w:sz w:val="20"/>
                <w:szCs w:val="20"/>
              </w:rPr>
              <w:t xml:space="preserve"> район за 2024 год утвержденной постановлением администрации №619 от 29.12.2023 г.</w:t>
            </w:r>
          </w:p>
          <w:p w:rsidR="00903145" w:rsidRPr="00D36BF3" w:rsidRDefault="00903145" w:rsidP="0035590E">
            <w:pPr>
              <w:spacing w:line="240" w:lineRule="auto"/>
              <w:ind w:firstLine="0"/>
              <w:rPr>
                <w:sz w:val="20"/>
                <w:szCs w:val="20"/>
              </w:rPr>
            </w:pPr>
          </w:p>
        </w:tc>
      </w:tr>
      <w:tr w:rsidR="00414C2D" w:rsidRPr="00D36BF3" w:rsidTr="00D36BF3">
        <w:tc>
          <w:tcPr>
            <w:tcW w:w="1705" w:type="dxa"/>
          </w:tcPr>
          <w:p w:rsidR="00903145" w:rsidRPr="00D36BF3" w:rsidRDefault="00116069" w:rsidP="00D36BF3">
            <w:pPr>
              <w:spacing w:line="240" w:lineRule="auto"/>
              <w:ind w:firstLine="0"/>
              <w:jc w:val="center"/>
              <w:rPr>
                <w:sz w:val="20"/>
                <w:szCs w:val="20"/>
              </w:rPr>
            </w:pPr>
            <w:r w:rsidRPr="00D36BF3">
              <w:rPr>
                <w:sz w:val="20"/>
                <w:szCs w:val="20"/>
              </w:rPr>
              <w:lastRenderedPageBreak/>
              <w:t>3</w:t>
            </w:r>
          </w:p>
        </w:tc>
        <w:tc>
          <w:tcPr>
            <w:tcW w:w="2090" w:type="dxa"/>
          </w:tcPr>
          <w:p w:rsidR="00903145" w:rsidRPr="00D36BF3" w:rsidRDefault="00116069" w:rsidP="00D36BF3">
            <w:pPr>
              <w:spacing w:line="240" w:lineRule="auto"/>
              <w:ind w:firstLine="0"/>
              <w:jc w:val="center"/>
              <w:rPr>
                <w:sz w:val="20"/>
                <w:szCs w:val="20"/>
              </w:rPr>
            </w:pPr>
            <w:r w:rsidRPr="00D36BF3">
              <w:rPr>
                <w:sz w:val="20"/>
                <w:szCs w:val="20"/>
              </w:rPr>
              <w:t>Площадка временного накопления ТКО в с. Топчиха.</w:t>
            </w:r>
          </w:p>
        </w:tc>
        <w:tc>
          <w:tcPr>
            <w:tcW w:w="2380" w:type="dxa"/>
          </w:tcPr>
          <w:p w:rsidR="00903145" w:rsidRPr="00D36BF3" w:rsidRDefault="00116069" w:rsidP="00D36BF3">
            <w:pPr>
              <w:spacing w:line="240" w:lineRule="auto"/>
              <w:ind w:firstLine="0"/>
              <w:jc w:val="center"/>
              <w:rPr>
                <w:sz w:val="20"/>
                <w:szCs w:val="20"/>
              </w:rPr>
            </w:pPr>
            <w:r w:rsidRPr="00D36BF3">
              <w:rPr>
                <w:sz w:val="20"/>
                <w:szCs w:val="20"/>
              </w:rPr>
              <w:t>22:49:020001:3108</w:t>
            </w:r>
          </w:p>
        </w:tc>
        <w:tc>
          <w:tcPr>
            <w:tcW w:w="1940" w:type="dxa"/>
          </w:tcPr>
          <w:p w:rsidR="00903145" w:rsidRPr="00D36BF3" w:rsidRDefault="00116069" w:rsidP="00D36BF3">
            <w:pPr>
              <w:spacing w:line="240" w:lineRule="auto"/>
              <w:ind w:firstLine="0"/>
              <w:jc w:val="center"/>
              <w:rPr>
                <w:sz w:val="20"/>
                <w:szCs w:val="20"/>
              </w:rPr>
            </w:pPr>
            <w:r w:rsidRPr="00D36BF3">
              <w:rPr>
                <w:sz w:val="20"/>
                <w:szCs w:val="20"/>
              </w:rPr>
              <w:t>3,5</w:t>
            </w:r>
          </w:p>
        </w:tc>
        <w:tc>
          <w:tcPr>
            <w:tcW w:w="2023" w:type="dxa"/>
          </w:tcPr>
          <w:p w:rsidR="00903145" w:rsidRPr="00D36BF3" w:rsidRDefault="00116069" w:rsidP="00D36BF3">
            <w:pPr>
              <w:spacing w:line="240" w:lineRule="auto"/>
              <w:ind w:firstLine="0"/>
              <w:jc w:val="center"/>
              <w:rPr>
                <w:sz w:val="20"/>
                <w:szCs w:val="20"/>
              </w:rPr>
            </w:pPr>
            <w:r w:rsidRPr="00D36BF3">
              <w:rPr>
                <w:sz w:val="20"/>
                <w:szCs w:val="20"/>
              </w:rPr>
              <w:t>Планируемый объект в соответствии с постановлением администрации Топчихинского района №251-Р от 26.10.2023 г.</w:t>
            </w:r>
          </w:p>
        </w:tc>
      </w:tr>
      <w:tr w:rsidR="00414C2D" w:rsidRPr="00D36BF3" w:rsidTr="00D36BF3">
        <w:tc>
          <w:tcPr>
            <w:tcW w:w="1705" w:type="dxa"/>
          </w:tcPr>
          <w:p w:rsidR="00903145" w:rsidRPr="00D36BF3" w:rsidRDefault="00414C2D" w:rsidP="00D36BF3">
            <w:pPr>
              <w:spacing w:line="240" w:lineRule="auto"/>
              <w:ind w:firstLine="0"/>
              <w:jc w:val="center"/>
              <w:rPr>
                <w:sz w:val="20"/>
                <w:szCs w:val="20"/>
              </w:rPr>
            </w:pPr>
            <w:r w:rsidRPr="00D36BF3">
              <w:rPr>
                <w:sz w:val="20"/>
                <w:szCs w:val="20"/>
              </w:rPr>
              <w:t xml:space="preserve">4 </w:t>
            </w:r>
          </w:p>
        </w:tc>
        <w:tc>
          <w:tcPr>
            <w:tcW w:w="2090" w:type="dxa"/>
          </w:tcPr>
          <w:p w:rsidR="00903145" w:rsidRPr="00D36BF3" w:rsidRDefault="00414C2D" w:rsidP="00D36BF3">
            <w:pPr>
              <w:spacing w:line="240" w:lineRule="auto"/>
              <w:ind w:firstLine="0"/>
              <w:jc w:val="center"/>
              <w:rPr>
                <w:sz w:val="20"/>
                <w:szCs w:val="20"/>
              </w:rPr>
            </w:pPr>
            <w:r w:rsidRPr="00D36BF3">
              <w:rPr>
                <w:sz w:val="20"/>
                <w:szCs w:val="20"/>
              </w:rPr>
              <w:t>Скотомогильник</w:t>
            </w:r>
          </w:p>
        </w:tc>
        <w:tc>
          <w:tcPr>
            <w:tcW w:w="2380" w:type="dxa"/>
          </w:tcPr>
          <w:p w:rsidR="00903145" w:rsidRPr="00D36BF3" w:rsidRDefault="00414C2D" w:rsidP="00D36BF3">
            <w:pPr>
              <w:spacing w:line="240" w:lineRule="auto"/>
              <w:ind w:firstLine="0"/>
              <w:jc w:val="center"/>
              <w:rPr>
                <w:sz w:val="20"/>
                <w:szCs w:val="20"/>
              </w:rPr>
            </w:pPr>
            <w:r w:rsidRPr="00D36BF3">
              <w:rPr>
                <w:sz w:val="20"/>
                <w:szCs w:val="20"/>
              </w:rPr>
              <w:t xml:space="preserve">Рядом с юго-западной границей с. Топчиха за границами населенного пункта </w:t>
            </w:r>
          </w:p>
        </w:tc>
        <w:tc>
          <w:tcPr>
            <w:tcW w:w="1940" w:type="dxa"/>
          </w:tcPr>
          <w:p w:rsidR="00903145" w:rsidRPr="00D36BF3" w:rsidRDefault="00414C2D" w:rsidP="00D36BF3">
            <w:pPr>
              <w:spacing w:line="240" w:lineRule="auto"/>
              <w:ind w:firstLine="0"/>
              <w:jc w:val="center"/>
              <w:rPr>
                <w:sz w:val="20"/>
                <w:szCs w:val="20"/>
              </w:rPr>
            </w:pPr>
            <w:proofErr w:type="spellStart"/>
            <w:r w:rsidRPr="00D36BF3">
              <w:rPr>
                <w:sz w:val="20"/>
                <w:szCs w:val="20"/>
              </w:rPr>
              <w:t>Н.д</w:t>
            </w:r>
            <w:proofErr w:type="spellEnd"/>
            <w:r w:rsidRPr="00D36BF3">
              <w:rPr>
                <w:sz w:val="20"/>
                <w:szCs w:val="20"/>
              </w:rPr>
              <w:t>.</w:t>
            </w:r>
          </w:p>
        </w:tc>
        <w:tc>
          <w:tcPr>
            <w:tcW w:w="2023" w:type="dxa"/>
          </w:tcPr>
          <w:p w:rsidR="00903145" w:rsidRPr="00D36BF3" w:rsidRDefault="00414C2D" w:rsidP="00D36BF3">
            <w:pPr>
              <w:spacing w:line="240" w:lineRule="auto"/>
              <w:ind w:firstLine="0"/>
              <w:jc w:val="center"/>
              <w:rPr>
                <w:sz w:val="20"/>
                <w:szCs w:val="20"/>
              </w:rPr>
            </w:pPr>
            <w:r w:rsidRPr="00D36BF3">
              <w:rPr>
                <w:sz w:val="20"/>
                <w:szCs w:val="20"/>
              </w:rPr>
              <w:t>Недействующий, законсервированный</w:t>
            </w:r>
          </w:p>
        </w:tc>
      </w:tr>
    </w:tbl>
    <w:p w:rsidR="00645A0E" w:rsidRDefault="00645A0E" w:rsidP="00645A0E">
      <w:pPr>
        <w:spacing w:line="240" w:lineRule="auto"/>
        <w:ind w:firstLine="709"/>
        <w:rPr>
          <w:sz w:val="28"/>
        </w:rPr>
      </w:pPr>
    </w:p>
    <w:p w:rsidR="006E43E0" w:rsidRPr="00BC288F" w:rsidRDefault="006E43E0" w:rsidP="00645A0E">
      <w:pPr>
        <w:spacing w:line="240" w:lineRule="auto"/>
        <w:ind w:firstLine="709"/>
        <w:rPr>
          <w:sz w:val="28"/>
        </w:rPr>
      </w:pPr>
      <w:r w:rsidRPr="00BC288F">
        <w:rPr>
          <w:sz w:val="28"/>
        </w:rPr>
        <w:t>В рамках государственной программы Алтайского края «Охрана окружающей среды, воспроизводство и рациональное использование природных ресурсов, развитие лесного хозяйства Алтайского края», утвержденной Постановлением Правительства Алтайского края от 28.12.2023 № 538 приоритетными направлениями в сфере обращения с отходами определены: создание эффективной системы управления в области обращения с отходами, в том числе с твердыми коммунальными отходами; строительство (реконструкция) объектов в сфере обращения с отходами, в том числе с твердыми коммунальными отходами; создание условий для привлечения частных инвестиций в сферу обращения с отходами производства и потребления, в том числе с твердыми коммунальными отходами; создание современной индустрии для сферы обращения с отходами; минимизация количества мест захоронения отходов, ликвидация несанкционированных объектов размещения отходов.</w:t>
      </w:r>
    </w:p>
    <w:p w:rsidR="009D0A10" w:rsidRPr="00BC288F" w:rsidRDefault="009D0A10" w:rsidP="00645A0E">
      <w:pPr>
        <w:spacing w:line="240" w:lineRule="auto"/>
        <w:ind w:firstLine="709"/>
        <w:rPr>
          <w:sz w:val="28"/>
        </w:rPr>
      </w:pPr>
      <w:r w:rsidRPr="00BC288F">
        <w:rPr>
          <w:sz w:val="28"/>
        </w:rPr>
        <w:t xml:space="preserve">В соответствии с Постановлением Правительства Алтайского края от 24.07.2017 N 272 (ред. от 19.06.2023) "Об утверждении порядка накопления твердых коммунальных отходов (в том числе их раздельного накопления) на территории Алтайского края" потребители осуществляют складирование твердых коммунальных отходов в местах (площадках) накопления твердых коммунальных отходов, определенных договором на оказание услуг по обращению с твердыми коммунальными отходами, в соответствии со схемой обращения с отходами.  </w:t>
      </w:r>
    </w:p>
    <w:p w:rsidR="009D0A10" w:rsidRPr="00BC288F" w:rsidRDefault="009D0A10" w:rsidP="00645A0E">
      <w:pPr>
        <w:spacing w:line="240" w:lineRule="auto"/>
        <w:ind w:firstLine="709"/>
        <w:rPr>
          <w:sz w:val="28"/>
        </w:rPr>
      </w:pPr>
      <w:r w:rsidRPr="00BC288F">
        <w:rPr>
          <w:sz w:val="28"/>
        </w:rPr>
        <w:t>Санитарно-эпидемиологические требования к обустройству и содержанию мест (площадок) накопления твердых коммунальных отходов содержатся в СанПиН 2.1.3684-21, утвержденных Постановлением Главного Государственного санитарного врача Российской Федерации от 28.01.2021 № 3 (с изменениями на 14 февраля 2022 года).</w:t>
      </w:r>
    </w:p>
    <w:p w:rsidR="00BF30C2" w:rsidRPr="0035590E" w:rsidRDefault="00E52606" w:rsidP="00645A0E">
      <w:pPr>
        <w:spacing w:line="240" w:lineRule="auto"/>
        <w:ind w:firstLine="709"/>
        <w:rPr>
          <w:sz w:val="28"/>
        </w:rPr>
      </w:pPr>
      <w:r w:rsidRPr="0035590E">
        <w:rPr>
          <w:sz w:val="28"/>
        </w:rPr>
        <w:lastRenderedPageBreak/>
        <w:t xml:space="preserve">В настоящее время </w:t>
      </w:r>
      <w:r w:rsidR="00BF30C2" w:rsidRPr="0035590E">
        <w:rPr>
          <w:sz w:val="28"/>
        </w:rPr>
        <w:t xml:space="preserve">твердые </w:t>
      </w:r>
      <w:r w:rsidRPr="0035590E">
        <w:rPr>
          <w:sz w:val="28"/>
        </w:rPr>
        <w:t>коммунальные отходы</w:t>
      </w:r>
      <w:r w:rsidR="00BF30C2" w:rsidRPr="0035590E">
        <w:rPr>
          <w:sz w:val="28"/>
        </w:rPr>
        <w:t xml:space="preserve"> с территории</w:t>
      </w:r>
      <w:r w:rsidRPr="0035590E">
        <w:rPr>
          <w:sz w:val="28"/>
        </w:rPr>
        <w:t xml:space="preserve"> с. Топчиха </w:t>
      </w:r>
      <w:r w:rsidR="00491041" w:rsidRPr="0035590E">
        <w:rPr>
          <w:sz w:val="28"/>
        </w:rPr>
        <w:t>транспортируются</w:t>
      </w:r>
      <w:r w:rsidRPr="0035590E">
        <w:rPr>
          <w:sz w:val="28"/>
        </w:rPr>
        <w:t xml:space="preserve"> на полигон твердых коммунальных отходов, расположен</w:t>
      </w:r>
      <w:r w:rsidR="00491041" w:rsidRPr="0035590E">
        <w:rPr>
          <w:sz w:val="28"/>
        </w:rPr>
        <w:t>ный</w:t>
      </w:r>
      <w:r w:rsidRPr="0035590E">
        <w:rPr>
          <w:sz w:val="28"/>
        </w:rPr>
        <w:t xml:space="preserve"> в </w:t>
      </w:r>
      <w:proofErr w:type="spellStart"/>
      <w:r w:rsidRPr="0035590E">
        <w:rPr>
          <w:sz w:val="28"/>
        </w:rPr>
        <w:t>У</w:t>
      </w:r>
      <w:r w:rsidR="00A05096" w:rsidRPr="0035590E">
        <w:rPr>
          <w:sz w:val="28"/>
        </w:rPr>
        <w:t>сть-Калманском</w:t>
      </w:r>
      <w:proofErr w:type="spellEnd"/>
      <w:r w:rsidR="00A05096" w:rsidRPr="0035590E">
        <w:rPr>
          <w:sz w:val="28"/>
        </w:rPr>
        <w:t xml:space="preserve"> районе, восточнее с. Усть-Калманка</w:t>
      </w:r>
      <w:r w:rsidR="00491041" w:rsidRPr="0035590E">
        <w:rPr>
          <w:sz w:val="28"/>
        </w:rPr>
        <w:t>.</w:t>
      </w:r>
    </w:p>
    <w:p w:rsidR="007C1D22" w:rsidRPr="0035590E" w:rsidRDefault="00355B41" w:rsidP="00645A0E">
      <w:pPr>
        <w:spacing w:line="240" w:lineRule="auto"/>
        <w:ind w:firstLine="709"/>
        <w:rPr>
          <w:sz w:val="28"/>
        </w:rPr>
      </w:pPr>
      <w:r w:rsidRPr="0035590E">
        <w:rPr>
          <w:sz w:val="28"/>
        </w:rPr>
        <w:t xml:space="preserve">По информации размещенной на официальном сайте Федеральной службы по надзору в сфере природопользования, в ГРОРО на территории Топчихинского района Алтайского края объекты, предназначенные для размещения твердых коммунальных отходов, отсутствуют. </w:t>
      </w:r>
    </w:p>
    <w:p w:rsidR="00645A0E" w:rsidRPr="0035590E" w:rsidRDefault="007C1D22" w:rsidP="00645A0E">
      <w:pPr>
        <w:spacing w:line="240" w:lineRule="auto"/>
        <w:ind w:firstLine="709"/>
        <w:rPr>
          <w:sz w:val="28"/>
        </w:rPr>
      </w:pPr>
      <w:r w:rsidRPr="0035590E">
        <w:rPr>
          <w:sz w:val="28"/>
        </w:rPr>
        <w:t>Объекты обработки (мусоросортировочные комплексы) отсутствуют.</w:t>
      </w:r>
    </w:p>
    <w:p w:rsidR="00491041" w:rsidRPr="0035590E" w:rsidRDefault="00491041" w:rsidP="00491041">
      <w:pPr>
        <w:spacing w:line="240" w:lineRule="auto"/>
        <w:ind w:firstLine="709"/>
        <w:rPr>
          <w:sz w:val="28"/>
        </w:rPr>
      </w:pPr>
      <w:r w:rsidRPr="0035590E">
        <w:rPr>
          <w:sz w:val="28"/>
        </w:rPr>
        <w:t>Объекты размещения ТКО, включенные в перечень на основании ч. 8 ст. 29.1 Федерального закона от 24.06.1998 № 89-ФЗ «Об отходах производства и потребления» на терр</w:t>
      </w:r>
      <w:r w:rsidR="00B42762" w:rsidRPr="0035590E">
        <w:rPr>
          <w:sz w:val="28"/>
        </w:rPr>
        <w:t xml:space="preserve">итории Топчихинского сельсовета </w:t>
      </w:r>
      <w:r w:rsidRPr="0035590E">
        <w:rPr>
          <w:sz w:val="28"/>
        </w:rPr>
        <w:t xml:space="preserve">не </w:t>
      </w:r>
      <w:r w:rsidR="00B42762" w:rsidRPr="0035590E">
        <w:rPr>
          <w:sz w:val="28"/>
        </w:rPr>
        <w:t>распложены.</w:t>
      </w:r>
    </w:p>
    <w:p w:rsidR="00B42762" w:rsidRPr="00645A0E" w:rsidRDefault="00B42762" w:rsidP="00491041">
      <w:pPr>
        <w:spacing w:line="240" w:lineRule="auto"/>
        <w:ind w:firstLine="709"/>
        <w:rPr>
          <w:sz w:val="28"/>
        </w:rPr>
      </w:pPr>
      <w:r w:rsidRPr="0035590E">
        <w:rPr>
          <w:sz w:val="28"/>
        </w:rPr>
        <w:t>Объект несанкционированного размещения отходов производства и потребления</w:t>
      </w:r>
      <w:r w:rsidRPr="0035590E">
        <w:rPr>
          <w:sz w:val="28"/>
        </w:rPr>
        <w:tab/>
        <w:t xml:space="preserve">  (несанкционированная свалка) с кадастровым номером 22:49:020117:642 подлежит ликвидации, а земельный участок рекультивации.</w:t>
      </w:r>
    </w:p>
    <w:p w:rsidR="009B0619" w:rsidRPr="00D2653A" w:rsidRDefault="009B0619" w:rsidP="00645A0E">
      <w:pPr>
        <w:shd w:val="clear" w:color="auto" w:fill="FFFFFF"/>
        <w:spacing w:line="240" w:lineRule="auto"/>
        <w:ind w:firstLine="709"/>
        <w:rPr>
          <w:bCs/>
          <w:sz w:val="28"/>
        </w:rPr>
      </w:pPr>
      <w:r w:rsidRPr="00D2653A">
        <w:rPr>
          <w:bCs/>
          <w:sz w:val="28"/>
        </w:rPr>
        <w:t xml:space="preserve">Рекультивация объектов размещения отходов осуществляется в соответствии с Земельным Кодексом РФ и включает в себя мероприятия по предотвращению и деградации земель 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защитных лесных насаждений. </w:t>
      </w:r>
    </w:p>
    <w:p w:rsidR="009B0619" w:rsidRPr="00D2653A" w:rsidRDefault="009B0619" w:rsidP="00645A0E">
      <w:pPr>
        <w:shd w:val="clear" w:color="auto" w:fill="FFFFFF"/>
        <w:spacing w:line="240" w:lineRule="auto"/>
        <w:ind w:firstLine="709"/>
        <w:rPr>
          <w:bCs/>
          <w:sz w:val="28"/>
        </w:rPr>
      </w:pPr>
      <w:r w:rsidRPr="00D2653A">
        <w:rPr>
          <w:bCs/>
          <w:sz w:val="28"/>
        </w:rPr>
        <w:t>В соответствии со статьей 5 Земельного Кодекса РФ обязанность обеспечения рекультивации закреплена за лицами, деятельность которых привела к ухудшению качества земель (в том числе в результате их загрязнения, нарушения почвенного слоя).</w:t>
      </w:r>
    </w:p>
    <w:p w:rsidR="009B0619" w:rsidRDefault="009B0619" w:rsidP="00645A0E">
      <w:pPr>
        <w:shd w:val="clear" w:color="auto" w:fill="FFFFFF"/>
        <w:spacing w:line="240" w:lineRule="auto"/>
        <w:ind w:firstLine="709"/>
        <w:rPr>
          <w:bCs/>
          <w:sz w:val="28"/>
        </w:rPr>
      </w:pPr>
      <w:r w:rsidRPr="000D6BE3">
        <w:rPr>
          <w:bCs/>
          <w:sz w:val="28"/>
        </w:rPr>
        <w:t>Порядок проведения рекультивации утвержден постановлением Правительства Российской Федерации от 10.07.2018 № 800 «О проведении рекультивации и консервации земель».</w:t>
      </w:r>
    </w:p>
    <w:p w:rsidR="00E55D64" w:rsidRPr="00645A0E" w:rsidRDefault="00E55D64" w:rsidP="00645A0E">
      <w:pPr>
        <w:spacing w:line="240" w:lineRule="auto"/>
        <w:ind w:firstLine="709"/>
        <w:rPr>
          <w:sz w:val="28"/>
        </w:rPr>
      </w:pPr>
      <w:r w:rsidRPr="00E55D64">
        <w:rPr>
          <w:sz w:val="28"/>
          <w:szCs w:val="28"/>
        </w:rPr>
        <w:t>В соответствии с муниципальной программой «Обеспечение населения Топчихинского района жилищно-коммунальными услугами»</w:t>
      </w:r>
      <w:r w:rsidR="00EA3F7C">
        <w:rPr>
          <w:sz w:val="28"/>
          <w:szCs w:val="28"/>
        </w:rPr>
        <w:t xml:space="preserve"> утвержденной постановлением администрации №70 от 05.03.2025</w:t>
      </w:r>
      <w:r w:rsidR="004F0521">
        <w:rPr>
          <w:sz w:val="28"/>
          <w:szCs w:val="28"/>
        </w:rPr>
        <w:t xml:space="preserve"> и постановлению администрации Топчихинского района №251-Р от 26.10.2023 г.</w:t>
      </w:r>
      <w:r w:rsidRPr="00E55D64">
        <w:rPr>
          <w:sz w:val="28"/>
          <w:szCs w:val="28"/>
        </w:rPr>
        <w:t xml:space="preserve"> планируется строительство площадки временного накопления ТКО</w:t>
      </w:r>
      <w:r w:rsidR="00645A0E">
        <w:rPr>
          <w:sz w:val="28"/>
          <w:szCs w:val="28"/>
        </w:rPr>
        <w:t xml:space="preserve"> (до 11 месяцев)</w:t>
      </w:r>
      <w:r w:rsidRPr="00E55D64">
        <w:rPr>
          <w:sz w:val="28"/>
          <w:szCs w:val="28"/>
        </w:rPr>
        <w:t xml:space="preserve"> в с. Топчиха</w:t>
      </w:r>
      <w:r w:rsidR="004F0521">
        <w:rPr>
          <w:sz w:val="28"/>
          <w:szCs w:val="28"/>
        </w:rPr>
        <w:t xml:space="preserve"> с кадастровым номером </w:t>
      </w:r>
      <w:r w:rsidR="004F0521" w:rsidRPr="004F0521">
        <w:rPr>
          <w:sz w:val="28"/>
          <w:szCs w:val="28"/>
        </w:rPr>
        <w:t>22:49:020001:3108</w:t>
      </w:r>
      <w:r w:rsidR="00645A0E">
        <w:rPr>
          <w:sz w:val="28"/>
          <w:szCs w:val="28"/>
        </w:rPr>
        <w:t xml:space="preserve">, </w:t>
      </w:r>
      <w:r w:rsidR="00645A0E" w:rsidRPr="00645A0E">
        <w:rPr>
          <w:sz w:val="28"/>
        </w:rPr>
        <w:t xml:space="preserve">расположенного по адресу Российская Федерация, Алтайский край, </w:t>
      </w:r>
      <w:proofErr w:type="spellStart"/>
      <w:r w:rsidR="00645A0E" w:rsidRPr="00645A0E">
        <w:rPr>
          <w:sz w:val="28"/>
        </w:rPr>
        <w:t>Топчихинский</w:t>
      </w:r>
      <w:proofErr w:type="spellEnd"/>
      <w:r w:rsidR="00645A0E" w:rsidRPr="00645A0E">
        <w:rPr>
          <w:sz w:val="28"/>
        </w:rPr>
        <w:t xml:space="preserve"> район, территория Топчихинского сельсовета, примерно 1070 м на северо-восток от здания, расположенного по адресу: с Топчиха, </w:t>
      </w:r>
      <w:proofErr w:type="spellStart"/>
      <w:r w:rsidR="00645A0E" w:rsidRPr="00645A0E">
        <w:rPr>
          <w:sz w:val="28"/>
        </w:rPr>
        <w:t>ул</w:t>
      </w:r>
      <w:proofErr w:type="spellEnd"/>
      <w:r w:rsidR="00645A0E" w:rsidRPr="00645A0E">
        <w:rPr>
          <w:sz w:val="28"/>
        </w:rPr>
        <w:t xml:space="preserve"> Зеленая, 7</w:t>
      </w:r>
      <w:r w:rsidR="00645A0E">
        <w:rPr>
          <w:sz w:val="28"/>
        </w:rPr>
        <w:t xml:space="preserve">, </w:t>
      </w:r>
      <w:r w:rsidR="00474FDF">
        <w:rPr>
          <w:sz w:val="28"/>
          <w:szCs w:val="28"/>
        </w:rPr>
        <w:t>категория земель з</w:t>
      </w:r>
      <w:r w:rsidR="00474FDF" w:rsidRPr="00474FDF">
        <w:rPr>
          <w:sz w:val="28"/>
          <w:szCs w:val="28"/>
        </w:rPr>
        <w:t>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95053F">
        <w:rPr>
          <w:sz w:val="28"/>
          <w:szCs w:val="28"/>
        </w:rPr>
        <w:t>.</w:t>
      </w:r>
    </w:p>
    <w:p w:rsidR="00AC19DE" w:rsidRDefault="00611C6B" w:rsidP="00645A0E">
      <w:pPr>
        <w:shd w:val="clear" w:color="auto" w:fill="FFFFFF"/>
        <w:spacing w:line="240" w:lineRule="auto"/>
        <w:ind w:firstLine="709"/>
        <w:rPr>
          <w:sz w:val="28"/>
          <w:szCs w:val="28"/>
        </w:rPr>
      </w:pPr>
      <w:r w:rsidRPr="00645A0E">
        <w:rPr>
          <w:sz w:val="28"/>
          <w:szCs w:val="28"/>
        </w:rPr>
        <w:t>Реестр мест (площадок)</w:t>
      </w:r>
      <w:r w:rsidR="00645A0E" w:rsidRPr="00645A0E">
        <w:rPr>
          <w:sz w:val="28"/>
          <w:szCs w:val="28"/>
        </w:rPr>
        <w:t xml:space="preserve"> накопления</w:t>
      </w:r>
      <w:r w:rsidRPr="00645A0E">
        <w:rPr>
          <w:sz w:val="28"/>
          <w:szCs w:val="28"/>
        </w:rPr>
        <w:t xml:space="preserve"> твердых коммунальных отходов,</w:t>
      </w:r>
      <w:r w:rsidR="00645A0E" w:rsidRPr="00645A0E">
        <w:rPr>
          <w:sz w:val="28"/>
          <w:szCs w:val="28"/>
        </w:rPr>
        <w:t xml:space="preserve"> </w:t>
      </w:r>
      <w:r w:rsidRPr="00645A0E">
        <w:rPr>
          <w:sz w:val="28"/>
          <w:szCs w:val="28"/>
        </w:rPr>
        <w:t xml:space="preserve">расположенных на территории муниципального образования </w:t>
      </w:r>
      <w:proofErr w:type="spellStart"/>
      <w:r w:rsidRPr="00645A0E">
        <w:rPr>
          <w:sz w:val="28"/>
          <w:szCs w:val="28"/>
        </w:rPr>
        <w:t>Топчихинский</w:t>
      </w:r>
      <w:proofErr w:type="spellEnd"/>
      <w:r w:rsidRPr="00645A0E">
        <w:rPr>
          <w:sz w:val="28"/>
          <w:szCs w:val="28"/>
        </w:rPr>
        <w:t xml:space="preserve"> сельсовет Топчихинского района Алтайско</w:t>
      </w:r>
      <w:r w:rsidR="00645A0E" w:rsidRPr="00645A0E">
        <w:rPr>
          <w:sz w:val="28"/>
          <w:szCs w:val="28"/>
        </w:rPr>
        <w:t xml:space="preserve">го края, утверждаемый локальными нормативными актами </w:t>
      </w:r>
      <w:r w:rsidRPr="00645A0E">
        <w:rPr>
          <w:sz w:val="28"/>
          <w:szCs w:val="28"/>
        </w:rPr>
        <w:t xml:space="preserve">размещен в </w:t>
      </w:r>
      <w:r w:rsidR="00AC19DE" w:rsidRPr="00645A0E">
        <w:rPr>
          <w:sz w:val="28"/>
          <w:szCs w:val="28"/>
        </w:rPr>
        <w:t>приложение 1.</w:t>
      </w:r>
      <w:r w:rsidR="0095311B" w:rsidRPr="00645A0E">
        <w:rPr>
          <w:sz w:val="28"/>
          <w:szCs w:val="28"/>
        </w:rPr>
        <w:t xml:space="preserve"> В с. Топчиха имеется</w:t>
      </w:r>
      <w:r w:rsidR="0095311B">
        <w:rPr>
          <w:sz w:val="28"/>
          <w:szCs w:val="28"/>
        </w:rPr>
        <w:t xml:space="preserve"> 141 </w:t>
      </w:r>
      <w:proofErr w:type="spellStart"/>
      <w:r w:rsidR="0095311B">
        <w:rPr>
          <w:sz w:val="28"/>
          <w:szCs w:val="28"/>
        </w:rPr>
        <w:t>конте</w:t>
      </w:r>
      <w:proofErr w:type="spellEnd"/>
      <w:r w:rsidR="0095311B">
        <w:rPr>
          <w:sz w:val="28"/>
          <w:szCs w:val="28"/>
        </w:rPr>
        <w:tab/>
      </w:r>
      <w:proofErr w:type="spellStart"/>
      <w:r w:rsidR="0095311B">
        <w:rPr>
          <w:sz w:val="28"/>
          <w:szCs w:val="28"/>
        </w:rPr>
        <w:t>йнер</w:t>
      </w:r>
      <w:proofErr w:type="spellEnd"/>
      <w:r w:rsidR="0095311B">
        <w:rPr>
          <w:sz w:val="28"/>
          <w:szCs w:val="28"/>
        </w:rPr>
        <w:t xml:space="preserve">. </w:t>
      </w:r>
    </w:p>
    <w:p w:rsidR="004F0521" w:rsidRPr="008A7E81" w:rsidRDefault="004F0521" w:rsidP="00645A0E">
      <w:pPr>
        <w:shd w:val="clear" w:color="auto" w:fill="FFFFFF"/>
        <w:spacing w:line="240" w:lineRule="auto"/>
        <w:ind w:firstLine="709"/>
        <w:rPr>
          <w:sz w:val="28"/>
          <w:szCs w:val="28"/>
        </w:rPr>
      </w:pPr>
      <w:r w:rsidRPr="008A7E81">
        <w:rPr>
          <w:sz w:val="28"/>
          <w:szCs w:val="28"/>
        </w:rPr>
        <w:t>Согласно расчету</w:t>
      </w:r>
      <w:r>
        <w:rPr>
          <w:sz w:val="28"/>
          <w:szCs w:val="28"/>
        </w:rPr>
        <w:t xml:space="preserve"> </w:t>
      </w:r>
      <w:r w:rsidRPr="008A7E81">
        <w:rPr>
          <w:sz w:val="28"/>
          <w:szCs w:val="28"/>
        </w:rPr>
        <w:t xml:space="preserve">обеспеченности контейнерами для ТКО жилой зоны с. </w:t>
      </w:r>
      <w:r>
        <w:rPr>
          <w:sz w:val="28"/>
          <w:szCs w:val="28"/>
        </w:rPr>
        <w:t>Топчиха</w:t>
      </w:r>
      <w:r w:rsidRPr="008A7E81">
        <w:rPr>
          <w:sz w:val="28"/>
          <w:szCs w:val="28"/>
        </w:rPr>
        <w:t xml:space="preserve">, где проживают </w:t>
      </w:r>
      <w:r w:rsidR="004B15E3">
        <w:rPr>
          <w:sz w:val="28"/>
          <w:szCs w:val="28"/>
        </w:rPr>
        <w:t>7730</w:t>
      </w:r>
      <w:r w:rsidRPr="008A7E81">
        <w:rPr>
          <w:sz w:val="28"/>
          <w:szCs w:val="28"/>
        </w:rPr>
        <w:t xml:space="preserve"> челове</w:t>
      </w:r>
      <w:r w:rsidR="0095311B">
        <w:rPr>
          <w:sz w:val="28"/>
          <w:szCs w:val="28"/>
        </w:rPr>
        <w:t xml:space="preserve">к, на текущий момент требуется 222 </w:t>
      </w:r>
      <w:r w:rsidRPr="008A7E81">
        <w:rPr>
          <w:sz w:val="28"/>
          <w:szCs w:val="28"/>
        </w:rPr>
        <w:t xml:space="preserve"> контейнер</w:t>
      </w:r>
      <w:r w:rsidR="0095311B">
        <w:rPr>
          <w:sz w:val="28"/>
          <w:szCs w:val="28"/>
        </w:rPr>
        <w:t>а</w:t>
      </w:r>
      <w:r w:rsidRPr="008A7E81">
        <w:rPr>
          <w:sz w:val="28"/>
          <w:szCs w:val="28"/>
        </w:rPr>
        <w:t>.</w:t>
      </w:r>
    </w:p>
    <w:p w:rsidR="004F0521" w:rsidRDefault="004F0521" w:rsidP="00645A0E">
      <w:pPr>
        <w:shd w:val="clear" w:color="auto" w:fill="FFFFFF"/>
        <w:spacing w:line="240" w:lineRule="auto"/>
        <w:ind w:firstLine="709"/>
        <w:rPr>
          <w:sz w:val="28"/>
          <w:szCs w:val="28"/>
        </w:rPr>
      </w:pPr>
      <w:r w:rsidRPr="008A7E81">
        <w:rPr>
          <w:sz w:val="28"/>
          <w:szCs w:val="28"/>
        </w:rPr>
        <w:lastRenderedPageBreak/>
        <w:t xml:space="preserve">Расчет количества контейнеров на перспективную численность жителей </w:t>
      </w:r>
      <w:r w:rsidR="0095311B">
        <w:rPr>
          <w:sz w:val="28"/>
          <w:szCs w:val="28"/>
        </w:rPr>
        <w:t xml:space="preserve">9661 </w:t>
      </w:r>
      <w:r w:rsidRPr="008A7E81">
        <w:rPr>
          <w:sz w:val="28"/>
          <w:szCs w:val="28"/>
        </w:rPr>
        <w:t>человек составит:</w:t>
      </w:r>
    </w:p>
    <w:p w:rsidR="003A7343" w:rsidRPr="008A7E81" w:rsidRDefault="003A7343" w:rsidP="00645A0E">
      <w:pPr>
        <w:shd w:val="clear" w:color="auto" w:fill="FFFFFF"/>
        <w:spacing w:line="240" w:lineRule="auto"/>
        <w:ind w:firstLine="709"/>
        <w:rPr>
          <w:sz w:val="28"/>
          <w:szCs w:val="28"/>
        </w:rPr>
      </w:pPr>
    </w:p>
    <w:p w:rsidR="004F0521" w:rsidRDefault="004F0521" w:rsidP="003A7343">
      <w:pPr>
        <w:numPr>
          <w:ilvl w:val="0"/>
          <w:numId w:val="42"/>
        </w:numPr>
        <w:shd w:val="clear" w:color="auto" w:fill="FFFFFF"/>
        <w:spacing w:line="240" w:lineRule="auto"/>
        <w:rPr>
          <w:sz w:val="28"/>
          <w:szCs w:val="28"/>
        </w:rPr>
      </w:pPr>
      <w:r w:rsidRPr="004F0521">
        <w:rPr>
          <w:sz w:val="28"/>
          <w:szCs w:val="28"/>
        </w:rPr>
        <w:t>(</w:t>
      </w:r>
      <w:r w:rsidR="0095311B">
        <w:rPr>
          <w:sz w:val="28"/>
          <w:szCs w:val="28"/>
        </w:rPr>
        <w:t>9661</w:t>
      </w:r>
      <w:r w:rsidRPr="004F0521">
        <w:rPr>
          <w:sz w:val="28"/>
          <w:szCs w:val="28"/>
        </w:rPr>
        <w:t xml:space="preserve"> х 1,5 х 1,25)/365=</w:t>
      </w:r>
      <w:r w:rsidR="00F64842">
        <w:rPr>
          <w:sz w:val="28"/>
          <w:szCs w:val="28"/>
        </w:rPr>
        <w:t>49,6</w:t>
      </w:r>
      <w:r w:rsidRPr="004F0521">
        <w:rPr>
          <w:sz w:val="28"/>
          <w:szCs w:val="28"/>
        </w:rPr>
        <w:t xml:space="preserve"> (м3/</w:t>
      </w:r>
      <w:proofErr w:type="spellStart"/>
      <w:r w:rsidRPr="004F0521">
        <w:rPr>
          <w:sz w:val="28"/>
          <w:szCs w:val="28"/>
        </w:rPr>
        <w:t>сут</w:t>
      </w:r>
      <w:proofErr w:type="spellEnd"/>
      <w:r w:rsidRPr="004F0521">
        <w:rPr>
          <w:sz w:val="28"/>
          <w:szCs w:val="28"/>
        </w:rPr>
        <w:t>);</w:t>
      </w:r>
    </w:p>
    <w:p w:rsidR="003A7343" w:rsidRPr="004F0521" w:rsidRDefault="003A7343" w:rsidP="003A7343">
      <w:pPr>
        <w:shd w:val="clear" w:color="auto" w:fill="FFFFFF"/>
        <w:spacing w:line="240" w:lineRule="auto"/>
        <w:ind w:left="1069" w:firstLine="0"/>
        <w:rPr>
          <w:sz w:val="28"/>
          <w:szCs w:val="28"/>
        </w:rPr>
      </w:pPr>
    </w:p>
    <w:p w:rsidR="004F0521" w:rsidRPr="004F0521" w:rsidRDefault="003A7343" w:rsidP="00645A0E">
      <w:pPr>
        <w:shd w:val="clear" w:color="auto" w:fill="FFFFFF"/>
        <w:spacing w:line="240" w:lineRule="auto"/>
        <w:ind w:firstLine="709"/>
        <w:rPr>
          <w:sz w:val="28"/>
          <w:szCs w:val="28"/>
        </w:rPr>
      </w:pPr>
      <w:r>
        <w:rPr>
          <w:sz w:val="28"/>
          <w:szCs w:val="28"/>
        </w:rPr>
        <w:t>г</w:t>
      </w:r>
      <w:r w:rsidR="004F0521" w:rsidRPr="004F0521">
        <w:rPr>
          <w:sz w:val="28"/>
          <w:szCs w:val="28"/>
        </w:rPr>
        <w:t xml:space="preserve">де </w:t>
      </w:r>
      <w:r w:rsidR="0095311B">
        <w:rPr>
          <w:sz w:val="28"/>
          <w:szCs w:val="28"/>
        </w:rPr>
        <w:t>9661</w:t>
      </w:r>
      <w:r w:rsidR="004F0521" w:rsidRPr="004F0521">
        <w:rPr>
          <w:sz w:val="28"/>
          <w:szCs w:val="28"/>
        </w:rPr>
        <w:t xml:space="preserve"> – проектная численность населения;</w:t>
      </w:r>
    </w:p>
    <w:p w:rsidR="004F0521" w:rsidRPr="004F0521" w:rsidRDefault="004F0521" w:rsidP="00645A0E">
      <w:pPr>
        <w:shd w:val="clear" w:color="auto" w:fill="FFFFFF"/>
        <w:spacing w:line="240" w:lineRule="auto"/>
        <w:ind w:firstLine="709"/>
        <w:rPr>
          <w:sz w:val="28"/>
          <w:szCs w:val="28"/>
        </w:rPr>
      </w:pPr>
      <w:r w:rsidRPr="004F0521">
        <w:rPr>
          <w:sz w:val="28"/>
          <w:szCs w:val="28"/>
        </w:rPr>
        <w:t xml:space="preserve"> 1,5 - норма накопления мусора на человека в год;</w:t>
      </w:r>
    </w:p>
    <w:p w:rsidR="004F0521" w:rsidRDefault="004F0521" w:rsidP="00645A0E">
      <w:pPr>
        <w:shd w:val="clear" w:color="auto" w:fill="FFFFFF"/>
        <w:spacing w:line="240" w:lineRule="auto"/>
        <w:ind w:firstLine="709"/>
        <w:rPr>
          <w:sz w:val="28"/>
          <w:szCs w:val="28"/>
        </w:rPr>
      </w:pPr>
      <w:r w:rsidRPr="004F0521">
        <w:rPr>
          <w:sz w:val="28"/>
          <w:szCs w:val="28"/>
        </w:rPr>
        <w:t xml:space="preserve"> 1,25 - коэффициент неравномерности накопления отходов.</w:t>
      </w:r>
    </w:p>
    <w:p w:rsidR="003A7343" w:rsidRPr="004F0521" w:rsidRDefault="003A7343" w:rsidP="00645A0E">
      <w:pPr>
        <w:shd w:val="clear" w:color="auto" w:fill="FFFFFF"/>
        <w:spacing w:line="240" w:lineRule="auto"/>
        <w:ind w:firstLine="709"/>
        <w:rPr>
          <w:sz w:val="28"/>
          <w:szCs w:val="28"/>
        </w:rPr>
      </w:pPr>
    </w:p>
    <w:p w:rsidR="004F0521" w:rsidRPr="004F0521" w:rsidRDefault="004F0521" w:rsidP="00645A0E">
      <w:pPr>
        <w:shd w:val="clear" w:color="auto" w:fill="FFFFFF"/>
        <w:spacing w:line="240" w:lineRule="auto"/>
        <w:ind w:firstLine="709"/>
        <w:rPr>
          <w:sz w:val="28"/>
          <w:szCs w:val="28"/>
        </w:rPr>
      </w:pPr>
      <w:r w:rsidRPr="004F0521">
        <w:rPr>
          <w:sz w:val="28"/>
          <w:szCs w:val="28"/>
        </w:rPr>
        <w:t>2) (</w:t>
      </w:r>
      <w:r w:rsidR="00F64842">
        <w:rPr>
          <w:sz w:val="28"/>
          <w:szCs w:val="28"/>
        </w:rPr>
        <w:t>49,6</w:t>
      </w:r>
      <w:r w:rsidRPr="004F0521">
        <w:rPr>
          <w:sz w:val="28"/>
          <w:szCs w:val="28"/>
        </w:rPr>
        <w:t xml:space="preserve"> х 3 х 1,05)/(0,75 х 0,75) = </w:t>
      </w:r>
      <w:r w:rsidR="00F64842">
        <w:rPr>
          <w:sz w:val="28"/>
          <w:szCs w:val="28"/>
        </w:rPr>
        <w:t>277</w:t>
      </w:r>
      <w:r w:rsidRPr="004F0521">
        <w:rPr>
          <w:sz w:val="28"/>
          <w:szCs w:val="28"/>
        </w:rPr>
        <w:t xml:space="preserve"> (шт. контейнеров)</w:t>
      </w:r>
    </w:p>
    <w:p w:rsidR="004F0521" w:rsidRPr="004F0521" w:rsidRDefault="006C2BFB" w:rsidP="00645A0E">
      <w:pPr>
        <w:shd w:val="clear" w:color="auto" w:fill="FFFFFF"/>
        <w:spacing w:line="240" w:lineRule="auto"/>
        <w:ind w:firstLine="709"/>
        <w:rPr>
          <w:sz w:val="28"/>
          <w:szCs w:val="28"/>
        </w:rPr>
      </w:pPr>
      <w:r>
        <w:rPr>
          <w:sz w:val="28"/>
          <w:szCs w:val="28"/>
        </w:rPr>
        <w:t>г</w:t>
      </w:r>
      <w:r w:rsidR="004F0521" w:rsidRPr="004F0521">
        <w:rPr>
          <w:sz w:val="28"/>
          <w:szCs w:val="28"/>
        </w:rPr>
        <w:t xml:space="preserve">де </w:t>
      </w:r>
      <w:r w:rsidR="00F64842">
        <w:rPr>
          <w:sz w:val="28"/>
          <w:szCs w:val="28"/>
        </w:rPr>
        <w:t>49,6</w:t>
      </w:r>
      <w:r w:rsidR="004F0521" w:rsidRPr="004F0521">
        <w:rPr>
          <w:sz w:val="28"/>
          <w:szCs w:val="28"/>
        </w:rPr>
        <w:t xml:space="preserve"> – суточное накопление отходов;</w:t>
      </w:r>
    </w:p>
    <w:p w:rsidR="004F0521" w:rsidRPr="004F0521" w:rsidRDefault="004F0521" w:rsidP="00645A0E">
      <w:pPr>
        <w:shd w:val="clear" w:color="auto" w:fill="FFFFFF"/>
        <w:spacing w:line="240" w:lineRule="auto"/>
        <w:ind w:firstLine="709"/>
        <w:rPr>
          <w:sz w:val="28"/>
          <w:szCs w:val="28"/>
        </w:rPr>
      </w:pPr>
      <w:r w:rsidRPr="004F0521">
        <w:rPr>
          <w:sz w:val="28"/>
          <w:szCs w:val="28"/>
        </w:rPr>
        <w:t xml:space="preserve"> 3 - срок временного накопления несортированных отходов (с учетом зимнего периода не более 3 суток);</w:t>
      </w:r>
    </w:p>
    <w:p w:rsidR="004F0521" w:rsidRPr="004F0521" w:rsidRDefault="004F0521" w:rsidP="00645A0E">
      <w:pPr>
        <w:shd w:val="clear" w:color="auto" w:fill="FFFFFF"/>
        <w:spacing w:line="240" w:lineRule="auto"/>
        <w:ind w:firstLine="709"/>
        <w:rPr>
          <w:sz w:val="28"/>
          <w:szCs w:val="28"/>
        </w:rPr>
      </w:pPr>
      <w:r w:rsidRPr="004F0521">
        <w:rPr>
          <w:sz w:val="28"/>
          <w:szCs w:val="28"/>
        </w:rPr>
        <w:t xml:space="preserve"> 1,05 - коэффициент, учитывающий повторное заполнение бака мусором, оставшимся после выгрузки;</w:t>
      </w:r>
    </w:p>
    <w:p w:rsidR="004F0521" w:rsidRPr="004F0521" w:rsidRDefault="004F0521" w:rsidP="00645A0E">
      <w:pPr>
        <w:shd w:val="clear" w:color="auto" w:fill="FFFFFF"/>
        <w:spacing w:line="240" w:lineRule="auto"/>
        <w:ind w:firstLine="709"/>
        <w:rPr>
          <w:sz w:val="28"/>
          <w:szCs w:val="28"/>
        </w:rPr>
      </w:pPr>
      <w:r w:rsidRPr="004F0521">
        <w:rPr>
          <w:sz w:val="28"/>
          <w:szCs w:val="28"/>
        </w:rPr>
        <w:t>0,75 - объём контейнера;</w:t>
      </w:r>
    </w:p>
    <w:p w:rsidR="004F0521" w:rsidRDefault="004F0521" w:rsidP="00645A0E">
      <w:pPr>
        <w:shd w:val="clear" w:color="auto" w:fill="FFFFFF"/>
        <w:spacing w:line="240" w:lineRule="auto"/>
        <w:ind w:firstLine="709"/>
        <w:rPr>
          <w:sz w:val="28"/>
          <w:szCs w:val="28"/>
        </w:rPr>
      </w:pPr>
      <w:r w:rsidRPr="004F0521">
        <w:rPr>
          <w:sz w:val="28"/>
          <w:szCs w:val="28"/>
        </w:rPr>
        <w:t>0,75 - к</w:t>
      </w:r>
      <w:r w:rsidR="006C2BFB">
        <w:rPr>
          <w:sz w:val="28"/>
          <w:szCs w:val="28"/>
        </w:rPr>
        <w:t>оэффициент заполнения бака</w:t>
      </w:r>
      <w:r w:rsidRPr="004F0521">
        <w:rPr>
          <w:sz w:val="28"/>
          <w:szCs w:val="28"/>
        </w:rPr>
        <w:t>.</w:t>
      </w:r>
    </w:p>
    <w:p w:rsidR="006C2BFB" w:rsidRDefault="006C2BFB" w:rsidP="00645A0E">
      <w:pPr>
        <w:shd w:val="clear" w:color="auto" w:fill="FFFFFF"/>
        <w:spacing w:line="240" w:lineRule="auto"/>
        <w:ind w:firstLine="709"/>
        <w:rPr>
          <w:sz w:val="28"/>
          <w:szCs w:val="28"/>
        </w:rPr>
      </w:pPr>
    </w:p>
    <w:p w:rsidR="00F64842" w:rsidRPr="004F0521" w:rsidRDefault="00F64842" w:rsidP="00645A0E">
      <w:pPr>
        <w:shd w:val="clear" w:color="auto" w:fill="FFFFFF"/>
        <w:spacing w:line="240" w:lineRule="auto"/>
        <w:ind w:firstLine="709"/>
        <w:rPr>
          <w:sz w:val="28"/>
          <w:szCs w:val="28"/>
        </w:rPr>
      </w:pPr>
      <w:r w:rsidRPr="00F64842">
        <w:rPr>
          <w:sz w:val="28"/>
          <w:szCs w:val="28"/>
        </w:rPr>
        <w:t xml:space="preserve">Согласно расчету, требуемое количество контейнеров с учетом перспективного развития населения составляет </w:t>
      </w:r>
      <w:r>
        <w:rPr>
          <w:sz w:val="28"/>
          <w:szCs w:val="28"/>
        </w:rPr>
        <w:t>277</w:t>
      </w:r>
      <w:r w:rsidRPr="00F64842">
        <w:rPr>
          <w:sz w:val="28"/>
          <w:szCs w:val="28"/>
        </w:rPr>
        <w:t xml:space="preserve"> объектов.</w:t>
      </w:r>
    </w:p>
    <w:p w:rsidR="00F64842" w:rsidRDefault="00F64842" w:rsidP="00645A0E">
      <w:pPr>
        <w:shd w:val="clear" w:color="auto" w:fill="FFFFFF"/>
        <w:spacing w:line="240" w:lineRule="auto"/>
        <w:ind w:firstLine="709"/>
        <w:rPr>
          <w:sz w:val="28"/>
          <w:szCs w:val="28"/>
        </w:rPr>
      </w:pPr>
      <w:r w:rsidRPr="00F64842">
        <w:rPr>
          <w:sz w:val="28"/>
          <w:szCs w:val="28"/>
        </w:rPr>
        <w:t xml:space="preserve">Исходя из того что, фактическое количество контейнеров на территории муниципального образования составляет </w:t>
      </w:r>
      <w:r>
        <w:rPr>
          <w:sz w:val="28"/>
          <w:szCs w:val="28"/>
        </w:rPr>
        <w:t>141</w:t>
      </w:r>
      <w:r w:rsidRPr="00F64842">
        <w:rPr>
          <w:sz w:val="28"/>
          <w:szCs w:val="28"/>
        </w:rPr>
        <w:t xml:space="preserve"> объект, можно сделать вывод, о </w:t>
      </w:r>
      <w:r>
        <w:rPr>
          <w:sz w:val="28"/>
          <w:szCs w:val="28"/>
        </w:rPr>
        <w:t>не</w:t>
      </w:r>
      <w:r w:rsidRPr="00F64842">
        <w:rPr>
          <w:sz w:val="28"/>
          <w:szCs w:val="28"/>
        </w:rPr>
        <w:t xml:space="preserve">достаточности оборудованных мест (площадок) накопления ТКО, контейнеров для сбора ТКО на всей территории МО на текущий период, а также с учетом прогнозной численности (в том числе сезонного увеличения численности населения). </w:t>
      </w:r>
    </w:p>
    <w:p w:rsidR="00F64842" w:rsidRDefault="00F64842" w:rsidP="00645A0E">
      <w:pPr>
        <w:shd w:val="clear" w:color="auto" w:fill="FFFFFF"/>
        <w:spacing w:line="240" w:lineRule="auto"/>
        <w:ind w:firstLine="709"/>
        <w:rPr>
          <w:sz w:val="28"/>
          <w:szCs w:val="28"/>
        </w:rPr>
      </w:pPr>
      <w:r>
        <w:rPr>
          <w:sz w:val="28"/>
          <w:szCs w:val="28"/>
        </w:rPr>
        <w:t>Необходимо предусмотреть дополнительные места для размещения контейнеров накопления ТКО на территории муниципального образования.</w:t>
      </w:r>
    </w:p>
    <w:p w:rsidR="007A110A" w:rsidRPr="00611C6B" w:rsidRDefault="007A110A" w:rsidP="00645A0E">
      <w:pPr>
        <w:shd w:val="clear" w:color="auto" w:fill="FFFFFF"/>
        <w:spacing w:line="240" w:lineRule="auto"/>
        <w:ind w:firstLine="709"/>
        <w:rPr>
          <w:sz w:val="28"/>
          <w:szCs w:val="28"/>
        </w:rPr>
      </w:pPr>
      <w:r w:rsidRPr="00611C6B">
        <w:rPr>
          <w:sz w:val="28"/>
          <w:szCs w:val="28"/>
        </w:rPr>
        <w:t>Пунктом 11 Правил обращения с ТКО, утвержденными Постановлением Правительства РФ от 12.11.2016 № 1156 (далее - Правила №1156), установлено, что в местах накопления ТКО потребители могут оставлять крупногабаритные отходы только в бункерах, расположенных на контейнерных площадках, на специальных площадках для складирования крупногабаритных отходов. Крупногабаритные отходы – это ТКО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677141" w:rsidRPr="00611C6B" w:rsidRDefault="00677141" w:rsidP="00645A0E">
      <w:pPr>
        <w:shd w:val="clear" w:color="auto" w:fill="FFFFFF"/>
        <w:spacing w:line="240" w:lineRule="auto"/>
        <w:ind w:firstLine="709"/>
        <w:rPr>
          <w:sz w:val="28"/>
          <w:szCs w:val="28"/>
        </w:rPr>
      </w:pPr>
      <w:r w:rsidRPr="00611C6B">
        <w:rPr>
          <w:sz w:val="28"/>
          <w:szCs w:val="28"/>
        </w:rPr>
        <w:t>Крупногабаритные отходы (КГО) – это ТКО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677141" w:rsidRPr="00611C6B" w:rsidRDefault="00677141" w:rsidP="00645A0E">
      <w:pPr>
        <w:shd w:val="clear" w:color="auto" w:fill="FFFFFF"/>
        <w:spacing w:line="240" w:lineRule="auto"/>
        <w:ind w:firstLine="709"/>
        <w:rPr>
          <w:sz w:val="28"/>
          <w:szCs w:val="28"/>
        </w:rPr>
      </w:pPr>
      <w:r w:rsidRPr="00611C6B">
        <w:rPr>
          <w:sz w:val="28"/>
          <w:szCs w:val="28"/>
        </w:rPr>
        <w:t>В соответствии с договором на оказание услуг по обращению с твердыми коммунальными отходами в местах (площадках) накопления твердых коммунальных отходов складирование крупногабаритных отходов осуществляется потребителями следующими способами:</w:t>
      </w:r>
    </w:p>
    <w:p w:rsidR="00677141" w:rsidRPr="00611C6B" w:rsidRDefault="00677141" w:rsidP="00645A0E">
      <w:pPr>
        <w:shd w:val="clear" w:color="auto" w:fill="FFFFFF"/>
        <w:spacing w:line="240" w:lineRule="auto"/>
        <w:ind w:firstLine="709"/>
        <w:rPr>
          <w:sz w:val="28"/>
          <w:szCs w:val="28"/>
        </w:rPr>
      </w:pPr>
      <w:r w:rsidRPr="00611C6B">
        <w:rPr>
          <w:sz w:val="28"/>
          <w:szCs w:val="28"/>
        </w:rPr>
        <w:t>1) в бункеры, расположенные на контейнерных площадках;</w:t>
      </w:r>
    </w:p>
    <w:p w:rsidR="00677141" w:rsidRPr="00611C6B" w:rsidRDefault="00677141" w:rsidP="00645A0E">
      <w:pPr>
        <w:shd w:val="clear" w:color="auto" w:fill="FFFFFF"/>
        <w:spacing w:line="240" w:lineRule="auto"/>
        <w:ind w:firstLine="709"/>
        <w:rPr>
          <w:sz w:val="28"/>
          <w:szCs w:val="28"/>
        </w:rPr>
      </w:pPr>
      <w:r w:rsidRPr="00611C6B">
        <w:rPr>
          <w:sz w:val="28"/>
          <w:szCs w:val="28"/>
        </w:rPr>
        <w:t>2) на специальных площадках для складирования крупногабаритных отходов.</w:t>
      </w:r>
    </w:p>
    <w:p w:rsidR="00611C6B" w:rsidRPr="00611C6B" w:rsidRDefault="00611C6B" w:rsidP="00645A0E">
      <w:pPr>
        <w:shd w:val="clear" w:color="auto" w:fill="FFFFFF"/>
        <w:spacing w:line="240" w:lineRule="auto"/>
        <w:ind w:firstLine="709"/>
        <w:rPr>
          <w:sz w:val="28"/>
          <w:szCs w:val="28"/>
        </w:rPr>
      </w:pPr>
      <w:r w:rsidRPr="00611C6B">
        <w:rPr>
          <w:sz w:val="28"/>
          <w:szCs w:val="28"/>
        </w:rPr>
        <w:lastRenderedPageBreak/>
        <w:t xml:space="preserve">На территории Топчихинского сельсовета отсутствуют специальные площадки, предназначенные для складирования крупногабаритных отходов. </w:t>
      </w:r>
      <w:r w:rsidR="00FC7C70">
        <w:rPr>
          <w:sz w:val="28"/>
          <w:szCs w:val="28"/>
        </w:rPr>
        <w:t>Рекомендуется предусмотреть специальную площадку для складирования КГО или  разместить специальные бункеры  на местах складирования ТКО согласно приложению 1.</w:t>
      </w:r>
    </w:p>
    <w:p w:rsidR="00677141" w:rsidRDefault="00C5542A" w:rsidP="00645A0E">
      <w:pPr>
        <w:shd w:val="clear" w:color="auto" w:fill="FFFFFF"/>
        <w:spacing w:line="240" w:lineRule="auto"/>
        <w:ind w:firstLine="709"/>
        <w:rPr>
          <w:sz w:val="28"/>
          <w:szCs w:val="28"/>
        </w:rPr>
      </w:pPr>
      <w:r w:rsidRPr="00611C6B">
        <w:rPr>
          <w:sz w:val="28"/>
          <w:szCs w:val="28"/>
        </w:rPr>
        <w:t>В соответствии с п.12 Правила №1156, в</w:t>
      </w:r>
      <w:r w:rsidR="00677141" w:rsidRPr="00611C6B">
        <w:rPr>
          <w:sz w:val="28"/>
          <w:szCs w:val="28"/>
        </w:rPr>
        <w:t xml:space="preserve">ывоз крупногабаритных отходов обеспечивается </w:t>
      </w:r>
      <w:r w:rsidRPr="00611C6B">
        <w:rPr>
          <w:sz w:val="28"/>
          <w:szCs w:val="28"/>
        </w:rPr>
        <w:t xml:space="preserve">региональным оператором, в том числе </w:t>
      </w:r>
      <w:r w:rsidR="00677141" w:rsidRPr="00611C6B">
        <w:rPr>
          <w:sz w:val="28"/>
          <w:szCs w:val="28"/>
        </w:rPr>
        <w:t>по заявкам потребителей.</w:t>
      </w:r>
    </w:p>
    <w:p w:rsidR="003503C1" w:rsidRDefault="008A622D" w:rsidP="00645A0E">
      <w:pPr>
        <w:shd w:val="clear" w:color="auto" w:fill="FFFFFF"/>
        <w:spacing w:line="240" w:lineRule="auto"/>
        <w:ind w:firstLine="709"/>
        <w:rPr>
          <w:sz w:val="28"/>
          <w:szCs w:val="28"/>
        </w:rPr>
      </w:pPr>
      <w:r>
        <w:rPr>
          <w:sz w:val="28"/>
          <w:szCs w:val="28"/>
        </w:rPr>
        <w:t>На территории Топчихин</w:t>
      </w:r>
      <w:r w:rsidR="006A2272">
        <w:rPr>
          <w:sz w:val="28"/>
          <w:szCs w:val="28"/>
        </w:rPr>
        <w:t>ского сельсовета отсутствуют мест</w:t>
      </w:r>
      <w:r>
        <w:rPr>
          <w:sz w:val="28"/>
          <w:szCs w:val="28"/>
        </w:rPr>
        <w:t>а накопления осветительных устройств и электрических ламп, содержащих в своем составе ртуть и (или) ее соединения (ртутьсодержащие лампы), а также прием отходов</w:t>
      </w:r>
      <w:r w:rsidR="006A2272">
        <w:rPr>
          <w:sz w:val="28"/>
          <w:szCs w:val="28"/>
        </w:rPr>
        <w:t xml:space="preserve"> </w:t>
      </w:r>
      <w:r w:rsidR="006A2272">
        <w:rPr>
          <w:sz w:val="28"/>
          <w:szCs w:val="28"/>
          <w:lang w:val="en-US"/>
        </w:rPr>
        <w:t>I</w:t>
      </w:r>
      <w:r w:rsidR="006A2272" w:rsidRPr="006A2272">
        <w:rPr>
          <w:sz w:val="28"/>
          <w:szCs w:val="28"/>
        </w:rPr>
        <w:t xml:space="preserve"> </w:t>
      </w:r>
      <w:r w:rsidR="006A2272">
        <w:rPr>
          <w:sz w:val="28"/>
          <w:szCs w:val="28"/>
        </w:rPr>
        <w:t>и</w:t>
      </w:r>
      <w:r w:rsidR="006A2272" w:rsidRPr="006A2272">
        <w:rPr>
          <w:sz w:val="28"/>
          <w:szCs w:val="28"/>
        </w:rPr>
        <w:t xml:space="preserve"> </w:t>
      </w:r>
      <w:r w:rsidR="006A2272">
        <w:rPr>
          <w:sz w:val="28"/>
          <w:szCs w:val="28"/>
          <w:lang w:val="en-US"/>
        </w:rPr>
        <w:t>II</w:t>
      </w:r>
      <w:r w:rsidR="006A2272" w:rsidRPr="006A2272">
        <w:rPr>
          <w:sz w:val="28"/>
          <w:szCs w:val="28"/>
        </w:rPr>
        <w:t xml:space="preserve"> </w:t>
      </w:r>
      <w:r w:rsidR="006A2272">
        <w:rPr>
          <w:sz w:val="28"/>
          <w:szCs w:val="28"/>
        </w:rPr>
        <w:t xml:space="preserve">класса опасности от населения, а также отсутствуют места для сбора вторичных ресурсов, отходов от использования товаров и (или) упаковки, лома и отходов цветных и (или) черных металлов. Рекомендуется разместить специальные контейнеры на местах складирования ТКО согласно приложению 1. </w:t>
      </w:r>
      <w:bookmarkEnd w:id="149"/>
      <w:bookmarkEnd w:id="150"/>
    </w:p>
    <w:p w:rsidR="003503C1" w:rsidRDefault="003503C1" w:rsidP="00645A0E">
      <w:pPr>
        <w:shd w:val="clear" w:color="auto" w:fill="FFFFFF"/>
        <w:spacing w:line="240" w:lineRule="auto"/>
        <w:ind w:firstLine="709"/>
        <w:rPr>
          <w:sz w:val="28"/>
          <w:szCs w:val="28"/>
        </w:rPr>
      </w:pPr>
      <w:r w:rsidRPr="003503C1">
        <w:rPr>
          <w:sz w:val="28"/>
          <w:szCs w:val="28"/>
        </w:rPr>
        <w:t>Систему сбора и удаления твердых коммунальных отходов с территории сельсовета генпланом намечено производить по следующей схеме:</w:t>
      </w:r>
    </w:p>
    <w:p w:rsidR="003503C1" w:rsidRDefault="003503C1" w:rsidP="00645A0E">
      <w:pPr>
        <w:numPr>
          <w:ilvl w:val="0"/>
          <w:numId w:val="40"/>
        </w:numPr>
        <w:shd w:val="clear" w:color="auto" w:fill="FFFFFF"/>
        <w:spacing w:line="240" w:lineRule="auto"/>
        <w:ind w:left="0" w:firstLine="709"/>
        <w:rPr>
          <w:sz w:val="28"/>
          <w:szCs w:val="28"/>
        </w:rPr>
      </w:pPr>
      <w:r w:rsidRPr="003503C1">
        <w:rPr>
          <w:sz w:val="28"/>
          <w:szCs w:val="28"/>
        </w:rPr>
        <w:t>На территории одноэтажной застройки рекомендуется организовать проезд</w:t>
      </w:r>
      <w:r>
        <w:rPr>
          <w:sz w:val="28"/>
          <w:szCs w:val="28"/>
        </w:rPr>
        <w:t xml:space="preserve"> </w:t>
      </w:r>
      <w:proofErr w:type="spellStart"/>
      <w:r w:rsidRPr="003503C1">
        <w:rPr>
          <w:sz w:val="28"/>
          <w:szCs w:val="28"/>
        </w:rPr>
        <w:t>спецавтотранспорта</w:t>
      </w:r>
      <w:proofErr w:type="spellEnd"/>
      <w:r w:rsidRPr="003503C1">
        <w:rPr>
          <w:sz w:val="28"/>
          <w:szCs w:val="28"/>
        </w:rPr>
        <w:t xml:space="preserve"> по утвержденному маршруту и расписанию с небольшими остановками в определенных местах (перекрестках) с целью сбора коммунальных отходов у населения в мусоросборниках одноразового использования (бумажные, картонные, полиэтиленовые мешки). Этот метод позволяет сократить расходы на организацию стационарных мест временного хранения ТКО. Если организация сбора мусора таким образом невозможна, тогда необходимо оборудовать контейнерные площадки для сбора бытового мусора (оборудование площадки заключается в следующем: твердое покрытие площадки, ограждение площадки или использование контейнеров с крышками, организация беспрепятственного подъезда специализированного автотранспорта, освещение).  </w:t>
      </w:r>
    </w:p>
    <w:p w:rsidR="003503C1" w:rsidRDefault="003503C1" w:rsidP="00645A0E">
      <w:pPr>
        <w:numPr>
          <w:ilvl w:val="0"/>
          <w:numId w:val="40"/>
        </w:numPr>
        <w:shd w:val="clear" w:color="auto" w:fill="FFFFFF"/>
        <w:spacing w:line="240" w:lineRule="auto"/>
        <w:ind w:left="0" w:firstLine="709"/>
        <w:rPr>
          <w:sz w:val="28"/>
          <w:szCs w:val="28"/>
        </w:rPr>
      </w:pPr>
      <w:r w:rsidRPr="003503C1">
        <w:rPr>
          <w:sz w:val="28"/>
          <w:szCs w:val="28"/>
        </w:rPr>
        <w:t>Для крупногабаритных отходов устанавливать бункеры-накопители на</w:t>
      </w:r>
      <w:r>
        <w:rPr>
          <w:sz w:val="28"/>
          <w:szCs w:val="28"/>
        </w:rPr>
        <w:t xml:space="preserve"> </w:t>
      </w:r>
      <w:r w:rsidRPr="003503C1">
        <w:rPr>
          <w:sz w:val="28"/>
          <w:szCs w:val="28"/>
        </w:rPr>
        <w:t>площадке с твердым покрытием в непосредственной близости от дороги.</w:t>
      </w:r>
      <w:r>
        <w:rPr>
          <w:sz w:val="28"/>
          <w:szCs w:val="28"/>
        </w:rPr>
        <w:t xml:space="preserve"> </w:t>
      </w:r>
      <w:r w:rsidRPr="003503C1">
        <w:rPr>
          <w:sz w:val="28"/>
          <w:szCs w:val="28"/>
        </w:rPr>
        <w:t>Для контейнеров должны выделяться специальные площади на территориях домовладений, объектов культурно-бытового, производственного и другого назначения, которые должны быть заасфальтированы и освещены, иметь устройства для стока воды, удобны для подъезда транспорта и подхода жителей. Места размещения контейнеров должны быть намечены с учетом соблюдения расстояния до окон жилых и общественных зданий не менее 20 м и не более 100 м.</w:t>
      </w:r>
      <w:r>
        <w:rPr>
          <w:sz w:val="28"/>
          <w:szCs w:val="28"/>
        </w:rPr>
        <w:t xml:space="preserve"> </w:t>
      </w:r>
      <w:r w:rsidRPr="003503C1">
        <w:rPr>
          <w:sz w:val="28"/>
          <w:szCs w:val="28"/>
        </w:rPr>
        <w:t>Срок хранения ТКО в холодное время (при температуре -5 и ниже) составляет не более 3 суток, в теплое время (при плюсовой температуре свыше +5) не более одних суток (ежедневный вывоз). Пищевые отходы летом вывозятся ежедневно, а при минусовой температуре через день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w:t>
      </w:r>
      <w:r w:rsidRPr="00FC7C70">
        <w:rPr>
          <w:sz w:val="28"/>
          <w:szCs w:val="28"/>
        </w:rPr>
        <w:t xml:space="preserve"> </w:t>
      </w:r>
      <w:r w:rsidRPr="003503C1">
        <w:rPr>
          <w:sz w:val="28"/>
          <w:szCs w:val="28"/>
        </w:rPr>
        <w:t xml:space="preserve">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w:t>
      </w:r>
    </w:p>
    <w:p w:rsidR="003503C1" w:rsidRDefault="003503C1" w:rsidP="00645A0E">
      <w:pPr>
        <w:shd w:val="clear" w:color="auto" w:fill="FFFFFF"/>
        <w:spacing w:line="240" w:lineRule="auto"/>
        <w:ind w:firstLine="709"/>
        <w:rPr>
          <w:sz w:val="28"/>
          <w:szCs w:val="28"/>
        </w:rPr>
      </w:pPr>
      <w:r w:rsidRPr="003503C1">
        <w:rPr>
          <w:sz w:val="28"/>
          <w:szCs w:val="28"/>
        </w:rPr>
        <w:t xml:space="preserve">Таким образом необходимо предусмотреть следующие мероприятия: </w:t>
      </w:r>
    </w:p>
    <w:p w:rsidR="003503C1" w:rsidRDefault="003503C1" w:rsidP="00645A0E">
      <w:pPr>
        <w:shd w:val="clear" w:color="auto" w:fill="FFFFFF"/>
        <w:spacing w:line="240" w:lineRule="auto"/>
        <w:ind w:firstLine="709"/>
        <w:rPr>
          <w:sz w:val="28"/>
          <w:szCs w:val="28"/>
        </w:rPr>
      </w:pPr>
      <w:r>
        <w:rPr>
          <w:sz w:val="28"/>
          <w:szCs w:val="28"/>
        </w:rPr>
        <w:lastRenderedPageBreak/>
        <w:t xml:space="preserve"> </w:t>
      </w:r>
      <w:r w:rsidRPr="003503C1">
        <w:rPr>
          <w:sz w:val="28"/>
          <w:szCs w:val="28"/>
        </w:rPr>
        <w:t>- Организация планово-регулярной системы очистки поселков, своевременного сбора и вывоза специализированным транспортом отходов на полигон ТКО.</w:t>
      </w:r>
    </w:p>
    <w:p w:rsidR="003503C1" w:rsidRPr="00FC7C70" w:rsidRDefault="003503C1" w:rsidP="00645A0E">
      <w:pPr>
        <w:shd w:val="clear" w:color="auto" w:fill="FFFFFF"/>
        <w:spacing w:line="240" w:lineRule="auto"/>
        <w:ind w:firstLine="709"/>
        <w:rPr>
          <w:sz w:val="28"/>
          <w:szCs w:val="28"/>
        </w:rPr>
      </w:pPr>
      <w:r w:rsidRPr="00FC7C70">
        <w:rPr>
          <w:sz w:val="28"/>
          <w:szCs w:val="28"/>
        </w:rPr>
        <w:t>- Селективный сбор и сортировка отходов перед их обезвреживанием с целью извлечения полезных и возможных к повторному использованию компонентов.</w:t>
      </w:r>
    </w:p>
    <w:p w:rsidR="003503C1" w:rsidRPr="00FC7C70" w:rsidRDefault="003503C1" w:rsidP="00645A0E">
      <w:pPr>
        <w:shd w:val="clear" w:color="auto" w:fill="FFFFFF"/>
        <w:spacing w:line="240" w:lineRule="auto"/>
        <w:ind w:firstLine="709"/>
        <w:rPr>
          <w:sz w:val="28"/>
          <w:szCs w:val="28"/>
        </w:rPr>
      </w:pPr>
      <w:r w:rsidRPr="00FC7C70">
        <w:rPr>
          <w:sz w:val="28"/>
          <w:szCs w:val="28"/>
        </w:rPr>
        <w:t xml:space="preserve">- Контейнерные площадки должны иметь твердое водонепроницаемое бетонное или асфальтовое покрытие с уклоном в сторону проезжей части, удобным для выкатывания контейнеров к мусоровозам, а также для удобства подъезда к контейнерам маломобильных групп населения и для отведения талых и сточных вод. Также необходимо наличие подъездного пути с твердым покрытием (бетон, асфальт, асфальтовая крошка) для автотранспорта. </w:t>
      </w:r>
    </w:p>
    <w:p w:rsidR="003503C1" w:rsidRPr="00FC7C70" w:rsidRDefault="003503C1" w:rsidP="00645A0E">
      <w:pPr>
        <w:shd w:val="clear" w:color="auto" w:fill="FFFFFF"/>
        <w:spacing w:line="240" w:lineRule="auto"/>
        <w:ind w:firstLine="709"/>
        <w:rPr>
          <w:sz w:val="28"/>
          <w:szCs w:val="28"/>
        </w:rPr>
      </w:pPr>
      <w:r w:rsidRPr="00FC7C70">
        <w:rPr>
          <w:sz w:val="28"/>
          <w:szCs w:val="28"/>
        </w:rPr>
        <w:t xml:space="preserve">- Рекомендованное расстояние от контейнерных площадок до жилых зданий, границы индивидуальных земельных участков под индивидуальную жилую застройку, территорий детских и спортивных площадок, дошкольных образовательных организаций, общеобразовательных организаций и мест массового отдыха населения не менее 20 м, но не более 100 м; до территорий медицинских организаций - не менее 25 м. </w:t>
      </w:r>
    </w:p>
    <w:p w:rsidR="003503C1" w:rsidRPr="00FC7C70" w:rsidRDefault="003503C1" w:rsidP="00645A0E">
      <w:pPr>
        <w:shd w:val="clear" w:color="auto" w:fill="FFFFFF"/>
        <w:spacing w:line="240" w:lineRule="auto"/>
        <w:ind w:firstLine="709"/>
        <w:rPr>
          <w:sz w:val="28"/>
          <w:szCs w:val="28"/>
        </w:rPr>
      </w:pPr>
      <w:r w:rsidRPr="00FC7C70">
        <w:rPr>
          <w:sz w:val="28"/>
          <w:szCs w:val="28"/>
        </w:rPr>
        <w:t xml:space="preserve">- Все контейнерные площадки, расположенные на территории муниципального образования, должны соответствовать требованиям законодательства в области санитарно-эпидемиологического благополучия населения, а также «Методическим рекомендациям для органов исполнительной власти субъектов Российской Федерации по осуществлению раздельного накопления и сбора твердых коммунальных отходов» (письмо Министерство природных ресурсов и экологии Российской Федерации от 15 марта 2023 г. № 08- 25-53/9061). </w:t>
      </w:r>
    </w:p>
    <w:p w:rsidR="003503C1" w:rsidRPr="00FC7C70" w:rsidRDefault="003503C1" w:rsidP="00645A0E">
      <w:pPr>
        <w:shd w:val="clear" w:color="auto" w:fill="FFFFFF"/>
        <w:spacing w:line="240" w:lineRule="auto"/>
        <w:ind w:firstLine="709"/>
        <w:rPr>
          <w:sz w:val="28"/>
          <w:szCs w:val="28"/>
        </w:rPr>
      </w:pPr>
      <w:r w:rsidRPr="00FC7C70">
        <w:rPr>
          <w:sz w:val="28"/>
          <w:szCs w:val="28"/>
        </w:rPr>
        <w:t xml:space="preserve">- Организация, создание и содержание мест накопления осветительных устройств и электрических ламп, содержащихся в своем составе ртуть и (или) ее соединения (ртутьсодержащие лампы) (постановление Правительства РФ от 28.12.2020 № 2314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 </w:t>
      </w:r>
    </w:p>
    <w:p w:rsidR="00EB4B79" w:rsidRDefault="003503C1" w:rsidP="00645A0E">
      <w:pPr>
        <w:shd w:val="clear" w:color="auto" w:fill="FFFFFF"/>
        <w:spacing w:line="240" w:lineRule="auto"/>
        <w:ind w:firstLine="709"/>
        <w:rPr>
          <w:sz w:val="28"/>
          <w:szCs w:val="28"/>
        </w:rPr>
      </w:pPr>
      <w:r w:rsidRPr="00FC7C70">
        <w:rPr>
          <w:sz w:val="28"/>
          <w:szCs w:val="28"/>
        </w:rPr>
        <w:t xml:space="preserve">- Организация раздельного сбора отходов: обустройство стационарных пунктов приема вторичных ресурсов, отходов от использования товаров и (или) упаковки, лома и отходов цветных и (или) черных металлов (в соответствии с п. 8 ст. 12 Закона № 89-ФЗ захоронение отходов, в состав которых входят полезные компоненты, подлежащие утилизации запрещается. </w:t>
      </w:r>
    </w:p>
    <w:p w:rsidR="006C2BFB" w:rsidRDefault="003503C1" w:rsidP="006C2BFB">
      <w:pPr>
        <w:shd w:val="clear" w:color="auto" w:fill="FFFFFF"/>
        <w:spacing w:line="240" w:lineRule="auto"/>
        <w:rPr>
          <w:b/>
          <w:bCs/>
        </w:rPr>
      </w:pPr>
      <w:r w:rsidRPr="00FC7C70">
        <w:rPr>
          <w:sz w:val="28"/>
          <w:szCs w:val="28"/>
        </w:rPr>
        <w:t>Перечень видов отходов производства и потребления в состав которых входят полезные компоненты, захоронение которых запрещается, утвержден распоряжением Правительства</w:t>
      </w:r>
      <w:r w:rsidR="00FC7C70" w:rsidRPr="00FC7C70">
        <w:rPr>
          <w:sz w:val="28"/>
          <w:szCs w:val="28"/>
        </w:rPr>
        <w:t xml:space="preserve"> Российской Федерации от 25.07.2017 № 1589-р. Кроме того, с 2019 года введен запрет на захоронение видов отходов, входящих в подтипы ФККО «Бумага и изделия из бумаги, утратившие потребительские свойства» (4 05 000 00 00 0); «Отходы продукции из пластмасс, не содержащие галогены, незагрязненные» (4 34 000 00 00 0); «Отходы стекла и изделий из стекла» (4 51 000 00 00 0); а также видов отходов, отнесенных к группе девятого блока ФККО «Отходы шин, покрышек, камер автомобильных» (9 21 100 00 00 0)).</w:t>
      </w:r>
      <w:r w:rsidR="00FC7C70" w:rsidRPr="00FC7C70">
        <w:rPr>
          <w:b/>
          <w:bCs/>
        </w:rPr>
        <w:t xml:space="preserve"> </w:t>
      </w:r>
    </w:p>
    <w:p w:rsidR="00290523" w:rsidRPr="003503C1" w:rsidRDefault="006C2BFB" w:rsidP="006C2BFB">
      <w:pPr>
        <w:pStyle w:val="1"/>
        <w:numPr>
          <w:ilvl w:val="0"/>
          <w:numId w:val="0"/>
        </w:numPr>
      </w:pPr>
      <w:r>
        <w:br w:type="page"/>
      </w:r>
      <w:bookmarkStart w:id="151" w:name="_Toc163124921"/>
      <w:bookmarkStart w:id="152" w:name="_Toc176448035"/>
      <w:bookmarkStart w:id="153" w:name="_Toc202174941"/>
      <w:r w:rsidRPr="006C2BFB">
        <w:lastRenderedPageBreak/>
        <w:t xml:space="preserve">4. </w:t>
      </w:r>
      <w:r w:rsidR="00290523" w:rsidRPr="006C2BFB">
        <w:t xml:space="preserve">СВЕДЕНИЯ О ВИДАХ, НАЗНАЧЕНИИ И НАИМЕНОВАНИИ ПЛАНИРУЕМЫХ ДЛЯ РАЗМЕЩЕНИЯ НА ТЕРРИТОРИИ МУНИЦИПАЛЬНОГО ОБРАЗОВАНИЯ </w:t>
      </w:r>
      <w:r>
        <w:rPr>
          <w:lang w:val="ru-RU"/>
        </w:rPr>
        <w:t>ТОПЧИХИНСКИЙ</w:t>
      </w:r>
      <w:r w:rsidR="008D451B" w:rsidRPr="006C2BFB">
        <w:t xml:space="preserve"> </w:t>
      </w:r>
      <w:r w:rsidR="00290523" w:rsidRPr="006C2BFB">
        <w:t>СЕЛЬСОВЕТ ОБЪЕКТОВ ФЕДЕРАЛЬНОГО ЗНАЧЕНИЯ, ОБЪЕКТОВ РЕГИОНАЛЬНОГО ЗНАЧЕНИЯ</w:t>
      </w:r>
      <w:bookmarkEnd w:id="151"/>
      <w:bookmarkEnd w:id="152"/>
      <w:bookmarkEnd w:id="153"/>
    </w:p>
    <w:p w:rsidR="00290523" w:rsidRPr="000D6BE3" w:rsidRDefault="00290523" w:rsidP="00290523">
      <w:pPr>
        <w:spacing w:line="240" w:lineRule="auto"/>
        <w:ind w:firstLine="709"/>
        <w:rPr>
          <w:sz w:val="28"/>
        </w:rPr>
      </w:pPr>
      <w:r w:rsidRPr="000D6BE3">
        <w:rPr>
          <w:sz w:val="28"/>
        </w:rPr>
        <w:t xml:space="preserve">В период подготовки проекта изменений в Генеральный план МО </w:t>
      </w:r>
      <w:proofErr w:type="spellStart"/>
      <w:r w:rsidR="00D2653A">
        <w:rPr>
          <w:sz w:val="28"/>
        </w:rPr>
        <w:t>Топчихинский</w:t>
      </w:r>
      <w:proofErr w:type="spellEnd"/>
      <w:r w:rsidRPr="000D6BE3">
        <w:rPr>
          <w:sz w:val="28"/>
        </w:rPr>
        <w:t xml:space="preserve"> сельсовет рассмотрены документы территориального планирования федерального уровня.</w:t>
      </w:r>
    </w:p>
    <w:p w:rsidR="00290523" w:rsidRPr="000D6BE3" w:rsidRDefault="00290523" w:rsidP="00290523">
      <w:pPr>
        <w:spacing w:line="240" w:lineRule="auto"/>
        <w:ind w:firstLine="709"/>
        <w:rPr>
          <w:sz w:val="28"/>
        </w:rPr>
      </w:pPr>
      <w:r w:rsidRPr="000D6BE3">
        <w:rPr>
          <w:sz w:val="28"/>
        </w:rPr>
        <w:t>К таким документам относятся:</w:t>
      </w:r>
    </w:p>
    <w:p w:rsidR="00290523" w:rsidRPr="000D6BE3" w:rsidRDefault="00290523" w:rsidP="00D36BF3">
      <w:pPr>
        <w:numPr>
          <w:ilvl w:val="0"/>
          <w:numId w:val="32"/>
        </w:numPr>
        <w:tabs>
          <w:tab w:val="left" w:pos="1134"/>
        </w:tabs>
        <w:spacing w:line="240" w:lineRule="auto"/>
        <w:ind w:left="0" w:firstLine="709"/>
        <w:rPr>
          <w:sz w:val="28"/>
        </w:rPr>
      </w:pPr>
      <w:r w:rsidRPr="000D6BE3">
        <w:rPr>
          <w:sz w:val="28"/>
        </w:rPr>
        <w:t xml:space="preserve">схема территориального планирования Российской Федерации в сфере энергетики. Утверждена распоряжением Правительства РФ от 01.08.2016 №1634-р; </w:t>
      </w:r>
    </w:p>
    <w:p w:rsidR="00290523" w:rsidRPr="000D6BE3" w:rsidRDefault="00290523" w:rsidP="00D36BF3">
      <w:pPr>
        <w:numPr>
          <w:ilvl w:val="0"/>
          <w:numId w:val="32"/>
        </w:numPr>
        <w:tabs>
          <w:tab w:val="left" w:pos="1134"/>
        </w:tabs>
        <w:spacing w:line="240" w:lineRule="auto"/>
        <w:ind w:left="0" w:firstLine="709"/>
        <w:rPr>
          <w:sz w:val="28"/>
        </w:rPr>
      </w:pPr>
      <w:r w:rsidRPr="000D6BE3">
        <w:rPr>
          <w:sz w:val="28"/>
        </w:rPr>
        <w:t xml:space="preserve">схема территориального планирования Российской Федерации в области высшего образования. Утверждена распоряжением Правительства РФ от 26.02.2013 №247-р; </w:t>
      </w:r>
    </w:p>
    <w:p w:rsidR="00290523" w:rsidRPr="000D6BE3" w:rsidRDefault="00290523" w:rsidP="00D36BF3">
      <w:pPr>
        <w:numPr>
          <w:ilvl w:val="0"/>
          <w:numId w:val="32"/>
        </w:numPr>
        <w:tabs>
          <w:tab w:val="left" w:pos="1134"/>
        </w:tabs>
        <w:spacing w:line="240" w:lineRule="auto"/>
        <w:ind w:left="0" w:firstLine="709"/>
        <w:rPr>
          <w:sz w:val="28"/>
        </w:rPr>
      </w:pPr>
      <w:r w:rsidRPr="000D6BE3">
        <w:rPr>
          <w:sz w:val="28"/>
        </w:rPr>
        <w:t>схема территориального планирования Российской Федерации в области здравоохранения. Утверждена распоряжением Правительства РФ от 28.12.2012 №2607-р;</w:t>
      </w:r>
    </w:p>
    <w:p w:rsidR="00290523" w:rsidRPr="000D6BE3" w:rsidRDefault="00290523" w:rsidP="00D36BF3">
      <w:pPr>
        <w:numPr>
          <w:ilvl w:val="0"/>
          <w:numId w:val="32"/>
        </w:numPr>
        <w:tabs>
          <w:tab w:val="left" w:pos="1134"/>
        </w:tabs>
        <w:spacing w:line="240" w:lineRule="auto"/>
        <w:ind w:left="0" w:firstLine="709"/>
        <w:rPr>
          <w:sz w:val="28"/>
        </w:rPr>
      </w:pPr>
      <w:r w:rsidRPr="000D6BE3">
        <w:rPr>
          <w:sz w:val="28"/>
        </w:rPr>
        <w:t>схема территориального планирования Российской Федерации в области федерального транспорта (в части трубопроводного транспорта) Утверждена распоряжением Правительства РФ от 06.05.2015 №816-р;</w:t>
      </w:r>
    </w:p>
    <w:p w:rsidR="00290523" w:rsidRPr="000D6BE3" w:rsidRDefault="00290523" w:rsidP="00D36BF3">
      <w:pPr>
        <w:numPr>
          <w:ilvl w:val="0"/>
          <w:numId w:val="32"/>
        </w:numPr>
        <w:tabs>
          <w:tab w:val="left" w:pos="1134"/>
        </w:tabs>
        <w:spacing w:line="240" w:lineRule="auto"/>
        <w:ind w:left="0" w:firstLine="709"/>
        <w:rPr>
          <w:sz w:val="28"/>
        </w:rPr>
      </w:pPr>
      <w:r w:rsidRPr="000D6BE3">
        <w:rPr>
          <w:sz w:val="28"/>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Утверждена распоряжением Правительства РФ от 19.03.2013 №384-р.</w:t>
      </w:r>
    </w:p>
    <w:p w:rsidR="00290523" w:rsidRPr="000D6BE3" w:rsidRDefault="00290523" w:rsidP="00705D6B">
      <w:pPr>
        <w:spacing w:line="240" w:lineRule="auto"/>
        <w:ind w:firstLine="709"/>
        <w:rPr>
          <w:sz w:val="28"/>
        </w:rPr>
      </w:pPr>
      <w:r w:rsidRPr="000D6BE3">
        <w:rPr>
          <w:sz w:val="28"/>
        </w:rPr>
        <w:t xml:space="preserve">В соответствии с вышеуказанными документами сведений о видах, назначении и наименованиях, планируемых для размещения на территории </w:t>
      </w:r>
      <w:r w:rsidR="0089193B">
        <w:rPr>
          <w:sz w:val="28"/>
        </w:rPr>
        <w:t>Топчихинского</w:t>
      </w:r>
      <w:r w:rsidRPr="000D6BE3">
        <w:rPr>
          <w:sz w:val="28"/>
        </w:rPr>
        <w:t xml:space="preserve"> </w:t>
      </w:r>
      <w:r w:rsidR="00705D6B" w:rsidRPr="000D6BE3">
        <w:rPr>
          <w:sz w:val="28"/>
        </w:rPr>
        <w:t xml:space="preserve">сельсовета </w:t>
      </w:r>
      <w:r w:rsidR="0089193B">
        <w:rPr>
          <w:sz w:val="28"/>
        </w:rPr>
        <w:t>Топчихинского</w:t>
      </w:r>
      <w:r w:rsidR="00705D6B" w:rsidRPr="000D6BE3">
        <w:rPr>
          <w:sz w:val="28"/>
        </w:rPr>
        <w:t xml:space="preserve"> </w:t>
      </w:r>
      <w:r w:rsidRPr="000D6BE3">
        <w:rPr>
          <w:sz w:val="28"/>
        </w:rPr>
        <w:t>муниципального района Алтайского края объектов федерального значения не выявлено.</w:t>
      </w:r>
    </w:p>
    <w:p w:rsidR="00290523" w:rsidRPr="000D6BE3" w:rsidRDefault="00290523" w:rsidP="00705D6B">
      <w:pPr>
        <w:spacing w:line="240" w:lineRule="auto"/>
        <w:ind w:firstLine="709"/>
        <w:rPr>
          <w:sz w:val="28"/>
        </w:rPr>
      </w:pPr>
      <w:r w:rsidRPr="000D6BE3">
        <w:rPr>
          <w:sz w:val="28"/>
        </w:rPr>
        <w:t xml:space="preserve">На территории </w:t>
      </w:r>
      <w:r w:rsidR="0089193B">
        <w:rPr>
          <w:sz w:val="28"/>
        </w:rPr>
        <w:t>Топчихинского</w:t>
      </w:r>
      <w:r w:rsidRPr="000D6BE3">
        <w:rPr>
          <w:sz w:val="28"/>
        </w:rPr>
        <w:t xml:space="preserve"> </w:t>
      </w:r>
      <w:r w:rsidR="00705D6B" w:rsidRPr="000D6BE3">
        <w:rPr>
          <w:sz w:val="28"/>
        </w:rPr>
        <w:t>сельсовета</w:t>
      </w:r>
      <w:r w:rsidRPr="000D6BE3">
        <w:rPr>
          <w:sz w:val="28"/>
        </w:rPr>
        <w:t xml:space="preserve"> определены объекты регионального значения (таблица 4.1).</w:t>
      </w:r>
    </w:p>
    <w:p w:rsidR="00290523" w:rsidRPr="000D6BE3" w:rsidRDefault="00290523" w:rsidP="00705D6B">
      <w:pPr>
        <w:spacing w:line="240" w:lineRule="auto"/>
        <w:ind w:firstLine="709"/>
        <w:rPr>
          <w:sz w:val="28"/>
        </w:rPr>
      </w:pPr>
      <w:r w:rsidRPr="000D6BE3">
        <w:rPr>
          <w:sz w:val="28"/>
        </w:rPr>
        <w:t>Размещение планируемых</w:t>
      </w:r>
      <w:r w:rsidR="00991937" w:rsidRPr="000D6BE3">
        <w:rPr>
          <w:sz w:val="28"/>
        </w:rPr>
        <w:t xml:space="preserve"> </w:t>
      </w:r>
      <w:r w:rsidRPr="000D6BE3">
        <w:rPr>
          <w:sz w:val="28"/>
        </w:rPr>
        <w:t xml:space="preserve">объектов местного значения </w:t>
      </w:r>
      <w:r w:rsidR="0089193B">
        <w:rPr>
          <w:sz w:val="28"/>
        </w:rPr>
        <w:t>Топчихинского</w:t>
      </w:r>
      <w:r w:rsidRPr="000D6BE3">
        <w:rPr>
          <w:sz w:val="28"/>
        </w:rPr>
        <w:t xml:space="preserve"> муниципального района Алтайского края выполнено с учетом планируемых для размещения на территории Алтайского края объектов регионального значения</w:t>
      </w:r>
      <w:r w:rsidR="0089193B">
        <w:rPr>
          <w:sz w:val="28"/>
        </w:rPr>
        <w:t>.</w:t>
      </w:r>
    </w:p>
    <w:p w:rsidR="00290523" w:rsidRPr="000D6BE3" w:rsidRDefault="00290523" w:rsidP="00290523">
      <w:pPr>
        <w:ind w:firstLine="709"/>
      </w:pPr>
    </w:p>
    <w:p w:rsidR="00290523" w:rsidRPr="000D6BE3" w:rsidRDefault="00290523" w:rsidP="00290523">
      <w:pPr>
        <w:ind w:firstLine="709"/>
        <w:sectPr w:rsidR="00290523" w:rsidRPr="000D6BE3" w:rsidSect="00A773A8">
          <w:headerReference w:type="even" r:id="rId33"/>
          <w:footerReference w:type="even" r:id="rId34"/>
          <w:footerReference w:type="default" r:id="rId35"/>
          <w:headerReference w:type="first" r:id="rId36"/>
          <w:pgSz w:w="11907" w:h="16839" w:code="9"/>
          <w:pgMar w:top="851" w:right="851" w:bottom="851" w:left="1134" w:header="709" w:footer="709" w:gutter="0"/>
          <w:cols w:space="708"/>
          <w:docGrid w:linePitch="360"/>
        </w:sectPr>
      </w:pPr>
    </w:p>
    <w:p w:rsidR="00290523" w:rsidRPr="000D6BE3" w:rsidRDefault="00290523" w:rsidP="005E1EFA">
      <w:pPr>
        <w:spacing w:after="120" w:line="240" w:lineRule="auto"/>
        <w:ind w:firstLine="709"/>
        <w:jc w:val="right"/>
        <w:rPr>
          <w:sz w:val="28"/>
        </w:rPr>
      </w:pPr>
      <w:r w:rsidRPr="000D6BE3">
        <w:rPr>
          <w:sz w:val="28"/>
        </w:rPr>
        <w:lastRenderedPageBreak/>
        <w:t>Таблица 4.1</w:t>
      </w:r>
    </w:p>
    <w:p w:rsidR="00290523" w:rsidRPr="000D6BE3" w:rsidRDefault="00290523" w:rsidP="00705D6B">
      <w:pPr>
        <w:spacing w:line="240" w:lineRule="auto"/>
        <w:ind w:firstLine="709"/>
        <w:jc w:val="center"/>
        <w:rPr>
          <w:sz w:val="28"/>
        </w:rPr>
      </w:pPr>
      <w:r w:rsidRPr="000D6BE3">
        <w:rPr>
          <w:sz w:val="28"/>
        </w:rPr>
        <w:t xml:space="preserve">Объекты регионального значения, планируемые для размещения на территории МО </w:t>
      </w:r>
      <w:proofErr w:type="spellStart"/>
      <w:r w:rsidR="00AF7119">
        <w:rPr>
          <w:sz w:val="28"/>
        </w:rPr>
        <w:t>Топчихинский</w:t>
      </w:r>
      <w:proofErr w:type="spellEnd"/>
      <w:r w:rsidRPr="000D6BE3">
        <w:rPr>
          <w:sz w:val="28"/>
        </w:rPr>
        <w:t xml:space="preserve"> </w:t>
      </w:r>
      <w:r w:rsidR="00705D6B" w:rsidRPr="000D6BE3">
        <w:rPr>
          <w:sz w:val="28"/>
        </w:rPr>
        <w:t>сельсовет</w:t>
      </w:r>
    </w:p>
    <w:p w:rsidR="00290523" w:rsidRPr="000D6BE3" w:rsidRDefault="00290523" w:rsidP="00705D6B">
      <w:pPr>
        <w:tabs>
          <w:tab w:val="left" w:pos="13570"/>
        </w:tabs>
        <w:spacing w:line="240" w:lineRule="auto"/>
        <w:ind w:firstLine="709"/>
        <w:rPr>
          <w:b/>
          <w:sz w:val="16"/>
          <w:szCs w:val="16"/>
        </w:rPr>
      </w:pPr>
      <w:r w:rsidRPr="000D6BE3">
        <w:rPr>
          <w:b/>
          <w:sz w:val="16"/>
          <w:szCs w:val="1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2844"/>
        <w:gridCol w:w="2278"/>
        <w:gridCol w:w="1852"/>
        <w:gridCol w:w="2420"/>
        <w:gridCol w:w="2417"/>
        <w:gridCol w:w="2496"/>
      </w:tblGrid>
      <w:tr w:rsidR="001775B8" w:rsidRPr="00AF7119" w:rsidTr="00991937">
        <w:trPr>
          <w:tblHeader/>
        </w:trPr>
        <w:tc>
          <w:tcPr>
            <w:tcW w:w="271" w:type="pct"/>
            <w:shd w:val="clear" w:color="auto" w:fill="D9D9D9"/>
            <w:vAlign w:val="center"/>
          </w:tcPr>
          <w:p w:rsidR="00290523" w:rsidRPr="00AF7119" w:rsidRDefault="00290523" w:rsidP="00705D6B">
            <w:pPr>
              <w:spacing w:line="240" w:lineRule="auto"/>
              <w:ind w:firstLine="0"/>
              <w:jc w:val="center"/>
              <w:rPr>
                <w:b/>
                <w:sz w:val="20"/>
                <w:szCs w:val="20"/>
              </w:rPr>
            </w:pPr>
            <w:r w:rsidRPr="00AF7119">
              <w:rPr>
                <w:b/>
                <w:sz w:val="20"/>
                <w:szCs w:val="20"/>
              </w:rPr>
              <w:t>№ п/п</w:t>
            </w:r>
          </w:p>
        </w:tc>
        <w:tc>
          <w:tcPr>
            <w:tcW w:w="940" w:type="pct"/>
            <w:shd w:val="clear" w:color="auto" w:fill="D9D9D9"/>
            <w:vAlign w:val="center"/>
          </w:tcPr>
          <w:p w:rsidR="00290523" w:rsidRPr="00AF7119" w:rsidRDefault="00290523" w:rsidP="00705D6B">
            <w:pPr>
              <w:spacing w:line="240" w:lineRule="auto"/>
              <w:ind w:firstLine="0"/>
              <w:jc w:val="center"/>
              <w:rPr>
                <w:b/>
                <w:sz w:val="20"/>
                <w:szCs w:val="20"/>
              </w:rPr>
            </w:pPr>
            <w:r w:rsidRPr="00AF7119">
              <w:rPr>
                <w:b/>
                <w:sz w:val="20"/>
                <w:szCs w:val="20"/>
              </w:rPr>
              <w:t>Назначение планируемого объекта</w:t>
            </w:r>
          </w:p>
        </w:tc>
        <w:tc>
          <w:tcPr>
            <w:tcW w:w="753" w:type="pct"/>
            <w:shd w:val="clear" w:color="auto" w:fill="D9D9D9"/>
            <w:vAlign w:val="center"/>
          </w:tcPr>
          <w:p w:rsidR="00290523" w:rsidRPr="00AF7119" w:rsidRDefault="00290523" w:rsidP="00705D6B">
            <w:pPr>
              <w:spacing w:line="240" w:lineRule="auto"/>
              <w:ind w:firstLine="0"/>
              <w:jc w:val="center"/>
              <w:rPr>
                <w:b/>
                <w:sz w:val="20"/>
                <w:szCs w:val="20"/>
              </w:rPr>
            </w:pPr>
            <w:r w:rsidRPr="00AF7119">
              <w:rPr>
                <w:b/>
                <w:sz w:val="20"/>
                <w:szCs w:val="20"/>
              </w:rPr>
              <w:t>Наименование</w:t>
            </w:r>
          </w:p>
          <w:p w:rsidR="00290523" w:rsidRPr="00AF7119" w:rsidRDefault="00290523" w:rsidP="00705D6B">
            <w:pPr>
              <w:spacing w:line="240" w:lineRule="auto"/>
              <w:ind w:firstLine="0"/>
              <w:jc w:val="center"/>
              <w:rPr>
                <w:b/>
                <w:sz w:val="20"/>
                <w:szCs w:val="20"/>
              </w:rPr>
            </w:pPr>
            <w:r w:rsidRPr="00AF7119">
              <w:rPr>
                <w:b/>
                <w:sz w:val="20"/>
                <w:szCs w:val="20"/>
              </w:rPr>
              <w:t>планируемого объекта</w:t>
            </w:r>
          </w:p>
        </w:tc>
        <w:tc>
          <w:tcPr>
            <w:tcW w:w="612" w:type="pct"/>
            <w:shd w:val="clear" w:color="auto" w:fill="D9D9D9"/>
            <w:vAlign w:val="center"/>
          </w:tcPr>
          <w:p w:rsidR="00290523" w:rsidRPr="00AF7119" w:rsidRDefault="00290523" w:rsidP="00705D6B">
            <w:pPr>
              <w:spacing w:line="240" w:lineRule="auto"/>
              <w:ind w:firstLine="0"/>
              <w:jc w:val="center"/>
              <w:rPr>
                <w:b/>
                <w:sz w:val="20"/>
                <w:szCs w:val="20"/>
              </w:rPr>
            </w:pPr>
            <w:r w:rsidRPr="00AF7119">
              <w:rPr>
                <w:b/>
                <w:sz w:val="20"/>
                <w:szCs w:val="20"/>
              </w:rPr>
              <w:t>Краткая характеристика планируемого объекта</w:t>
            </w:r>
          </w:p>
        </w:tc>
        <w:tc>
          <w:tcPr>
            <w:tcW w:w="800" w:type="pct"/>
            <w:shd w:val="clear" w:color="auto" w:fill="D9D9D9"/>
            <w:vAlign w:val="center"/>
          </w:tcPr>
          <w:p w:rsidR="00290523" w:rsidRPr="00AF7119" w:rsidRDefault="00290523" w:rsidP="00705D6B">
            <w:pPr>
              <w:spacing w:line="240" w:lineRule="auto"/>
              <w:ind w:firstLine="0"/>
              <w:jc w:val="center"/>
              <w:rPr>
                <w:b/>
                <w:sz w:val="20"/>
                <w:szCs w:val="20"/>
              </w:rPr>
            </w:pPr>
            <w:r w:rsidRPr="00AF7119">
              <w:rPr>
                <w:b/>
                <w:sz w:val="20"/>
                <w:szCs w:val="20"/>
              </w:rPr>
              <w:t>Местоположение</w:t>
            </w:r>
          </w:p>
          <w:p w:rsidR="00290523" w:rsidRPr="00AF7119" w:rsidRDefault="00290523" w:rsidP="00705D6B">
            <w:pPr>
              <w:spacing w:line="240" w:lineRule="auto"/>
              <w:ind w:firstLine="0"/>
              <w:jc w:val="center"/>
              <w:rPr>
                <w:b/>
                <w:sz w:val="20"/>
                <w:szCs w:val="20"/>
              </w:rPr>
            </w:pPr>
            <w:r w:rsidRPr="00AF7119">
              <w:rPr>
                <w:b/>
                <w:sz w:val="20"/>
                <w:szCs w:val="20"/>
              </w:rPr>
              <w:t>планируемого</w:t>
            </w:r>
          </w:p>
          <w:p w:rsidR="00290523" w:rsidRPr="00AF7119" w:rsidRDefault="00290523" w:rsidP="00705D6B">
            <w:pPr>
              <w:spacing w:line="240" w:lineRule="auto"/>
              <w:ind w:firstLine="0"/>
              <w:jc w:val="center"/>
              <w:rPr>
                <w:b/>
                <w:sz w:val="20"/>
                <w:szCs w:val="20"/>
              </w:rPr>
            </w:pPr>
            <w:r w:rsidRPr="00AF7119">
              <w:rPr>
                <w:b/>
                <w:sz w:val="20"/>
                <w:szCs w:val="20"/>
              </w:rPr>
              <w:t>объекта</w:t>
            </w:r>
          </w:p>
        </w:tc>
        <w:tc>
          <w:tcPr>
            <w:tcW w:w="799" w:type="pct"/>
            <w:shd w:val="clear" w:color="auto" w:fill="D9D9D9"/>
            <w:vAlign w:val="center"/>
          </w:tcPr>
          <w:p w:rsidR="00290523" w:rsidRPr="00AF7119" w:rsidRDefault="00290523" w:rsidP="00705D6B">
            <w:pPr>
              <w:spacing w:line="240" w:lineRule="auto"/>
              <w:ind w:firstLine="0"/>
              <w:jc w:val="center"/>
              <w:rPr>
                <w:b/>
                <w:sz w:val="20"/>
                <w:szCs w:val="20"/>
              </w:rPr>
            </w:pPr>
            <w:r w:rsidRPr="00AF7119">
              <w:rPr>
                <w:b/>
                <w:sz w:val="20"/>
                <w:szCs w:val="20"/>
              </w:rPr>
              <w:t>Зоны с особыми условиями</w:t>
            </w:r>
          </w:p>
          <w:p w:rsidR="00290523" w:rsidRPr="00AF7119" w:rsidRDefault="00290523" w:rsidP="00705D6B">
            <w:pPr>
              <w:spacing w:line="240" w:lineRule="auto"/>
              <w:ind w:firstLine="0"/>
              <w:jc w:val="center"/>
              <w:rPr>
                <w:b/>
                <w:sz w:val="20"/>
                <w:szCs w:val="20"/>
              </w:rPr>
            </w:pPr>
            <w:r w:rsidRPr="00AF7119">
              <w:rPr>
                <w:b/>
                <w:sz w:val="20"/>
                <w:szCs w:val="20"/>
              </w:rPr>
              <w:t>использования территории</w:t>
            </w:r>
          </w:p>
        </w:tc>
        <w:tc>
          <w:tcPr>
            <w:tcW w:w="825" w:type="pct"/>
            <w:shd w:val="clear" w:color="auto" w:fill="D9D9D9"/>
            <w:vAlign w:val="center"/>
          </w:tcPr>
          <w:p w:rsidR="00290523" w:rsidRPr="00AF7119" w:rsidRDefault="00290523" w:rsidP="00705D6B">
            <w:pPr>
              <w:spacing w:line="240" w:lineRule="auto"/>
              <w:ind w:firstLine="0"/>
              <w:jc w:val="center"/>
              <w:rPr>
                <w:b/>
                <w:sz w:val="20"/>
                <w:szCs w:val="20"/>
              </w:rPr>
            </w:pPr>
            <w:r w:rsidRPr="00AF7119">
              <w:rPr>
                <w:b/>
                <w:sz w:val="20"/>
                <w:szCs w:val="20"/>
              </w:rPr>
              <w:t>Реквизиты документа, предусматривающего мероприятие</w:t>
            </w:r>
          </w:p>
        </w:tc>
      </w:tr>
      <w:tr w:rsidR="001775B8" w:rsidRPr="00AF7119" w:rsidTr="00991937">
        <w:trPr>
          <w:trHeight w:val="779"/>
        </w:trPr>
        <w:tc>
          <w:tcPr>
            <w:tcW w:w="271" w:type="pct"/>
            <w:shd w:val="clear" w:color="auto" w:fill="auto"/>
            <w:vAlign w:val="center"/>
          </w:tcPr>
          <w:p w:rsidR="00705D6B" w:rsidRPr="00AF7119" w:rsidRDefault="00705D6B" w:rsidP="00D36BF3">
            <w:pPr>
              <w:numPr>
                <w:ilvl w:val="0"/>
                <w:numId w:val="33"/>
              </w:numPr>
              <w:tabs>
                <w:tab w:val="left" w:pos="284"/>
              </w:tabs>
              <w:spacing w:line="240" w:lineRule="auto"/>
              <w:ind w:left="0" w:firstLine="0"/>
              <w:jc w:val="center"/>
              <w:rPr>
                <w:b/>
                <w:sz w:val="20"/>
                <w:szCs w:val="20"/>
              </w:rPr>
            </w:pPr>
          </w:p>
        </w:tc>
        <w:tc>
          <w:tcPr>
            <w:tcW w:w="940" w:type="pct"/>
            <w:shd w:val="clear" w:color="auto" w:fill="auto"/>
            <w:vAlign w:val="center"/>
          </w:tcPr>
          <w:p w:rsidR="00705D6B" w:rsidRPr="00AF7119" w:rsidRDefault="00705D6B" w:rsidP="0095053F">
            <w:pPr>
              <w:spacing w:line="240" w:lineRule="auto"/>
              <w:ind w:firstLine="0"/>
              <w:rPr>
                <w:b/>
                <w:sz w:val="20"/>
                <w:szCs w:val="20"/>
              </w:rPr>
            </w:pPr>
            <w:r w:rsidRPr="00AF7119">
              <w:rPr>
                <w:b/>
                <w:sz w:val="20"/>
                <w:szCs w:val="20"/>
                <w:lang w:val="en-US"/>
              </w:rPr>
              <w:t xml:space="preserve">В </w:t>
            </w:r>
            <w:r w:rsidRPr="00AF7119">
              <w:rPr>
                <w:b/>
                <w:sz w:val="20"/>
                <w:szCs w:val="20"/>
              </w:rPr>
              <w:t xml:space="preserve">области </w:t>
            </w:r>
            <w:r w:rsidR="0095053F" w:rsidRPr="00AF7119">
              <w:rPr>
                <w:b/>
                <w:sz w:val="20"/>
                <w:szCs w:val="20"/>
              </w:rPr>
              <w:t>образования</w:t>
            </w:r>
          </w:p>
        </w:tc>
        <w:tc>
          <w:tcPr>
            <w:tcW w:w="753" w:type="pct"/>
            <w:shd w:val="clear" w:color="auto" w:fill="auto"/>
            <w:vAlign w:val="center"/>
          </w:tcPr>
          <w:p w:rsidR="00705D6B" w:rsidRPr="00AF7119" w:rsidRDefault="0095053F" w:rsidP="00705D6B">
            <w:pPr>
              <w:tabs>
                <w:tab w:val="left" w:pos="705"/>
              </w:tabs>
              <w:spacing w:line="240" w:lineRule="auto"/>
              <w:ind w:firstLine="0"/>
              <w:jc w:val="center"/>
              <w:rPr>
                <w:sz w:val="20"/>
                <w:szCs w:val="20"/>
              </w:rPr>
            </w:pPr>
            <w:proofErr w:type="spellStart"/>
            <w:r w:rsidRPr="00AF7119">
              <w:rPr>
                <w:sz w:val="20"/>
                <w:szCs w:val="20"/>
              </w:rPr>
              <w:t>Топчихинская</w:t>
            </w:r>
            <w:proofErr w:type="spellEnd"/>
            <w:r w:rsidRPr="00AF7119">
              <w:rPr>
                <w:sz w:val="20"/>
                <w:szCs w:val="20"/>
              </w:rPr>
              <w:t xml:space="preserve"> средняя общеобразовательная школа</w:t>
            </w:r>
          </w:p>
        </w:tc>
        <w:tc>
          <w:tcPr>
            <w:tcW w:w="612" w:type="pct"/>
            <w:shd w:val="clear" w:color="auto" w:fill="auto"/>
            <w:vAlign w:val="center"/>
          </w:tcPr>
          <w:p w:rsidR="00705D6B" w:rsidRPr="00AF7119" w:rsidRDefault="0095053F" w:rsidP="00705D6B">
            <w:pPr>
              <w:spacing w:line="240" w:lineRule="auto"/>
              <w:ind w:firstLine="0"/>
              <w:jc w:val="center"/>
              <w:rPr>
                <w:sz w:val="20"/>
                <w:szCs w:val="20"/>
              </w:rPr>
            </w:pPr>
            <w:r w:rsidRPr="00AF7119">
              <w:rPr>
                <w:sz w:val="20"/>
                <w:szCs w:val="20"/>
              </w:rPr>
              <w:t>Мощность – 550 чел.</w:t>
            </w:r>
          </w:p>
        </w:tc>
        <w:tc>
          <w:tcPr>
            <w:tcW w:w="800" w:type="pct"/>
            <w:shd w:val="clear" w:color="auto" w:fill="auto"/>
            <w:vAlign w:val="center"/>
          </w:tcPr>
          <w:p w:rsidR="00705D6B" w:rsidRPr="00AF7119" w:rsidRDefault="0095053F" w:rsidP="00705D6B">
            <w:pPr>
              <w:spacing w:line="240" w:lineRule="auto"/>
              <w:ind w:firstLine="0"/>
              <w:jc w:val="center"/>
              <w:rPr>
                <w:sz w:val="20"/>
                <w:szCs w:val="20"/>
              </w:rPr>
            </w:pPr>
            <w:proofErr w:type="spellStart"/>
            <w:r w:rsidRPr="00AF7119">
              <w:rPr>
                <w:sz w:val="20"/>
                <w:szCs w:val="20"/>
              </w:rPr>
              <w:t>с.Топчиха</w:t>
            </w:r>
            <w:proofErr w:type="spellEnd"/>
            <w:r w:rsidRPr="00AF7119">
              <w:rPr>
                <w:sz w:val="20"/>
                <w:szCs w:val="20"/>
              </w:rPr>
              <w:t>, ул. Юбилейная 1</w:t>
            </w:r>
          </w:p>
        </w:tc>
        <w:tc>
          <w:tcPr>
            <w:tcW w:w="799" w:type="pct"/>
            <w:shd w:val="clear" w:color="auto" w:fill="auto"/>
            <w:vAlign w:val="center"/>
          </w:tcPr>
          <w:p w:rsidR="00705D6B" w:rsidRPr="00AF7119" w:rsidRDefault="00705D6B" w:rsidP="00705D6B">
            <w:pPr>
              <w:spacing w:line="240" w:lineRule="auto"/>
              <w:ind w:firstLine="0"/>
              <w:jc w:val="center"/>
              <w:rPr>
                <w:spacing w:val="-2"/>
                <w:sz w:val="20"/>
                <w:szCs w:val="20"/>
              </w:rPr>
            </w:pPr>
            <w:r w:rsidRPr="00AF7119">
              <w:rPr>
                <w:spacing w:val="-2"/>
                <w:sz w:val="20"/>
                <w:szCs w:val="20"/>
              </w:rPr>
              <w:t>Согласно</w:t>
            </w:r>
          </w:p>
          <w:p w:rsidR="00705D6B" w:rsidRPr="00AF7119" w:rsidRDefault="00705D6B" w:rsidP="00705D6B">
            <w:pPr>
              <w:spacing w:line="240" w:lineRule="auto"/>
              <w:ind w:firstLine="0"/>
              <w:jc w:val="center"/>
              <w:rPr>
                <w:spacing w:val="-2"/>
                <w:sz w:val="20"/>
                <w:szCs w:val="20"/>
              </w:rPr>
            </w:pPr>
            <w:r w:rsidRPr="00AF7119">
              <w:rPr>
                <w:spacing w:val="-2"/>
                <w:sz w:val="20"/>
                <w:szCs w:val="20"/>
              </w:rPr>
              <w:t>СанПиН 2.2.1/2.1.1.1200-03</w:t>
            </w:r>
          </w:p>
        </w:tc>
        <w:tc>
          <w:tcPr>
            <w:tcW w:w="825" w:type="pct"/>
            <w:vAlign w:val="center"/>
          </w:tcPr>
          <w:p w:rsidR="00705D6B" w:rsidRPr="00AF7119" w:rsidRDefault="00705D6B" w:rsidP="00705D6B">
            <w:pPr>
              <w:spacing w:line="240" w:lineRule="auto"/>
              <w:ind w:firstLine="0"/>
              <w:jc w:val="center"/>
              <w:rPr>
                <w:spacing w:val="-2"/>
                <w:sz w:val="20"/>
                <w:szCs w:val="20"/>
              </w:rPr>
            </w:pPr>
            <w:r w:rsidRPr="00AF7119">
              <w:rPr>
                <w:spacing w:val="-2"/>
                <w:sz w:val="20"/>
                <w:szCs w:val="20"/>
              </w:rPr>
              <w:t>Схема территориального планирования Алтайского края (ред. утв. 12.08.2022)</w:t>
            </w:r>
          </w:p>
        </w:tc>
      </w:tr>
      <w:tr w:rsidR="0095053F" w:rsidRPr="000D6BE3" w:rsidTr="00991937">
        <w:trPr>
          <w:trHeight w:val="779"/>
        </w:trPr>
        <w:tc>
          <w:tcPr>
            <w:tcW w:w="271" w:type="pct"/>
            <w:shd w:val="clear" w:color="auto" w:fill="auto"/>
            <w:vAlign w:val="center"/>
          </w:tcPr>
          <w:p w:rsidR="0095053F" w:rsidRPr="00AF7119" w:rsidRDefault="0095053F" w:rsidP="00D36BF3">
            <w:pPr>
              <w:numPr>
                <w:ilvl w:val="0"/>
                <w:numId w:val="33"/>
              </w:numPr>
              <w:tabs>
                <w:tab w:val="left" w:pos="284"/>
              </w:tabs>
              <w:spacing w:line="240" w:lineRule="auto"/>
              <w:ind w:left="0" w:firstLine="0"/>
              <w:jc w:val="center"/>
              <w:rPr>
                <w:b/>
                <w:sz w:val="20"/>
                <w:szCs w:val="20"/>
              </w:rPr>
            </w:pPr>
          </w:p>
        </w:tc>
        <w:tc>
          <w:tcPr>
            <w:tcW w:w="940" w:type="pct"/>
            <w:shd w:val="clear" w:color="auto" w:fill="auto"/>
            <w:vAlign w:val="center"/>
          </w:tcPr>
          <w:p w:rsidR="0095053F" w:rsidRPr="00AF7119" w:rsidRDefault="00EB6518" w:rsidP="00705D6B">
            <w:pPr>
              <w:spacing w:line="240" w:lineRule="auto"/>
              <w:ind w:firstLine="0"/>
              <w:rPr>
                <w:b/>
                <w:sz w:val="20"/>
                <w:szCs w:val="20"/>
              </w:rPr>
            </w:pPr>
            <w:r w:rsidRPr="00AF7119">
              <w:rPr>
                <w:b/>
                <w:sz w:val="20"/>
                <w:szCs w:val="20"/>
              </w:rPr>
              <w:t>В инженерной инфраструктуре</w:t>
            </w:r>
          </w:p>
        </w:tc>
        <w:tc>
          <w:tcPr>
            <w:tcW w:w="753" w:type="pct"/>
            <w:shd w:val="clear" w:color="auto" w:fill="auto"/>
            <w:vAlign w:val="center"/>
          </w:tcPr>
          <w:p w:rsidR="0095053F" w:rsidRPr="00AF7119" w:rsidRDefault="00EB6518" w:rsidP="00705D6B">
            <w:pPr>
              <w:tabs>
                <w:tab w:val="left" w:pos="705"/>
              </w:tabs>
              <w:spacing w:line="240" w:lineRule="auto"/>
              <w:ind w:firstLine="0"/>
              <w:jc w:val="center"/>
              <w:rPr>
                <w:sz w:val="20"/>
                <w:szCs w:val="20"/>
              </w:rPr>
            </w:pPr>
            <w:r w:rsidRPr="00AF7119">
              <w:rPr>
                <w:sz w:val="20"/>
                <w:szCs w:val="20"/>
              </w:rPr>
              <w:t>Газовая котельная</w:t>
            </w:r>
          </w:p>
        </w:tc>
        <w:tc>
          <w:tcPr>
            <w:tcW w:w="612" w:type="pct"/>
            <w:shd w:val="clear" w:color="auto" w:fill="auto"/>
            <w:vAlign w:val="center"/>
          </w:tcPr>
          <w:p w:rsidR="0095053F" w:rsidRPr="00AF7119" w:rsidRDefault="00EB6518" w:rsidP="00705D6B">
            <w:pPr>
              <w:spacing w:line="240" w:lineRule="auto"/>
              <w:ind w:firstLine="0"/>
              <w:jc w:val="center"/>
              <w:rPr>
                <w:sz w:val="20"/>
                <w:szCs w:val="20"/>
              </w:rPr>
            </w:pPr>
            <w:r w:rsidRPr="00AF7119">
              <w:rPr>
                <w:sz w:val="20"/>
                <w:szCs w:val="20"/>
              </w:rPr>
              <w:t xml:space="preserve">0,4 </w:t>
            </w:r>
            <w:proofErr w:type="spellStart"/>
            <w:r w:rsidRPr="00AF7119">
              <w:rPr>
                <w:sz w:val="20"/>
                <w:szCs w:val="20"/>
              </w:rPr>
              <w:t>Мвт.Площадь</w:t>
            </w:r>
            <w:proofErr w:type="spellEnd"/>
            <w:r w:rsidRPr="00AF7119">
              <w:rPr>
                <w:sz w:val="20"/>
                <w:szCs w:val="20"/>
              </w:rPr>
              <w:t xml:space="preserve"> з/у 766 м2</w:t>
            </w:r>
          </w:p>
        </w:tc>
        <w:tc>
          <w:tcPr>
            <w:tcW w:w="800" w:type="pct"/>
            <w:shd w:val="clear" w:color="auto" w:fill="auto"/>
            <w:vAlign w:val="center"/>
          </w:tcPr>
          <w:p w:rsidR="0095053F" w:rsidRPr="00AF7119" w:rsidRDefault="00EB6518" w:rsidP="00705D6B">
            <w:pPr>
              <w:spacing w:line="240" w:lineRule="auto"/>
              <w:ind w:firstLine="0"/>
              <w:jc w:val="center"/>
              <w:rPr>
                <w:sz w:val="20"/>
                <w:szCs w:val="20"/>
              </w:rPr>
            </w:pPr>
            <w:r w:rsidRPr="00AF7119">
              <w:rPr>
                <w:color w:val="252625"/>
                <w:sz w:val="20"/>
                <w:szCs w:val="20"/>
                <w:shd w:val="clear" w:color="auto" w:fill="FFFFFF"/>
              </w:rPr>
              <w:t>с. Топчиха ул. Партизанская,42а</w:t>
            </w:r>
          </w:p>
        </w:tc>
        <w:tc>
          <w:tcPr>
            <w:tcW w:w="799" w:type="pct"/>
            <w:shd w:val="clear" w:color="auto" w:fill="auto"/>
            <w:vAlign w:val="center"/>
          </w:tcPr>
          <w:p w:rsidR="00EB6518" w:rsidRPr="00AF7119" w:rsidRDefault="00EB6518" w:rsidP="00EB6518">
            <w:pPr>
              <w:spacing w:line="240" w:lineRule="auto"/>
              <w:ind w:firstLine="0"/>
              <w:jc w:val="center"/>
              <w:rPr>
                <w:spacing w:val="-2"/>
                <w:sz w:val="20"/>
                <w:szCs w:val="20"/>
              </w:rPr>
            </w:pPr>
            <w:r w:rsidRPr="00AF7119">
              <w:rPr>
                <w:spacing w:val="-2"/>
                <w:sz w:val="20"/>
                <w:szCs w:val="20"/>
              </w:rPr>
              <w:t>Согласно</w:t>
            </w:r>
          </w:p>
          <w:p w:rsidR="0095053F" w:rsidRPr="00AF7119" w:rsidRDefault="00EB6518" w:rsidP="00EB6518">
            <w:pPr>
              <w:spacing w:line="240" w:lineRule="auto"/>
              <w:ind w:firstLine="0"/>
              <w:jc w:val="center"/>
              <w:rPr>
                <w:spacing w:val="-2"/>
                <w:sz w:val="20"/>
                <w:szCs w:val="20"/>
              </w:rPr>
            </w:pPr>
            <w:r w:rsidRPr="00AF7119">
              <w:rPr>
                <w:spacing w:val="-2"/>
                <w:sz w:val="20"/>
                <w:szCs w:val="20"/>
              </w:rPr>
              <w:t>СанПиН 2.2.1/2.1.1.1200-03</w:t>
            </w:r>
          </w:p>
        </w:tc>
        <w:tc>
          <w:tcPr>
            <w:tcW w:w="825" w:type="pct"/>
            <w:vAlign w:val="center"/>
          </w:tcPr>
          <w:p w:rsidR="0095053F" w:rsidRPr="000D6BE3" w:rsidRDefault="00EB6518" w:rsidP="00705D6B">
            <w:pPr>
              <w:spacing w:line="240" w:lineRule="auto"/>
              <w:ind w:firstLine="0"/>
              <w:jc w:val="center"/>
              <w:rPr>
                <w:spacing w:val="-2"/>
                <w:sz w:val="20"/>
                <w:szCs w:val="20"/>
              </w:rPr>
            </w:pPr>
            <w:r w:rsidRPr="00AF7119">
              <w:rPr>
                <w:spacing w:val="-2"/>
                <w:sz w:val="20"/>
                <w:szCs w:val="20"/>
              </w:rPr>
              <w:t>Схема территориального планирования Алтайского края (ред. утв. 12.08.2022)</w:t>
            </w:r>
          </w:p>
        </w:tc>
      </w:tr>
    </w:tbl>
    <w:p w:rsidR="00290523" w:rsidRPr="000D6BE3" w:rsidRDefault="00290523" w:rsidP="00705D6B">
      <w:pPr>
        <w:spacing w:line="240" w:lineRule="auto"/>
        <w:ind w:firstLine="709"/>
        <w:jc w:val="center"/>
        <w:rPr>
          <w:b/>
        </w:rPr>
        <w:sectPr w:rsidR="00290523" w:rsidRPr="000D6BE3" w:rsidSect="0089193B">
          <w:pgSz w:w="16839" w:h="11907" w:orient="landscape" w:code="9"/>
          <w:pgMar w:top="1134" w:right="851" w:bottom="851" w:left="851" w:header="709" w:footer="709" w:gutter="0"/>
          <w:cols w:space="708"/>
          <w:docGrid w:linePitch="360"/>
        </w:sectPr>
      </w:pPr>
    </w:p>
    <w:p w:rsidR="0046608B" w:rsidRPr="000D6BE3" w:rsidRDefault="0046608B" w:rsidP="006C2BFB">
      <w:pPr>
        <w:numPr>
          <w:ilvl w:val="0"/>
          <w:numId w:val="43"/>
        </w:numPr>
        <w:tabs>
          <w:tab w:val="left" w:pos="567"/>
        </w:tabs>
        <w:spacing w:before="240" w:after="240" w:line="240" w:lineRule="auto"/>
        <w:outlineLvl w:val="0"/>
        <w:rPr>
          <w:b/>
          <w:caps/>
          <w:sz w:val="28"/>
        </w:rPr>
      </w:pPr>
      <w:bookmarkStart w:id="154" w:name="_Toc153141575"/>
      <w:bookmarkStart w:id="155" w:name="_Toc202174942"/>
      <w:r w:rsidRPr="000D6BE3">
        <w:rPr>
          <w:b/>
          <w:caps/>
          <w:sz w:val="28"/>
        </w:rPr>
        <w:lastRenderedPageBreak/>
        <w:t>Перечень и характеристика основных факторов риска возникновения чрезвычайных ситуаций природного и техногенного характера</w:t>
      </w:r>
      <w:bookmarkEnd w:id="154"/>
      <w:bookmarkEnd w:id="155"/>
    </w:p>
    <w:p w:rsidR="0046608B" w:rsidRPr="000D6BE3" w:rsidRDefault="0046608B" w:rsidP="0046608B">
      <w:pPr>
        <w:shd w:val="clear" w:color="auto" w:fill="FFFFFF"/>
        <w:spacing w:line="240" w:lineRule="auto"/>
        <w:ind w:firstLine="709"/>
        <w:rPr>
          <w:b/>
          <w:caps/>
          <w:sz w:val="28"/>
        </w:rPr>
      </w:pPr>
      <w:r w:rsidRPr="000D6BE3">
        <w:rPr>
          <w:sz w:val="28"/>
        </w:rPr>
        <w:t xml:space="preserve">На территории МО </w:t>
      </w:r>
      <w:proofErr w:type="spellStart"/>
      <w:r w:rsidR="0089193B">
        <w:rPr>
          <w:sz w:val="28"/>
        </w:rPr>
        <w:t>Топчихинский</w:t>
      </w:r>
      <w:proofErr w:type="spellEnd"/>
      <w:r w:rsidRPr="000D6BE3">
        <w:rPr>
          <w:sz w:val="28"/>
        </w:rPr>
        <w:t xml:space="preserve"> сельсовет отсутствуют потенциально опасные объекты, источники аварий на транспорте при перевозке опасных грузов, источники ЧС биолого-социального характера, район не отнесен к категории по гражданской обороне.</w:t>
      </w:r>
    </w:p>
    <w:p w:rsidR="0046608B" w:rsidRPr="000D6BE3" w:rsidRDefault="00FF38BB" w:rsidP="00952281">
      <w:pPr>
        <w:spacing w:before="240" w:after="240" w:line="240" w:lineRule="auto"/>
        <w:ind w:firstLine="709"/>
        <w:outlineLvl w:val="0"/>
        <w:rPr>
          <w:b/>
          <w:sz w:val="28"/>
          <w:szCs w:val="28"/>
        </w:rPr>
      </w:pPr>
      <w:bookmarkStart w:id="156" w:name="_Toc153141576"/>
      <w:bookmarkStart w:id="157" w:name="_Toc202174943"/>
      <w:r w:rsidRPr="000D6BE3">
        <w:rPr>
          <w:b/>
          <w:sz w:val="28"/>
          <w:szCs w:val="28"/>
        </w:rPr>
        <w:t>5</w:t>
      </w:r>
      <w:r w:rsidR="0046608B" w:rsidRPr="000D6BE3">
        <w:rPr>
          <w:b/>
          <w:sz w:val="28"/>
          <w:szCs w:val="28"/>
        </w:rPr>
        <w:t>.1</w:t>
      </w:r>
      <w:r w:rsidRPr="000D6BE3">
        <w:rPr>
          <w:b/>
          <w:sz w:val="28"/>
          <w:szCs w:val="28"/>
        </w:rPr>
        <w:t>.</w:t>
      </w:r>
      <w:r w:rsidR="0046608B" w:rsidRPr="000D6BE3">
        <w:rPr>
          <w:b/>
          <w:sz w:val="28"/>
          <w:szCs w:val="28"/>
        </w:rPr>
        <w:t xml:space="preserve"> Чрезвычайные ситуации природного характера на территории </w:t>
      </w:r>
      <w:r w:rsidR="0075120D">
        <w:rPr>
          <w:b/>
          <w:sz w:val="28"/>
          <w:szCs w:val="28"/>
        </w:rPr>
        <w:t>Топчихинского</w:t>
      </w:r>
      <w:r w:rsidR="0046608B" w:rsidRPr="000D6BE3">
        <w:rPr>
          <w:b/>
          <w:sz w:val="28"/>
          <w:szCs w:val="28"/>
        </w:rPr>
        <w:t xml:space="preserve"> сельсовета</w:t>
      </w:r>
      <w:bookmarkEnd w:id="156"/>
      <w:bookmarkEnd w:id="157"/>
    </w:p>
    <w:p w:rsidR="0046608B" w:rsidRPr="000D6BE3" w:rsidRDefault="0046608B" w:rsidP="00961647">
      <w:pPr>
        <w:overflowPunct w:val="0"/>
        <w:autoSpaceDE w:val="0"/>
        <w:autoSpaceDN w:val="0"/>
        <w:adjustRightInd w:val="0"/>
        <w:spacing w:line="240" w:lineRule="auto"/>
        <w:ind w:firstLine="709"/>
        <w:rPr>
          <w:sz w:val="28"/>
        </w:rPr>
      </w:pPr>
      <w:r w:rsidRPr="000D6BE3">
        <w:rPr>
          <w:bCs/>
          <w:i/>
          <w:iCs/>
          <w:sz w:val="28"/>
          <w:u w:val="single"/>
        </w:rPr>
        <w:t>Природная чрезвычайная ситуация</w:t>
      </w:r>
      <w:r w:rsidRPr="000D6BE3">
        <w:rPr>
          <w:b/>
          <w:sz w:val="28"/>
        </w:rPr>
        <w:t xml:space="preserve"> </w:t>
      </w:r>
      <w:r w:rsidRPr="000D6BE3">
        <w:rPr>
          <w:bCs/>
          <w:sz w:val="28"/>
        </w:rPr>
        <w:t xml:space="preserve">– </w:t>
      </w:r>
      <w:r w:rsidRPr="000D6BE3">
        <w:rPr>
          <w:sz w:val="28"/>
        </w:rPr>
        <w:t>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и (или) окружающей природной среде, значительные материальные потери и нарушение условий жизнедеятельности людей.</w:t>
      </w:r>
    </w:p>
    <w:p w:rsidR="0046608B" w:rsidRPr="000D6BE3" w:rsidRDefault="0046608B" w:rsidP="00961647">
      <w:pPr>
        <w:widowControl w:val="0"/>
        <w:autoSpaceDE w:val="0"/>
        <w:autoSpaceDN w:val="0"/>
        <w:adjustRightInd w:val="0"/>
        <w:spacing w:line="240" w:lineRule="auto"/>
        <w:ind w:firstLine="709"/>
        <w:rPr>
          <w:sz w:val="28"/>
        </w:rPr>
      </w:pPr>
      <w:r w:rsidRPr="000D6BE3">
        <w:rPr>
          <w:bCs/>
          <w:i/>
          <w:iCs/>
          <w:sz w:val="28"/>
          <w:u w:val="single"/>
        </w:rPr>
        <w:t>Источник природной чрезвычайной ситуации</w:t>
      </w:r>
      <w:r w:rsidRPr="000D6BE3">
        <w:rPr>
          <w:b/>
          <w:sz w:val="28"/>
        </w:rPr>
        <w:t xml:space="preserve"> </w:t>
      </w:r>
      <w:r w:rsidRPr="000D6BE3">
        <w:rPr>
          <w:bCs/>
          <w:sz w:val="28"/>
        </w:rPr>
        <w:t xml:space="preserve">– </w:t>
      </w:r>
      <w:r w:rsidRPr="000D6BE3">
        <w:rPr>
          <w:sz w:val="28"/>
        </w:rPr>
        <w:t>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w:t>
      </w:r>
    </w:p>
    <w:p w:rsidR="0046608B" w:rsidRPr="000D6BE3" w:rsidRDefault="0046608B" w:rsidP="00961647">
      <w:pPr>
        <w:spacing w:line="240" w:lineRule="auto"/>
        <w:ind w:firstLine="709"/>
        <w:rPr>
          <w:bCs/>
          <w:sz w:val="28"/>
        </w:rPr>
      </w:pPr>
      <w:r w:rsidRPr="000D6BE3">
        <w:rPr>
          <w:bCs/>
          <w:i/>
          <w:sz w:val="28"/>
          <w:u w:val="single"/>
        </w:rPr>
        <w:t>Опасное природное явление</w:t>
      </w:r>
      <w:r w:rsidRPr="000D6BE3">
        <w:rPr>
          <w:bCs/>
          <w:sz w:val="28"/>
        </w:rPr>
        <w:t xml:space="preserve"> – событие природного происхождения (геологического, гидрологического)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w:t>
      </w:r>
    </w:p>
    <w:p w:rsidR="0046608B" w:rsidRPr="000D6BE3" w:rsidRDefault="0046608B" w:rsidP="00961647">
      <w:pPr>
        <w:spacing w:line="240" w:lineRule="auto"/>
        <w:ind w:firstLine="709"/>
        <w:rPr>
          <w:bCs/>
          <w:sz w:val="28"/>
        </w:rPr>
      </w:pPr>
      <w:r w:rsidRPr="000D6BE3">
        <w:rPr>
          <w:bCs/>
          <w:i/>
          <w:sz w:val="28"/>
          <w:u w:val="single"/>
        </w:rPr>
        <w:t>Опасное гидрологическое явление</w:t>
      </w:r>
      <w:r w:rsidRPr="000D6BE3">
        <w:rPr>
          <w:bCs/>
          <w:sz w:val="28"/>
        </w:rPr>
        <w:t xml:space="preserve"> -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w:t>
      </w:r>
    </w:p>
    <w:p w:rsidR="0046608B" w:rsidRPr="000D6BE3" w:rsidRDefault="0046608B" w:rsidP="00961647">
      <w:pPr>
        <w:suppressAutoHyphens/>
        <w:spacing w:line="240" w:lineRule="auto"/>
        <w:ind w:firstLine="709"/>
        <w:rPr>
          <w:sz w:val="28"/>
          <w:szCs w:val="26"/>
        </w:rPr>
      </w:pPr>
      <w:r w:rsidRPr="000D6BE3">
        <w:rPr>
          <w:i/>
          <w:sz w:val="28"/>
          <w:szCs w:val="26"/>
          <w:u w:val="single"/>
        </w:rPr>
        <w:t>Опасные метеорологические явления</w:t>
      </w:r>
      <w:r w:rsidRPr="000D6BE3">
        <w:rPr>
          <w:sz w:val="28"/>
          <w:szCs w:val="26"/>
        </w:rPr>
        <w:t xml:space="preserve"> – природные процессы и явления, возникающие в атмосфере под действием различных природных факторов или их 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rsidR="0046608B" w:rsidRPr="000D6BE3" w:rsidRDefault="0046608B" w:rsidP="00961647">
      <w:pPr>
        <w:suppressAutoHyphens/>
        <w:spacing w:line="240" w:lineRule="auto"/>
        <w:ind w:firstLine="709"/>
        <w:rPr>
          <w:sz w:val="28"/>
          <w:szCs w:val="26"/>
        </w:rPr>
      </w:pPr>
      <w:r w:rsidRPr="000D6BE3">
        <w:rPr>
          <w:i/>
          <w:sz w:val="28"/>
          <w:szCs w:val="26"/>
          <w:u w:val="single"/>
        </w:rPr>
        <w:t>Природный пожар</w:t>
      </w:r>
      <w:r w:rsidRPr="000D6BE3">
        <w:rPr>
          <w:i/>
          <w:sz w:val="28"/>
          <w:szCs w:val="26"/>
        </w:rPr>
        <w:t xml:space="preserve"> -</w:t>
      </w:r>
      <w:r w:rsidRPr="000D6BE3">
        <w:rPr>
          <w:sz w:val="28"/>
          <w:szCs w:val="26"/>
        </w:rPr>
        <w:t xml:space="preserve"> неконтролируемый процесс горения, стихийно возникающий и распространяющийся в природной среде, охватывающий различные компоненты природного ландшафта.</w:t>
      </w:r>
    </w:p>
    <w:p w:rsidR="0046608B" w:rsidRPr="000D6BE3" w:rsidRDefault="0046608B" w:rsidP="00961647">
      <w:pPr>
        <w:suppressAutoHyphens/>
        <w:spacing w:line="240" w:lineRule="auto"/>
        <w:ind w:firstLine="709"/>
        <w:rPr>
          <w:sz w:val="28"/>
          <w:szCs w:val="26"/>
        </w:rPr>
      </w:pPr>
      <w:r w:rsidRPr="000D6BE3">
        <w:rPr>
          <w:i/>
          <w:sz w:val="28"/>
          <w:szCs w:val="26"/>
          <w:u w:val="single"/>
        </w:rPr>
        <w:t>Зона пожаров</w:t>
      </w:r>
      <w:r w:rsidRPr="000D6BE3">
        <w:rPr>
          <w:i/>
          <w:sz w:val="28"/>
          <w:szCs w:val="26"/>
        </w:rPr>
        <w:t xml:space="preserve"> - </w:t>
      </w:r>
      <w:r w:rsidRPr="000D6BE3">
        <w:rPr>
          <w:sz w:val="28"/>
          <w:szCs w:val="26"/>
        </w:rPr>
        <w:t>территория, в пределах которой в результате стихийных бедствий, аварий или катастроф, неосторожных действий людей возникли и распространились пожары.</w:t>
      </w:r>
    </w:p>
    <w:p w:rsidR="0046608B" w:rsidRPr="000D6BE3" w:rsidRDefault="0046608B" w:rsidP="00961647">
      <w:pPr>
        <w:shd w:val="clear" w:color="auto" w:fill="FFFFFF"/>
        <w:spacing w:line="240" w:lineRule="auto"/>
        <w:ind w:firstLine="709"/>
        <w:rPr>
          <w:rFonts w:eastAsia="Calibri"/>
          <w:sz w:val="28"/>
        </w:rPr>
      </w:pPr>
      <w:r w:rsidRPr="000D6BE3">
        <w:rPr>
          <w:rFonts w:eastAsia="Calibri"/>
          <w:sz w:val="28"/>
        </w:rPr>
        <w:t>Источниками чрезвычайных ситуаций природного характера являются опасные природные процессы и явления, проявление которых возможно на территории муниципального образования.</w:t>
      </w:r>
    </w:p>
    <w:p w:rsidR="0046608B" w:rsidRPr="000D6BE3" w:rsidRDefault="0046608B" w:rsidP="00961647">
      <w:pPr>
        <w:spacing w:line="240" w:lineRule="auto"/>
        <w:ind w:firstLine="709"/>
        <w:rPr>
          <w:bCs/>
          <w:sz w:val="28"/>
        </w:rPr>
      </w:pPr>
      <w:r w:rsidRPr="000D6BE3">
        <w:rPr>
          <w:bCs/>
          <w:sz w:val="28"/>
        </w:rPr>
        <w:t xml:space="preserve">Цикличность природных явлений и процессов создают условия для возникновения чрезвычайных ситуаций, характерных для территории </w:t>
      </w:r>
      <w:r w:rsidR="0089193B">
        <w:rPr>
          <w:bCs/>
          <w:sz w:val="28"/>
        </w:rPr>
        <w:t>Топчихинского</w:t>
      </w:r>
      <w:r w:rsidRPr="000D6BE3">
        <w:rPr>
          <w:bCs/>
          <w:sz w:val="28"/>
        </w:rPr>
        <w:t xml:space="preserve"> </w:t>
      </w:r>
      <w:r w:rsidRPr="000D6BE3">
        <w:rPr>
          <w:bCs/>
          <w:sz w:val="28"/>
        </w:rPr>
        <w:lastRenderedPageBreak/>
        <w:t xml:space="preserve">сельсовета. К ним относятся чрезвычайные ситуации, связанные </w:t>
      </w:r>
      <w:r w:rsidRPr="000D6BE3">
        <w:rPr>
          <w:bCs/>
          <w:sz w:val="28"/>
          <w:lang w:val="en-US"/>
        </w:rPr>
        <w:t>c</w:t>
      </w:r>
      <w:r w:rsidRPr="000D6BE3">
        <w:rPr>
          <w:bCs/>
          <w:sz w:val="28"/>
        </w:rPr>
        <w:t xml:space="preserve"> с сильными ветрами, бурями, градом, заморозками, засухой, лесными пожарами.</w:t>
      </w:r>
    </w:p>
    <w:p w:rsidR="0046608B" w:rsidRPr="000D6BE3" w:rsidRDefault="0046608B" w:rsidP="0046608B">
      <w:pPr>
        <w:spacing w:before="120" w:after="120" w:line="240" w:lineRule="auto"/>
        <w:ind w:firstLine="709"/>
        <w:jc w:val="center"/>
        <w:rPr>
          <w:b/>
          <w:i/>
          <w:sz w:val="28"/>
        </w:rPr>
      </w:pPr>
      <w:r w:rsidRPr="000D6BE3">
        <w:rPr>
          <w:b/>
          <w:i/>
          <w:sz w:val="28"/>
        </w:rPr>
        <w:t>Риски возникновения природных пожаров (лесных, торфяных, ландшафтных)</w:t>
      </w:r>
    </w:p>
    <w:p w:rsidR="0046608B" w:rsidRPr="000D6BE3" w:rsidRDefault="0046608B" w:rsidP="0046608B">
      <w:pPr>
        <w:suppressAutoHyphens/>
        <w:spacing w:line="240" w:lineRule="auto"/>
        <w:ind w:firstLine="709"/>
        <w:rPr>
          <w:sz w:val="28"/>
          <w:szCs w:val="26"/>
        </w:rPr>
      </w:pPr>
      <w:r w:rsidRPr="000D6BE3">
        <w:rPr>
          <w:sz w:val="28"/>
          <w:szCs w:val="26"/>
        </w:rPr>
        <w:t>Природные пожары представляют опасность для населенных пунктов, расположенных в лесной зоне, при несвоевременном выполнении противопожарных мероприятий.</w:t>
      </w:r>
    </w:p>
    <w:p w:rsidR="0046608B" w:rsidRPr="000D6BE3" w:rsidRDefault="0046608B" w:rsidP="0046608B">
      <w:pPr>
        <w:spacing w:line="240" w:lineRule="auto"/>
        <w:ind w:firstLine="709"/>
        <w:rPr>
          <w:sz w:val="28"/>
          <w:szCs w:val="20"/>
        </w:rPr>
      </w:pPr>
      <w:r w:rsidRPr="000D6BE3">
        <w:rPr>
          <w:sz w:val="28"/>
          <w:szCs w:val="20"/>
        </w:rPr>
        <w:t xml:space="preserve">Объектами </w:t>
      </w:r>
      <w:proofErr w:type="spellStart"/>
      <w:r w:rsidRPr="000D6BE3">
        <w:rPr>
          <w:sz w:val="28"/>
          <w:szCs w:val="20"/>
        </w:rPr>
        <w:t>лесопожарной</w:t>
      </w:r>
      <w:proofErr w:type="spellEnd"/>
      <w:r w:rsidRPr="000D6BE3">
        <w:rPr>
          <w:sz w:val="28"/>
          <w:szCs w:val="20"/>
        </w:rPr>
        <w:t xml:space="preserve"> охраны в </w:t>
      </w:r>
      <w:proofErr w:type="spellStart"/>
      <w:r w:rsidR="0089193B">
        <w:rPr>
          <w:sz w:val="28"/>
          <w:szCs w:val="20"/>
        </w:rPr>
        <w:t>Топчихи</w:t>
      </w:r>
      <w:r w:rsidR="008A622D">
        <w:rPr>
          <w:sz w:val="28"/>
          <w:szCs w:val="20"/>
        </w:rPr>
        <w:t>н</w:t>
      </w:r>
      <w:r w:rsidR="0089193B">
        <w:rPr>
          <w:sz w:val="28"/>
          <w:szCs w:val="20"/>
        </w:rPr>
        <w:t>ском</w:t>
      </w:r>
      <w:proofErr w:type="spellEnd"/>
      <w:r w:rsidRPr="000D6BE3">
        <w:rPr>
          <w:sz w:val="28"/>
          <w:szCs w:val="20"/>
        </w:rPr>
        <w:t xml:space="preserve"> </w:t>
      </w:r>
      <w:r w:rsidR="0033604A" w:rsidRPr="000D6BE3">
        <w:rPr>
          <w:sz w:val="28"/>
          <w:szCs w:val="20"/>
        </w:rPr>
        <w:t>сельсовет</w:t>
      </w:r>
      <w:r w:rsidR="0089193B">
        <w:rPr>
          <w:sz w:val="28"/>
          <w:szCs w:val="20"/>
        </w:rPr>
        <w:t>е</w:t>
      </w:r>
      <w:r w:rsidRPr="000D6BE3">
        <w:rPr>
          <w:sz w:val="28"/>
          <w:szCs w:val="20"/>
        </w:rPr>
        <w:t xml:space="preserve"> явля</w:t>
      </w:r>
      <w:r w:rsidR="0033604A" w:rsidRPr="000D6BE3">
        <w:rPr>
          <w:sz w:val="28"/>
          <w:szCs w:val="20"/>
        </w:rPr>
        <w:t>е</w:t>
      </w:r>
      <w:r w:rsidRPr="000D6BE3">
        <w:rPr>
          <w:sz w:val="28"/>
          <w:szCs w:val="20"/>
        </w:rPr>
        <w:t xml:space="preserve">тся территория </w:t>
      </w:r>
      <w:r w:rsidR="0089193B">
        <w:rPr>
          <w:sz w:val="28"/>
          <w:szCs w:val="20"/>
        </w:rPr>
        <w:t>Павловского лесничества.</w:t>
      </w:r>
    </w:p>
    <w:p w:rsidR="0046608B" w:rsidRPr="00AF7119" w:rsidRDefault="0046608B" w:rsidP="00AF7119">
      <w:pPr>
        <w:suppressAutoHyphens/>
        <w:spacing w:line="240" w:lineRule="auto"/>
        <w:ind w:firstLine="709"/>
        <w:rPr>
          <w:sz w:val="28"/>
          <w:szCs w:val="26"/>
        </w:rPr>
      </w:pPr>
      <w:r w:rsidRPr="00AF7119">
        <w:rPr>
          <w:sz w:val="28"/>
          <w:szCs w:val="26"/>
        </w:rPr>
        <w:t>При возникновении чрезвычайных ситуаций (пожары в лесных массивах) может сложиться сложная пожароопасная обстановка где располагаются здания, сооружения, жилые дома, в результате которой могут пострадать (совсем сгореть, частично сгореть) близлежащие сооружения и население.  В сложившейся обстановке необходимо провести отселение (эвакуацию) населения проживающего вблизи.</w:t>
      </w:r>
    </w:p>
    <w:p w:rsidR="0046608B" w:rsidRPr="000D6BE3" w:rsidRDefault="0046608B" w:rsidP="00842CCA">
      <w:pPr>
        <w:spacing w:line="240" w:lineRule="auto"/>
        <w:ind w:firstLine="709"/>
        <w:rPr>
          <w:sz w:val="28"/>
          <w:szCs w:val="28"/>
        </w:rPr>
      </w:pPr>
      <w:r w:rsidRPr="000D6BE3">
        <w:rPr>
          <w:sz w:val="28"/>
          <w:szCs w:val="28"/>
        </w:rPr>
        <w:t>Для проведения аварийно-спасательных и других неотложных работ в очагах возникновения пожара направляются силы и средства РСЧС.</w:t>
      </w:r>
    </w:p>
    <w:p w:rsidR="0046608B" w:rsidRPr="000D6BE3" w:rsidRDefault="0046608B" w:rsidP="00842CCA">
      <w:pPr>
        <w:spacing w:line="240" w:lineRule="auto"/>
        <w:ind w:firstLine="709"/>
        <w:rPr>
          <w:sz w:val="28"/>
          <w:szCs w:val="28"/>
        </w:rPr>
      </w:pPr>
      <w:r w:rsidRPr="000D6BE3">
        <w:rPr>
          <w:sz w:val="28"/>
          <w:szCs w:val="28"/>
        </w:rPr>
        <w:t>При возникновении пожаров в лесных массивах, колках, лесополосах в весенний и осенний периоды года, в зависимости от масштабов чрезвычайной ситуации, для проведения аварийно-спасательных и других неотложных работ направляются силы и средства РСЧС района.</w:t>
      </w:r>
    </w:p>
    <w:p w:rsidR="0046608B" w:rsidRPr="000D6BE3" w:rsidRDefault="0046608B" w:rsidP="00842CCA">
      <w:pPr>
        <w:tabs>
          <w:tab w:val="left" w:pos="8505"/>
        </w:tabs>
        <w:spacing w:line="240" w:lineRule="auto"/>
        <w:ind w:firstLine="709"/>
        <w:rPr>
          <w:sz w:val="28"/>
          <w:szCs w:val="28"/>
        </w:rPr>
      </w:pPr>
      <w:r w:rsidRPr="000D6BE3">
        <w:rPr>
          <w:sz w:val="28"/>
          <w:szCs w:val="28"/>
        </w:rPr>
        <w:t>В осенний период времени при скорости ветра 15 м/сек и более усложняется выполнение поставленной задачи по ликвидации очага (пожара) в установленные сроки и в полном объеме.</w:t>
      </w:r>
    </w:p>
    <w:p w:rsidR="0046608B" w:rsidRPr="000D6BE3" w:rsidRDefault="0046608B" w:rsidP="00842CCA">
      <w:pPr>
        <w:tabs>
          <w:tab w:val="left" w:pos="8505"/>
        </w:tabs>
        <w:spacing w:line="240" w:lineRule="auto"/>
        <w:ind w:firstLine="709"/>
        <w:rPr>
          <w:sz w:val="28"/>
          <w:szCs w:val="28"/>
        </w:rPr>
      </w:pPr>
      <w:r w:rsidRPr="000D6BE3">
        <w:rPr>
          <w:sz w:val="28"/>
          <w:szCs w:val="28"/>
        </w:rPr>
        <w:t>Опасность возникновения лесных пожаров возрастает в период чрезвычайной пожарной опасности в лесу, особенно при длительной и сильной засухе, чему способствует ветреная погода.</w:t>
      </w:r>
    </w:p>
    <w:p w:rsidR="0046608B" w:rsidRPr="000D6BE3" w:rsidRDefault="0046608B" w:rsidP="00842CCA">
      <w:pPr>
        <w:tabs>
          <w:tab w:val="left" w:pos="8505"/>
        </w:tabs>
        <w:spacing w:line="240" w:lineRule="auto"/>
        <w:ind w:firstLine="709"/>
        <w:rPr>
          <w:sz w:val="28"/>
          <w:szCs w:val="28"/>
        </w:rPr>
      </w:pPr>
      <w:r w:rsidRPr="000D6BE3">
        <w:rPr>
          <w:sz w:val="28"/>
          <w:szCs w:val="28"/>
        </w:rPr>
        <w:t>В качестве противопожарных мероприятий для недопущения возникновения лесных пожаров на территории района необходимо организовать и поддерживать в требуемом состоянии противопожарные разрывы по периметру жилых и промышленных кварталов населенных пунктов.</w:t>
      </w:r>
    </w:p>
    <w:p w:rsidR="0046608B" w:rsidRPr="000D6BE3" w:rsidRDefault="0046608B" w:rsidP="00842CCA">
      <w:pPr>
        <w:tabs>
          <w:tab w:val="left" w:pos="8505"/>
        </w:tabs>
        <w:spacing w:line="240" w:lineRule="auto"/>
        <w:ind w:firstLine="709"/>
        <w:rPr>
          <w:sz w:val="28"/>
          <w:szCs w:val="28"/>
        </w:rPr>
      </w:pPr>
      <w:r w:rsidRPr="000D6BE3">
        <w:rPr>
          <w:i/>
          <w:sz w:val="28"/>
          <w:szCs w:val="28"/>
        </w:rPr>
        <w:t>Противопожарный разрыв</w:t>
      </w:r>
      <w:r w:rsidRPr="000D6BE3">
        <w:rPr>
          <w:sz w:val="28"/>
          <w:szCs w:val="28"/>
        </w:rPr>
        <w:t xml:space="preserve"> - специально созданный в лесу разрыв в виде просеки шириной не менее 30 м, очищенный от горючих материалов, с минерализованной полосой или дорогой с целью устройства препятствий на пути распространения лесных пожаров и создания условий для их тушения. Предназначен для остановки распространения верховых и сильных низовых лесных пожаров. Создают в хвойных, особо пожароопасных лесных массивах с целью разграничения их на блоки и изоляции от участков леса, где имеются источники огня и часто возникают лесные пожары, которые могут перейти в хвойные лесные насаждения. Противопожарные разрывы могут создаваться путем увеличения до необходимой ширины имеющихся в лесных массивах искусственных и естественных преград (дороги, тропы, просеки и т. д.). Размещение противопожарных разрывов на территории лесного фонда предусматривается планом организации ведения лесного хозяйства или в специальных планах противопожарного устройства лесов. </w:t>
      </w:r>
    </w:p>
    <w:p w:rsidR="0046608B" w:rsidRPr="000D6BE3" w:rsidRDefault="0046608B" w:rsidP="00842CCA">
      <w:pPr>
        <w:tabs>
          <w:tab w:val="left" w:pos="8505"/>
        </w:tabs>
        <w:spacing w:line="240" w:lineRule="auto"/>
        <w:ind w:firstLine="709"/>
        <w:rPr>
          <w:sz w:val="28"/>
          <w:szCs w:val="28"/>
        </w:rPr>
      </w:pPr>
      <w:r w:rsidRPr="000D6BE3">
        <w:rPr>
          <w:sz w:val="28"/>
          <w:szCs w:val="28"/>
        </w:rPr>
        <w:lastRenderedPageBreak/>
        <w:t>В соответствии с п.4.14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противопожарные расстояния до границ лесных насаждений от зданий, сооружений городских населенных пунктов с индивидуальной малоэтажной жилой застройкой, от зданий и сооружений сельских населенных пунктов, а также от жилых домов на приусадебных, садовых земельных участках должны составлять не менее 30 м. Расстояния до леса от садовых домов и хозяйственных построек на садовых земельных участках должны составлять не менее 15 м.</w:t>
      </w:r>
    </w:p>
    <w:p w:rsidR="0046608B" w:rsidRPr="000D6BE3" w:rsidRDefault="0046608B" w:rsidP="00842CCA">
      <w:pPr>
        <w:tabs>
          <w:tab w:val="left" w:pos="8505"/>
        </w:tabs>
        <w:spacing w:line="240" w:lineRule="auto"/>
        <w:ind w:firstLine="709"/>
        <w:rPr>
          <w:sz w:val="28"/>
          <w:szCs w:val="28"/>
        </w:rPr>
      </w:pPr>
      <w:r w:rsidRPr="000D6BE3">
        <w:rPr>
          <w:sz w:val="28"/>
          <w:szCs w:val="28"/>
        </w:rPr>
        <w:t>Так же необходимо предусмотреть обременение части земельных участков для создания проездов и подъездов к зданиям и сооружениям в соответствии со сводом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и создание условий обеспечения земельных участков источниками наружного противопожарного водоснабжения в соответствии с Федеральным законом от 22.07.2008 №123-ФЗ «Технический регламент о требованиях пожарной безопасности».</w:t>
      </w:r>
    </w:p>
    <w:p w:rsidR="0046608B" w:rsidRPr="000D6BE3" w:rsidRDefault="0046608B" w:rsidP="00842CCA">
      <w:pPr>
        <w:tabs>
          <w:tab w:val="left" w:pos="8505"/>
        </w:tabs>
        <w:spacing w:line="240" w:lineRule="auto"/>
        <w:ind w:firstLine="709"/>
        <w:rPr>
          <w:sz w:val="28"/>
          <w:szCs w:val="28"/>
        </w:rPr>
      </w:pPr>
      <w:r w:rsidRPr="000D6BE3">
        <w:rPr>
          <w:sz w:val="28"/>
          <w:szCs w:val="28"/>
        </w:rPr>
        <w:t>Необходимо предусмотреть создание защитных противопожарных минерализованных полос, удаление (сбор) в летний период сухой растительности или другие мероприятия, предупреждающие распространение огня при природных пожарах.</w:t>
      </w:r>
    </w:p>
    <w:p w:rsidR="0046608B" w:rsidRPr="000D6BE3" w:rsidRDefault="0046608B" w:rsidP="00842CCA">
      <w:pPr>
        <w:suppressAutoHyphens/>
        <w:spacing w:line="240" w:lineRule="auto"/>
        <w:ind w:firstLine="709"/>
        <w:rPr>
          <w:i/>
          <w:sz w:val="28"/>
          <w:szCs w:val="28"/>
          <w:u w:val="single"/>
        </w:rPr>
      </w:pPr>
      <w:r w:rsidRPr="000D6BE3">
        <w:rPr>
          <w:i/>
          <w:sz w:val="28"/>
          <w:szCs w:val="28"/>
          <w:u w:val="single"/>
        </w:rPr>
        <w:t>Перечень превентивных мероприятий:</w:t>
      </w:r>
    </w:p>
    <w:p w:rsidR="0046608B" w:rsidRPr="000D6BE3" w:rsidRDefault="0046608B" w:rsidP="00842CCA">
      <w:pPr>
        <w:tabs>
          <w:tab w:val="left" w:pos="993"/>
        </w:tabs>
        <w:suppressAutoHyphens/>
        <w:spacing w:line="240" w:lineRule="auto"/>
        <w:ind w:firstLine="709"/>
        <w:rPr>
          <w:sz w:val="28"/>
          <w:szCs w:val="28"/>
        </w:rPr>
      </w:pPr>
      <w:r w:rsidRPr="000D6BE3">
        <w:rPr>
          <w:sz w:val="28"/>
          <w:szCs w:val="28"/>
        </w:rPr>
        <w:t xml:space="preserve">Повышение противопожарной устойчивости лесов включает инженерные мероприятия, направленные на предупреждение лесных пожаров и ограничение их распространения в случае возникновения: </w:t>
      </w:r>
    </w:p>
    <w:p w:rsidR="0046608B" w:rsidRPr="000D6BE3" w:rsidRDefault="0046608B" w:rsidP="00D36BF3">
      <w:pPr>
        <w:numPr>
          <w:ilvl w:val="0"/>
          <w:numId w:val="35"/>
        </w:numPr>
        <w:tabs>
          <w:tab w:val="left" w:pos="993"/>
        </w:tabs>
        <w:suppressAutoHyphens/>
        <w:spacing w:line="240" w:lineRule="auto"/>
        <w:ind w:left="0" w:firstLine="709"/>
        <w:rPr>
          <w:sz w:val="28"/>
          <w:szCs w:val="28"/>
        </w:rPr>
      </w:pPr>
      <w:r w:rsidRPr="000D6BE3">
        <w:rPr>
          <w:sz w:val="28"/>
          <w:szCs w:val="28"/>
        </w:rPr>
        <w:t>противопожарные расстояния от границ застройки населенн</w:t>
      </w:r>
      <w:r w:rsidR="0033604A" w:rsidRPr="000D6BE3">
        <w:rPr>
          <w:sz w:val="28"/>
          <w:szCs w:val="28"/>
        </w:rPr>
        <w:t xml:space="preserve">ого </w:t>
      </w:r>
      <w:r w:rsidRPr="000D6BE3">
        <w:rPr>
          <w:sz w:val="28"/>
          <w:szCs w:val="28"/>
        </w:rPr>
        <w:t>пункт</w:t>
      </w:r>
      <w:r w:rsidR="0033604A" w:rsidRPr="000D6BE3">
        <w:rPr>
          <w:sz w:val="28"/>
          <w:szCs w:val="28"/>
        </w:rPr>
        <w:t>а</w:t>
      </w:r>
      <w:r w:rsidRPr="000D6BE3">
        <w:rPr>
          <w:sz w:val="28"/>
          <w:szCs w:val="28"/>
        </w:rPr>
        <w:t xml:space="preserve"> до лесных массивов должны быть не менее 30 метров;</w:t>
      </w:r>
    </w:p>
    <w:p w:rsidR="0046608B" w:rsidRPr="000D6BE3" w:rsidRDefault="0046608B" w:rsidP="00D36BF3">
      <w:pPr>
        <w:numPr>
          <w:ilvl w:val="0"/>
          <w:numId w:val="35"/>
        </w:numPr>
        <w:tabs>
          <w:tab w:val="left" w:pos="993"/>
        </w:tabs>
        <w:suppressAutoHyphens/>
        <w:spacing w:line="240" w:lineRule="auto"/>
        <w:ind w:left="0" w:firstLine="709"/>
        <w:rPr>
          <w:sz w:val="28"/>
          <w:szCs w:val="28"/>
        </w:rPr>
      </w:pPr>
      <w:r w:rsidRPr="000D6BE3">
        <w:rPr>
          <w:sz w:val="28"/>
          <w:szCs w:val="28"/>
        </w:rPr>
        <w:t>необходимо запретить новое жилищное строительство, если противопожарные расстояния от границы застройки до лесных массивов менее 30 метров;</w:t>
      </w:r>
    </w:p>
    <w:p w:rsidR="0046608B" w:rsidRPr="000D6BE3" w:rsidRDefault="0046608B" w:rsidP="00D36BF3">
      <w:pPr>
        <w:numPr>
          <w:ilvl w:val="0"/>
          <w:numId w:val="35"/>
        </w:numPr>
        <w:tabs>
          <w:tab w:val="left" w:pos="993"/>
        </w:tabs>
        <w:suppressAutoHyphens/>
        <w:spacing w:line="240" w:lineRule="auto"/>
        <w:ind w:left="0" w:firstLine="709"/>
        <w:rPr>
          <w:sz w:val="28"/>
          <w:szCs w:val="28"/>
        </w:rPr>
      </w:pPr>
      <w:r w:rsidRPr="000D6BE3">
        <w:rPr>
          <w:sz w:val="28"/>
          <w:szCs w:val="28"/>
        </w:rPr>
        <w:t xml:space="preserve">создание системы противопожарных барьеров, </w:t>
      </w:r>
      <w:proofErr w:type="spellStart"/>
      <w:r w:rsidRPr="000D6BE3">
        <w:rPr>
          <w:sz w:val="28"/>
          <w:szCs w:val="28"/>
        </w:rPr>
        <w:t>минерализированных</w:t>
      </w:r>
      <w:proofErr w:type="spellEnd"/>
      <w:r w:rsidRPr="000D6BE3">
        <w:rPr>
          <w:sz w:val="28"/>
          <w:szCs w:val="28"/>
        </w:rPr>
        <w:t xml:space="preserve"> полос, разрывов, канав и уход за ними, отсечение фронта огня от населенных пунктов;</w:t>
      </w:r>
    </w:p>
    <w:p w:rsidR="0046608B" w:rsidRPr="000D6BE3" w:rsidRDefault="0046608B" w:rsidP="00D36BF3">
      <w:pPr>
        <w:numPr>
          <w:ilvl w:val="0"/>
          <w:numId w:val="35"/>
        </w:numPr>
        <w:tabs>
          <w:tab w:val="left" w:pos="993"/>
        </w:tabs>
        <w:suppressAutoHyphens/>
        <w:spacing w:line="240" w:lineRule="auto"/>
        <w:ind w:left="0" w:firstLine="709"/>
        <w:rPr>
          <w:sz w:val="28"/>
          <w:szCs w:val="28"/>
        </w:rPr>
      </w:pPr>
      <w:r w:rsidRPr="000D6BE3">
        <w:rPr>
          <w:sz w:val="28"/>
          <w:szCs w:val="28"/>
        </w:rPr>
        <w:t>строительство и ремонт дорог противопожарного назначения;</w:t>
      </w:r>
    </w:p>
    <w:p w:rsidR="0046608B" w:rsidRPr="000D6BE3" w:rsidRDefault="0046608B" w:rsidP="00D36BF3">
      <w:pPr>
        <w:numPr>
          <w:ilvl w:val="0"/>
          <w:numId w:val="35"/>
        </w:numPr>
        <w:tabs>
          <w:tab w:val="left" w:pos="993"/>
        </w:tabs>
        <w:suppressAutoHyphens/>
        <w:spacing w:line="240" w:lineRule="auto"/>
        <w:ind w:left="0" w:firstLine="709"/>
        <w:rPr>
          <w:sz w:val="28"/>
          <w:szCs w:val="28"/>
        </w:rPr>
      </w:pPr>
      <w:r w:rsidRPr="000D6BE3">
        <w:rPr>
          <w:sz w:val="28"/>
          <w:szCs w:val="28"/>
        </w:rPr>
        <w:t>устройство пожарных водоемов</w:t>
      </w:r>
      <w:r w:rsidRPr="000D6BE3">
        <w:rPr>
          <w:sz w:val="28"/>
          <w:szCs w:val="28"/>
          <w:lang w:val="en-US"/>
        </w:rPr>
        <w:t>;</w:t>
      </w:r>
    </w:p>
    <w:p w:rsidR="0046608B" w:rsidRPr="000D6BE3" w:rsidRDefault="0046608B" w:rsidP="00D36BF3">
      <w:pPr>
        <w:numPr>
          <w:ilvl w:val="0"/>
          <w:numId w:val="35"/>
        </w:numPr>
        <w:tabs>
          <w:tab w:val="left" w:pos="993"/>
        </w:tabs>
        <w:suppressAutoHyphens/>
        <w:spacing w:line="240" w:lineRule="auto"/>
        <w:ind w:left="0" w:firstLine="709"/>
        <w:rPr>
          <w:sz w:val="28"/>
          <w:szCs w:val="28"/>
        </w:rPr>
      </w:pPr>
      <w:r w:rsidRPr="000D6BE3">
        <w:rPr>
          <w:sz w:val="28"/>
          <w:szCs w:val="28"/>
        </w:rPr>
        <w:t xml:space="preserve">устройство подъездов к </w:t>
      </w:r>
      <w:proofErr w:type="spellStart"/>
      <w:r w:rsidRPr="000D6BE3">
        <w:rPr>
          <w:sz w:val="28"/>
          <w:szCs w:val="28"/>
        </w:rPr>
        <w:t>водоисточникам</w:t>
      </w:r>
      <w:proofErr w:type="spellEnd"/>
      <w:r w:rsidRPr="000D6BE3">
        <w:rPr>
          <w:sz w:val="28"/>
          <w:szCs w:val="28"/>
        </w:rPr>
        <w:t xml:space="preserve"> для пожарных машин;</w:t>
      </w:r>
    </w:p>
    <w:p w:rsidR="0046608B" w:rsidRPr="000D6BE3" w:rsidRDefault="0046608B" w:rsidP="00D36BF3">
      <w:pPr>
        <w:numPr>
          <w:ilvl w:val="0"/>
          <w:numId w:val="35"/>
        </w:numPr>
        <w:tabs>
          <w:tab w:val="left" w:pos="993"/>
        </w:tabs>
        <w:suppressAutoHyphens/>
        <w:spacing w:line="240" w:lineRule="auto"/>
        <w:ind w:left="0" w:firstLine="709"/>
        <w:rPr>
          <w:sz w:val="28"/>
          <w:szCs w:val="28"/>
        </w:rPr>
      </w:pPr>
      <w:r w:rsidRPr="000D6BE3">
        <w:rPr>
          <w:sz w:val="28"/>
          <w:szCs w:val="28"/>
        </w:rPr>
        <w:t>устройство наблюдательных пунктов, вышек, мачт;</w:t>
      </w:r>
    </w:p>
    <w:p w:rsidR="0046608B" w:rsidRPr="000D6BE3" w:rsidRDefault="0046608B" w:rsidP="00D36BF3">
      <w:pPr>
        <w:numPr>
          <w:ilvl w:val="0"/>
          <w:numId w:val="35"/>
        </w:numPr>
        <w:tabs>
          <w:tab w:val="left" w:pos="993"/>
        </w:tabs>
        <w:suppressAutoHyphens/>
        <w:spacing w:line="240" w:lineRule="auto"/>
        <w:ind w:left="0" w:firstLine="709"/>
        <w:rPr>
          <w:sz w:val="28"/>
          <w:szCs w:val="28"/>
        </w:rPr>
      </w:pPr>
      <w:r w:rsidRPr="000D6BE3">
        <w:rPr>
          <w:sz w:val="28"/>
          <w:szCs w:val="28"/>
        </w:rPr>
        <w:t>рассечение очагов пожаров с устройством проездов в зону горения для обеспечения тушения пожара и эвакуации населения;</w:t>
      </w:r>
    </w:p>
    <w:p w:rsidR="0046608B" w:rsidRPr="000D6BE3" w:rsidRDefault="0046608B" w:rsidP="00D36BF3">
      <w:pPr>
        <w:numPr>
          <w:ilvl w:val="0"/>
          <w:numId w:val="35"/>
        </w:numPr>
        <w:tabs>
          <w:tab w:val="left" w:pos="993"/>
        </w:tabs>
        <w:suppressAutoHyphens/>
        <w:spacing w:line="240" w:lineRule="auto"/>
        <w:ind w:left="0" w:firstLine="709"/>
        <w:rPr>
          <w:sz w:val="28"/>
          <w:szCs w:val="28"/>
        </w:rPr>
      </w:pPr>
      <w:r w:rsidRPr="000D6BE3">
        <w:rPr>
          <w:sz w:val="28"/>
          <w:szCs w:val="28"/>
        </w:rPr>
        <w:t>территория населенных пунктов должна иметь наружное освещение в темное время суток для быстрого нахождения пожарных резервуаров и мест размещения пожарного инвентаря;</w:t>
      </w:r>
    </w:p>
    <w:p w:rsidR="0046608B" w:rsidRPr="000D6BE3" w:rsidRDefault="0046608B" w:rsidP="00D36BF3">
      <w:pPr>
        <w:numPr>
          <w:ilvl w:val="0"/>
          <w:numId w:val="35"/>
        </w:numPr>
        <w:tabs>
          <w:tab w:val="left" w:pos="993"/>
        </w:tabs>
        <w:suppressAutoHyphens/>
        <w:spacing w:line="240" w:lineRule="auto"/>
        <w:ind w:left="0" w:firstLine="709"/>
        <w:rPr>
          <w:sz w:val="28"/>
          <w:szCs w:val="28"/>
        </w:rPr>
      </w:pPr>
      <w:r w:rsidRPr="000D6BE3">
        <w:rPr>
          <w:sz w:val="28"/>
          <w:szCs w:val="28"/>
        </w:rPr>
        <w:t>участие в разработке оперативных планов по тушению лесных пожаров в лесном фонде;</w:t>
      </w:r>
    </w:p>
    <w:p w:rsidR="0046608B" w:rsidRPr="000D6BE3" w:rsidRDefault="0046608B" w:rsidP="00D36BF3">
      <w:pPr>
        <w:numPr>
          <w:ilvl w:val="0"/>
          <w:numId w:val="35"/>
        </w:numPr>
        <w:tabs>
          <w:tab w:val="left" w:pos="993"/>
        </w:tabs>
        <w:suppressAutoHyphens/>
        <w:spacing w:line="240" w:lineRule="auto"/>
        <w:ind w:left="0" w:firstLine="709"/>
        <w:rPr>
          <w:sz w:val="28"/>
          <w:szCs w:val="28"/>
        </w:rPr>
      </w:pPr>
      <w:r w:rsidRPr="000D6BE3">
        <w:rPr>
          <w:sz w:val="28"/>
          <w:szCs w:val="28"/>
        </w:rPr>
        <w:t>патрулирование пожароопасных участков лесного фонда;</w:t>
      </w:r>
    </w:p>
    <w:p w:rsidR="0046608B" w:rsidRPr="000D6BE3" w:rsidRDefault="0046608B" w:rsidP="00D36BF3">
      <w:pPr>
        <w:numPr>
          <w:ilvl w:val="0"/>
          <w:numId w:val="35"/>
        </w:numPr>
        <w:tabs>
          <w:tab w:val="left" w:pos="993"/>
        </w:tabs>
        <w:suppressAutoHyphens/>
        <w:spacing w:line="240" w:lineRule="auto"/>
        <w:ind w:left="0" w:firstLine="709"/>
        <w:rPr>
          <w:sz w:val="28"/>
          <w:szCs w:val="28"/>
        </w:rPr>
      </w:pPr>
      <w:r w:rsidRPr="000D6BE3">
        <w:rPr>
          <w:sz w:val="28"/>
          <w:szCs w:val="28"/>
        </w:rPr>
        <w:lastRenderedPageBreak/>
        <w:t>для населенных пунктов органами местного самоуправления должны быть разработаны и выполнены мероприятия, исключающие возможность переброса огня при лесных пожарах на здания и сооружения: удаление в летний период сухой растительности, устройство заградительных полос, противопожарных разрывов от жилой и промышленной застройки и другие.</w:t>
      </w:r>
    </w:p>
    <w:p w:rsidR="0046608B" w:rsidRPr="000D6BE3" w:rsidRDefault="0046608B" w:rsidP="00842CCA">
      <w:pPr>
        <w:keepNext/>
        <w:spacing w:line="240" w:lineRule="auto"/>
        <w:ind w:firstLine="709"/>
        <w:jc w:val="center"/>
        <w:rPr>
          <w:b/>
          <w:bCs/>
          <w:i/>
          <w:sz w:val="28"/>
          <w:szCs w:val="28"/>
        </w:rPr>
      </w:pPr>
      <w:bookmarkStart w:id="158" w:name="_Toc193008697"/>
      <w:bookmarkStart w:id="159" w:name="_Toc193265605"/>
      <w:bookmarkStart w:id="160" w:name="_Toc261345809"/>
      <w:bookmarkStart w:id="161" w:name="_Toc277584059"/>
      <w:bookmarkStart w:id="162" w:name="_Toc372150100"/>
      <w:r w:rsidRPr="000D6BE3">
        <w:rPr>
          <w:b/>
          <w:bCs/>
          <w:i/>
          <w:sz w:val="28"/>
          <w:szCs w:val="28"/>
        </w:rPr>
        <w:t>Опасные метеорологические явления</w:t>
      </w:r>
      <w:bookmarkEnd w:id="158"/>
      <w:bookmarkEnd w:id="159"/>
      <w:bookmarkEnd w:id="160"/>
      <w:bookmarkEnd w:id="161"/>
      <w:bookmarkEnd w:id="162"/>
    </w:p>
    <w:p w:rsidR="0046608B" w:rsidRPr="000D6BE3" w:rsidRDefault="0046608B" w:rsidP="00842CCA">
      <w:pPr>
        <w:tabs>
          <w:tab w:val="left" w:pos="993"/>
        </w:tabs>
        <w:spacing w:line="240" w:lineRule="auto"/>
        <w:ind w:firstLine="709"/>
        <w:rPr>
          <w:bCs/>
          <w:sz w:val="28"/>
          <w:szCs w:val="28"/>
        </w:rPr>
      </w:pPr>
      <w:r w:rsidRPr="000D6BE3">
        <w:rPr>
          <w:bCs/>
          <w:sz w:val="28"/>
          <w:szCs w:val="28"/>
        </w:rPr>
        <w:t xml:space="preserve">На территории </w:t>
      </w:r>
      <w:r w:rsidR="00AF7119">
        <w:rPr>
          <w:bCs/>
          <w:sz w:val="28"/>
          <w:szCs w:val="28"/>
        </w:rPr>
        <w:t>Топчихинского</w:t>
      </w:r>
      <w:r w:rsidRPr="000D6BE3">
        <w:rPr>
          <w:bCs/>
          <w:sz w:val="28"/>
          <w:szCs w:val="28"/>
        </w:rPr>
        <w:t xml:space="preserve"> района к опасным метеорологическим явлениям и процессам относятся:</w:t>
      </w:r>
    </w:p>
    <w:p w:rsidR="0046608B" w:rsidRPr="000D6BE3" w:rsidRDefault="0046608B" w:rsidP="00D36BF3">
      <w:pPr>
        <w:numPr>
          <w:ilvl w:val="0"/>
          <w:numId w:val="34"/>
        </w:numPr>
        <w:tabs>
          <w:tab w:val="left" w:pos="993"/>
        </w:tabs>
        <w:spacing w:line="240" w:lineRule="auto"/>
        <w:ind w:left="0" w:firstLine="709"/>
        <w:jc w:val="left"/>
        <w:rPr>
          <w:bCs/>
          <w:sz w:val="28"/>
          <w:szCs w:val="28"/>
        </w:rPr>
      </w:pPr>
      <w:r w:rsidRPr="000D6BE3">
        <w:rPr>
          <w:bCs/>
          <w:sz w:val="28"/>
          <w:szCs w:val="28"/>
        </w:rPr>
        <w:t>засуха и аномально жаркая температура;</w:t>
      </w:r>
    </w:p>
    <w:p w:rsidR="0046608B" w:rsidRPr="000D6BE3" w:rsidRDefault="0046608B" w:rsidP="00D36BF3">
      <w:pPr>
        <w:numPr>
          <w:ilvl w:val="0"/>
          <w:numId w:val="34"/>
        </w:numPr>
        <w:tabs>
          <w:tab w:val="left" w:pos="993"/>
        </w:tabs>
        <w:spacing w:line="240" w:lineRule="auto"/>
        <w:ind w:left="0" w:firstLine="709"/>
        <w:jc w:val="left"/>
        <w:rPr>
          <w:bCs/>
          <w:sz w:val="28"/>
          <w:szCs w:val="28"/>
        </w:rPr>
      </w:pPr>
      <w:r w:rsidRPr="000D6BE3">
        <w:rPr>
          <w:bCs/>
          <w:sz w:val="28"/>
          <w:szCs w:val="28"/>
        </w:rPr>
        <w:t>сильный ливень (очень сильный ливневый дождь);</w:t>
      </w:r>
    </w:p>
    <w:p w:rsidR="0046608B" w:rsidRPr="000D6BE3" w:rsidRDefault="0046608B" w:rsidP="00D36BF3">
      <w:pPr>
        <w:numPr>
          <w:ilvl w:val="0"/>
          <w:numId w:val="34"/>
        </w:numPr>
        <w:tabs>
          <w:tab w:val="left" w:pos="993"/>
        </w:tabs>
        <w:spacing w:line="240" w:lineRule="auto"/>
        <w:ind w:left="0" w:firstLine="709"/>
        <w:jc w:val="left"/>
        <w:rPr>
          <w:bCs/>
          <w:sz w:val="28"/>
          <w:szCs w:val="28"/>
        </w:rPr>
      </w:pPr>
      <w:r w:rsidRPr="000D6BE3">
        <w:rPr>
          <w:bCs/>
          <w:sz w:val="28"/>
          <w:szCs w:val="28"/>
        </w:rPr>
        <w:t>сильный ветер (смерчи и бури);</w:t>
      </w:r>
    </w:p>
    <w:p w:rsidR="0046608B" w:rsidRPr="000D6BE3" w:rsidRDefault="0046608B" w:rsidP="00D36BF3">
      <w:pPr>
        <w:numPr>
          <w:ilvl w:val="0"/>
          <w:numId w:val="34"/>
        </w:numPr>
        <w:tabs>
          <w:tab w:val="left" w:pos="993"/>
        </w:tabs>
        <w:spacing w:line="240" w:lineRule="auto"/>
        <w:ind w:left="0" w:firstLine="709"/>
        <w:jc w:val="left"/>
        <w:rPr>
          <w:bCs/>
          <w:sz w:val="28"/>
          <w:szCs w:val="28"/>
        </w:rPr>
      </w:pPr>
      <w:r w:rsidRPr="000D6BE3">
        <w:rPr>
          <w:bCs/>
          <w:sz w:val="28"/>
          <w:szCs w:val="28"/>
        </w:rPr>
        <w:t>сильные грозы и град</w:t>
      </w:r>
      <w:r w:rsidRPr="000D6BE3">
        <w:rPr>
          <w:bCs/>
          <w:sz w:val="28"/>
          <w:szCs w:val="28"/>
          <w:lang w:val="en-US"/>
        </w:rPr>
        <w:t>;</w:t>
      </w:r>
    </w:p>
    <w:p w:rsidR="0046608B" w:rsidRPr="000D6BE3" w:rsidRDefault="0046608B" w:rsidP="00D36BF3">
      <w:pPr>
        <w:numPr>
          <w:ilvl w:val="0"/>
          <w:numId w:val="34"/>
        </w:numPr>
        <w:tabs>
          <w:tab w:val="left" w:pos="993"/>
        </w:tabs>
        <w:spacing w:line="240" w:lineRule="auto"/>
        <w:ind w:left="0" w:firstLine="709"/>
        <w:jc w:val="left"/>
        <w:rPr>
          <w:bCs/>
          <w:sz w:val="28"/>
          <w:szCs w:val="28"/>
        </w:rPr>
      </w:pPr>
      <w:r w:rsidRPr="000D6BE3">
        <w:rPr>
          <w:bCs/>
          <w:sz w:val="28"/>
          <w:szCs w:val="28"/>
        </w:rPr>
        <w:t>метель</w:t>
      </w:r>
      <w:r w:rsidRPr="000D6BE3">
        <w:rPr>
          <w:bCs/>
          <w:sz w:val="28"/>
          <w:szCs w:val="28"/>
          <w:lang w:val="en-US"/>
        </w:rPr>
        <w:t>;</w:t>
      </w:r>
    </w:p>
    <w:p w:rsidR="0046608B" w:rsidRPr="000D6BE3" w:rsidRDefault="0046608B" w:rsidP="00D36BF3">
      <w:pPr>
        <w:numPr>
          <w:ilvl w:val="0"/>
          <w:numId w:val="34"/>
        </w:numPr>
        <w:tabs>
          <w:tab w:val="left" w:pos="993"/>
        </w:tabs>
        <w:spacing w:line="240" w:lineRule="auto"/>
        <w:ind w:left="0" w:firstLine="709"/>
        <w:jc w:val="left"/>
        <w:rPr>
          <w:bCs/>
          <w:sz w:val="28"/>
          <w:szCs w:val="28"/>
        </w:rPr>
      </w:pPr>
      <w:r w:rsidRPr="000D6BE3">
        <w:rPr>
          <w:bCs/>
          <w:sz w:val="28"/>
          <w:szCs w:val="28"/>
        </w:rPr>
        <w:t>сильный снег</w:t>
      </w:r>
      <w:r w:rsidRPr="000D6BE3">
        <w:rPr>
          <w:bCs/>
          <w:sz w:val="28"/>
          <w:szCs w:val="28"/>
          <w:lang w:val="en-US"/>
        </w:rPr>
        <w:t>;</w:t>
      </w:r>
    </w:p>
    <w:p w:rsidR="0046608B" w:rsidRPr="000D6BE3" w:rsidRDefault="0046608B" w:rsidP="00D36BF3">
      <w:pPr>
        <w:numPr>
          <w:ilvl w:val="0"/>
          <w:numId w:val="34"/>
        </w:numPr>
        <w:tabs>
          <w:tab w:val="left" w:pos="993"/>
        </w:tabs>
        <w:spacing w:line="240" w:lineRule="auto"/>
        <w:ind w:left="0" w:firstLine="709"/>
        <w:jc w:val="left"/>
        <w:rPr>
          <w:bCs/>
          <w:sz w:val="28"/>
          <w:szCs w:val="28"/>
        </w:rPr>
      </w:pPr>
      <w:r w:rsidRPr="000D6BE3">
        <w:rPr>
          <w:bCs/>
          <w:sz w:val="28"/>
          <w:szCs w:val="28"/>
        </w:rPr>
        <w:t>сильные морозы.</w:t>
      </w:r>
    </w:p>
    <w:p w:rsidR="0046608B" w:rsidRPr="000D6BE3" w:rsidRDefault="0046608B" w:rsidP="00842CCA">
      <w:pPr>
        <w:spacing w:line="240" w:lineRule="auto"/>
        <w:ind w:firstLine="709"/>
        <w:rPr>
          <w:bCs/>
          <w:i/>
          <w:sz w:val="28"/>
          <w:szCs w:val="28"/>
          <w:u w:val="single"/>
        </w:rPr>
      </w:pPr>
      <w:r w:rsidRPr="000D6BE3">
        <w:rPr>
          <w:bCs/>
          <w:i/>
          <w:sz w:val="28"/>
          <w:szCs w:val="28"/>
          <w:u w:val="single"/>
        </w:rPr>
        <w:t>Риски возникновения засухи и аномально жарких температур</w:t>
      </w:r>
    </w:p>
    <w:p w:rsidR="0046608B" w:rsidRPr="000D6BE3" w:rsidRDefault="0046608B" w:rsidP="00842CCA">
      <w:pPr>
        <w:spacing w:line="240" w:lineRule="auto"/>
        <w:ind w:firstLine="709"/>
        <w:rPr>
          <w:bCs/>
          <w:sz w:val="28"/>
          <w:szCs w:val="28"/>
        </w:rPr>
      </w:pPr>
      <w:r w:rsidRPr="000D6BE3">
        <w:rPr>
          <w:bCs/>
          <w:sz w:val="28"/>
          <w:szCs w:val="28"/>
        </w:rPr>
        <w:t xml:space="preserve">В период засухи прекращается поступление воды к корневой системе растений, расход влаги превосходит ее приток, критически снижается </w:t>
      </w:r>
      <w:proofErr w:type="spellStart"/>
      <w:r w:rsidRPr="000D6BE3">
        <w:rPr>
          <w:bCs/>
          <w:sz w:val="28"/>
          <w:szCs w:val="28"/>
        </w:rPr>
        <w:t>водонасыщенность</w:t>
      </w:r>
      <w:proofErr w:type="spellEnd"/>
      <w:r w:rsidRPr="000D6BE3">
        <w:rPr>
          <w:bCs/>
          <w:sz w:val="28"/>
          <w:szCs w:val="28"/>
        </w:rPr>
        <w:t xml:space="preserve"> тканей растения, нарушаются нормальные условия его роста. Весенняя засуха может погубить ранние зерновые культуры, летняя вредит плодовым растениям, ранним и поздним зерновым; осенняя засуха губит озимые.</w:t>
      </w:r>
    </w:p>
    <w:p w:rsidR="0046608B" w:rsidRPr="000D6BE3" w:rsidRDefault="0046608B" w:rsidP="00842CCA">
      <w:pPr>
        <w:spacing w:line="240" w:lineRule="auto"/>
        <w:ind w:firstLine="709"/>
        <w:rPr>
          <w:bCs/>
          <w:sz w:val="28"/>
          <w:szCs w:val="28"/>
        </w:rPr>
      </w:pPr>
      <w:r w:rsidRPr="000D6BE3">
        <w:rPr>
          <w:bCs/>
          <w:sz w:val="28"/>
          <w:szCs w:val="28"/>
        </w:rPr>
        <w:t>Засуха может привести к воспламенениям и длительным пожарам в степях или лесах влекущим за собой крайне опасные для организма задымления.</w:t>
      </w:r>
    </w:p>
    <w:p w:rsidR="0046608B" w:rsidRPr="000D6BE3" w:rsidRDefault="0046608B" w:rsidP="00842CCA">
      <w:pPr>
        <w:spacing w:line="240" w:lineRule="auto"/>
        <w:ind w:firstLine="709"/>
        <w:rPr>
          <w:bCs/>
          <w:sz w:val="28"/>
          <w:szCs w:val="28"/>
        </w:rPr>
      </w:pPr>
      <w:r w:rsidRPr="000D6BE3">
        <w:rPr>
          <w:bCs/>
          <w:sz w:val="28"/>
          <w:szCs w:val="28"/>
        </w:rPr>
        <w:t xml:space="preserve">Чтобы предотвратить засуху, выполняют ряд действий, направленных на удержание влаги в почве и задержание снега на полях. Землю глубоко вспахивают, на склонах проводят поперечную вспашку, меняют микрорельеф поверхности пашни. Особенно важно делать это на почвах с высокой плотностью. При помощи </w:t>
      </w:r>
      <w:proofErr w:type="spellStart"/>
      <w:r w:rsidRPr="000D6BE3">
        <w:rPr>
          <w:bCs/>
          <w:sz w:val="28"/>
          <w:szCs w:val="28"/>
        </w:rPr>
        <w:t>шлейфования</w:t>
      </w:r>
      <w:proofErr w:type="spellEnd"/>
      <w:r w:rsidRPr="000D6BE3">
        <w:rPr>
          <w:bCs/>
          <w:sz w:val="28"/>
          <w:szCs w:val="28"/>
        </w:rPr>
        <w:t>, боронования, культивации почву стараются поддерживать в рыхлом состоянии. Помогает поддержать жизнеспособность растений своевременная подпитка удобрениями, регулирование процессов таяния снега, ускоренная предпосевная подготовка грунта.</w:t>
      </w:r>
    </w:p>
    <w:p w:rsidR="0046608B" w:rsidRPr="000D6BE3" w:rsidRDefault="0046608B" w:rsidP="00842CCA">
      <w:pPr>
        <w:spacing w:line="240" w:lineRule="auto"/>
        <w:ind w:firstLine="709"/>
        <w:rPr>
          <w:bCs/>
          <w:sz w:val="28"/>
          <w:szCs w:val="28"/>
        </w:rPr>
      </w:pPr>
      <w:r w:rsidRPr="000D6BE3">
        <w:rPr>
          <w:bCs/>
          <w:sz w:val="28"/>
          <w:szCs w:val="28"/>
        </w:rPr>
        <w:t>Эффективный способ – сочетание посевов разных видов культур, которым в определенное время года нужно разное количество осадков. К примеру, озимые устойчивы к летним засухам, но нуждаются во влаге осенью; ранние яровые, напротив, требуют особой влажности в первой половине лета. Выращивают агрономы и специальные засухоустойчивые сорта различных сельскохозяйственных культур.</w:t>
      </w:r>
    </w:p>
    <w:p w:rsidR="0046608B" w:rsidRPr="000D6BE3" w:rsidRDefault="0046608B" w:rsidP="00842CCA">
      <w:pPr>
        <w:spacing w:line="240" w:lineRule="auto"/>
        <w:ind w:firstLine="709"/>
        <w:rPr>
          <w:bCs/>
          <w:sz w:val="28"/>
          <w:szCs w:val="28"/>
        </w:rPr>
      </w:pPr>
      <w:r w:rsidRPr="000D6BE3">
        <w:rPr>
          <w:bCs/>
          <w:sz w:val="28"/>
          <w:szCs w:val="28"/>
        </w:rPr>
        <w:t>При аномально жарких температурах</w:t>
      </w:r>
      <w:r w:rsidRPr="000D6BE3">
        <w:rPr>
          <w:b/>
          <w:bCs/>
          <w:sz w:val="28"/>
          <w:szCs w:val="28"/>
        </w:rPr>
        <w:t> </w:t>
      </w:r>
      <w:r w:rsidRPr="000D6BE3">
        <w:rPr>
          <w:bCs/>
          <w:sz w:val="28"/>
          <w:szCs w:val="28"/>
        </w:rPr>
        <w:t xml:space="preserve">характеризуется превышением </w:t>
      </w:r>
      <w:proofErr w:type="spellStart"/>
      <w:r w:rsidRPr="000D6BE3">
        <w:rPr>
          <w:bCs/>
          <w:sz w:val="28"/>
          <w:szCs w:val="28"/>
        </w:rPr>
        <w:t>среднеплюсовой</w:t>
      </w:r>
      <w:proofErr w:type="spellEnd"/>
      <w:r w:rsidRPr="000D6BE3">
        <w:rPr>
          <w:bCs/>
          <w:sz w:val="28"/>
          <w:szCs w:val="28"/>
        </w:rPr>
        <w:t xml:space="preserve"> температуры окружающего воздуха на 10 и более градусов в течение нескольких дней.</w:t>
      </w:r>
    </w:p>
    <w:p w:rsidR="0046608B" w:rsidRPr="000D6BE3" w:rsidRDefault="0046608B" w:rsidP="00842CCA">
      <w:pPr>
        <w:spacing w:line="240" w:lineRule="auto"/>
        <w:ind w:firstLine="709"/>
        <w:rPr>
          <w:bCs/>
          <w:sz w:val="28"/>
          <w:szCs w:val="28"/>
        </w:rPr>
      </w:pPr>
      <w:r w:rsidRPr="000D6BE3">
        <w:rPr>
          <w:bCs/>
          <w:sz w:val="28"/>
          <w:szCs w:val="28"/>
        </w:rPr>
        <w:t>Экстремальная жара в любом климатическом поясе устанавливается при летнем антициклоне, необычайном по местоположению и продолжительности.  Значительный недостаток осадков в течение длительного времени весной или летом при повышенной температуре воздуха называется засухой.</w:t>
      </w:r>
      <w:r w:rsidRPr="000D6BE3">
        <w:rPr>
          <w:b/>
          <w:bCs/>
          <w:sz w:val="28"/>
          <w:szCs w:val="28"/>
        </w:rPr>
        <w:t> </w:t>
      </w:r>
      <w:r w:rsidRPr="000D6BE3">
        <w:rPr>
          <w:bCs/>
          <w:sz w:val="28"/>
          <w:szCs w:val="28"/>
        </w:rPr>
        <w:t>Засуха также называется</w:t>
      </w:r>
      <w:r w:rsidRPr="000D6BE3">
        <w:rPr>
          <w:b/>
          <w:bCs/>
          <w:sz w:val="28"/>
          <w:szCs w:val="28"/>
        </w:rPr>
        <w:t> </w:t>
      </w:r>
      <w:r w:rsidRPr="000D6BE3">
        <w:rPr>
          <w:bCs/>
          <w:sz w:val="28"/>
          <w:szCs w:val="28"/>
        </w:rPr>
        <w:t>суховеем. Суховей</w:t>
      </w:r>
      <w:r w:rsidRPr="000D6BE3">
        <w:rPr>
          <w:b/>
          <w:bCs/>
          <w:sz w:val="28"/>
          <w:szCs w:val="28"/>
        </w:rPr>
        <w:t xml:space="preserve"> </w:t>
      </w:r>
      <w:r w:rsidRPr="000D6BE3">
        <w:rPr>
          <w:bCs/>
          <w:sz w:val="28"/>
          <w:szCs w:val="28"/>
        </w:rPr>
        <w:t xml:space="preserve">- жаркий или очень теплый ветер, отмечающийся в степях, полупустынях и пустынях. Он способствует порче урожая зерновых и плодовых </w:t>
      </w:r>
      <w:r w:rsidRPr="000D6BE3">
        <w:rPr>
          <w:bCs/>
          <w:sz w:val="28"/>
          <w:szCs w:val="28"/>
        </w:rPr>
        <w:lastRenderedPageBreak/>
        <w:t xml:space="preserve">культур.  Жара ведет к иссушению, росту </w:t>
      </w:r>
      <w:proofErr w:type="spellStart"/>
      <w:r w:rsidRPr="000D6BE3">
        <w:rPr>
          <w:bCs/>
          <w:sz w:val="28"/>
          <w:szCs w:val="28"/>
        </w:rPr>
        <w:t>пожароопасности</w:t>
      </w:r>
      <w:proofErr w:type="spellEnd"/>
      <w:r w:rsidRPr="000D6BE3">
        <w:rPr>
          <w:bCs/>
          <w:sz w:val="28"/>
          <w:szCs w:val="28"/>
        </w:rPr>
        <w:t xml:space="preserve"> в лесах и степях, пересыхают водоемы, засухи сильно подталкивают процесс опустынивания – уменьшения продуктивности возделываемых земель и пастбищ, гибнут люди, животные; возникают инфекционные болезни.</w:t>
      </w:r>
    </w:p>
    <w:p w:rsidR="0046608B" w:rsidRPr="000D6BE3" w:rsidRDefault="0046608B" w:rsidP="00842CCA">
      <w:pPr>
        <w:spacing w:line="240" w:lineRule="auto"/>
        <w:ind w:firstLine="709"/>
        <w:rPr>
          <w:bCs/>
          <w:sz w:val="28"/>
          <w:szCs w:val="28"/>
        </w:rPr>
      </w:pPr>
      <w:r w:rsidRPr="000D6BE3">
        <w:rPr>
          <w:bCs/>
          <w:sz w:val="28"/>
          <w:szCs w:val="28"/>
        </w:rPr>
        <w:t xml:space="preserve">На территории </w:t>
      </w:r>
      <w:r w:rsidR="00AF7119">
        <w:rPr>
          <w:bCs/>
          <w:sz w:val="28"/>
          <w:szCs w:val="28"/>
        </w:rPr>
        <w:t>Топчихинского</w:t>
      </w:r>
      <w:r w:rsidRPr="000D6BE3">
        <w:rPr>
          <w:bCs/>
          <w:sz w:val="28"/>
          <w:szCs w:val="28"/>
        </w:rPr>
        <w:t xml:space="preserve"> </w:t>
      </w:r>
      <w:r w:rsidR="0033604A" w:rsidRPr="000D6BE3">
        <w:rPr>
          <w:bCs/>
          <w:sz w:val="28"/>
          <w:szCs w:val="28"/>
        </w:rPr>
        <w:t>сельсовета</w:t>
      </w:r>
      <w:r w:rsidRPr="000D6BE3">
        <w:rPr>
          <w:bCs/>
          <w:sz w:val="28"/>
          <w:szCs w:val="28"/>
        </w:rPr>
        <w:t xml:space="preserve"> вероятность возникновения ЧС природного характера, связанн</w:t>
      </w:r>
      <w:r w:rsidR="0033604A" w:rsidRPr="000D6BE3">
        <w:rPr>
          <w:bCs/>
          <w:sz w:val="28"/>
          <w:szCs w:val="28"/>
        </w:rPr>
        <w:t>ая</w:t>
      </w:r>
      <w:r w:rsidRPr="000D6BE3">
        <w:rPr>
          <w:bCs/>
          <w:sz w:val="28"/>
          <w:szCs w:val="28"/>
        </w:rPr>
        <w:t xml:space="preserve"> с засухой и аномально жаркими температурами маловероят</w:t>
      </w:r>
      <w:r w:rsidR="002C7F53" w:rsidRPr="000D6BE3">
        <w:rPr>
          <w:bCs/>
          <w:sz w:val="28"/>
          <w:szCs w:val="28"/>
        </w:rPr>
        <w:t>на</w:t>
      </w:r>
      <w:r w:rsidRPr="000D6BE3">
        <w:rPr>
          <w:bCs/>
          <w:sz w:val="28"/>
          <w:szCs w:val="28"/>
        </w:rPr>
        <w:t xml:space="preserve">. </w:t>
      </w:r>
    </w:p>
    <w:p w:rsidR="0046608B" w:rsidRPr="000D6BE3" w:rsidRDefault="0046608B" w:rsidP="00842CCA">
      <w:pPr>
        <w:spacing w:line="240" w:lineRule="auto"/>
        <w:ind w:firstLine="709"/>
        <w:rPr>
          <w:bCs/>
          <w:i/>
          <w:sz w:val="28"/>
          <w:szCs w:val="28"/>
          <w:u w:val="single"/>
        </w:rPr>
      </w:pPr>
      <w:r w:rsidRPr="000D6BE3">
        <w:rPr>
          <w:bCs/>
          <w:i/>
          <w:sz w:val="28"/>
          <w:szCs w:val="28"/>
          <w:u w:val="single"/>
        </w:rPr>
        <w:t>Риск возникновения сильного ливня (очень сильный ливневый дождь)</w:t>
      </w:r>
    </w:p>
    <w:p w:rsidR="0046608B" w:rsidRPr="000D6BE3" w:rsidRDefault="0046608B" w:rsidP="00842CCA">
      <w:pPr>
        <w:spacing w:line="240" w:lineRule="auto"/>
        <w:ind w:firstLine="709"/>
        <w:rPr>
          <w:bCs/>
          <w:sz w:val="28"/>
          <w:szCs w:val="28"/>
        </w:rPr>
      </w:pPr>
      <w:r w:rsidRPr="000D6BE3">
        <w:rPr>
          <w:bCs/>
          <w:sz w:val="28"/>
          <w:szCs w:val="28"/>
        </w:rPr>
        <w:t>С сильными ливнями связаны гибель людей и животных, поражение посевов и садов, ландшафтные пожары на огромных территориях, особенно в засушливые сезоны, нарушения на линиях электропередачи и связи. Грозы обычно сопровождаются ливнями, градобитиями, резким усилением ветра. Все эти явления приносят значительный материальный ущерб хозяйству и населению.</w:t>
      </w:r>
    </w:p>
    <w:p w:rsidR="0046608B" w:rsidRPr="000D6BE3" w:rsidRDefault="0046608B" w:rsidP="00842CCA">
      <w:pPr>
        <w:spacing w:line="240" w:lineRule="auto"/>
        <w:ind w:firstLine="709"/>
        <w:rPr>
          <w:bCs/>
          <w:sz w:val="28"/>
          <w:szCs w:val="28"/>
        </w:rPr>
      </w:pPr>
      <w:r w:rsidRPr="000D6BE3">
        <w:rPr>
          <w:bCs/>
          <w:sz w:val="28"/>
          <w:szCs w:val="28"/>
        </w:rPr>
        <w:t>Возможны чрезвычайные ситуации муниципального характера.</w:t>
      </w:r>
    </w:p>
    <w:p w:rsidR="0046608B" w:rsidRPr="000D6BE3" w:rsidRDefault="0046608B" w:rsidP="00842CCA">
      <w:pPr>
        <w:spacing w:line="240" w:lineRule="auto"/>
        <w:ind w:firstLine="709"/>
        <w:rPr>
          <w:bCs/>
          <w:i/>
          <w:sz w:val="28"/>
          <w:szCs w:val="28"/>
          <w:u w:val="single"/>
        </w:rPr>
      </w:pPr>
      <w:r w:rsidRPr="000D6BE3">
        <w:rPr>
          <w:bCs/>
          <w:i/>
          <w:sz w:val="28"/>
          <w:szCs w:val="28"/>
          <w:u w:val="single"/>
        </w:rPr>
        <w:t>Риск возникновения сильного ветра (смерчей и бурь)</w:t>
      </w:r>
    </w:p>
    <w:p w:rsidR="0046608B" w:rsidRPr="000D6BE3" w:rsidRDefault="0046608B" w:rsidP="00842CCA">
      <w:pPr>
        <w:spacing w:line="240" w:lineRule="auto"/>
        <w:ind w:firstLine="709"/>
        <w:rPr>
          <w:bCs/>
          <w:sz w:val="28"/>
          <w:szCs w:val="28"/>
        </w:rPr>
      </w:pPr>
      <w:r w:rsidRPr="000D6BE3">
        <w:rPr>
          <w:bCs/>
          <w:sz w:val="28"/>
          <w:szCs w:val="28"/>
        </w:rPr>
        <w:t>Опасность сильных ветров связана с разрушительной способностью, которая описывается шкалой Э. Бофорта. Ветер со скоростью более 23 м/с может вывести из строя воздушные линии электропередач, нарушение электроснабжения на территории района, завал автодорог, срыв мягкой кровли в жилых домах, общественных и производственных зданиях и таким образом создать чрезвычайную ситуацию.</w:t>
      </w:r>
      <w:r w:rsidRPr="000D6BE3">
        <w:rPr>
          <w:b/>
          <w:bCs/>
          <w:sz w:val="28"/>
          <w:szCs w:val="28"/>
        </w:rPr>
        <w:t xml:space="preserve"> </w:t>
      </w:r>
      <w:r w:rsidRPr="000D6BE3">
        <w:rPr>
          <w:bCs/>
          <w:sz w:val="28"/>
          <w:szCs w:val="28"/>
        </w:rPr>
        <w:t>В летнее время ураганы могут нанести урон сельскохозяйственным культурам. Ураганные ветры силой до 25 м/сек – 1 раз в 5 лет, силой до 30 м/сек – 1 раз в 20 лет.  Риск – 5-10</w:t>
      </w:r>
      <w:r w:rsidRPr="000D6BE3">
        <w:rPr>
          <w:bCs/>
          <w:sz w:val="28"/>
          <w:szCs w:val="28"/>
          <w:vertAlign w:val="superscript"/>
        </w:rPr>
        <w:t>-2</w:t>
      </w:r>
      <w:r w:rsidRPr="000D6BE3">
        <w:rPr>
          <w:bCs/>
          <w:sz w:val="28"/>
          <w:szCs w:val="28"/>
        </w:rPr>
        <w:t xml:space="preserve">1/год. </w:t>
      </w:r>
    </w:p>
    <w:p w:rsidR="0046608B" w:rsidRPr="000D6BE3" w:rsidRDefault="0046608B" w:rsidP="00842CCA">
      <w:pPr>
        <w:spacing w:line="240" w:lineRule="auto"/>
        <w:ind w:firstLine="709"/>
        <w:rPr>
          <w:b/>
          <w:bCs/>
          <w:sz w:val="28"/>
          <w:szCs w:val="28"/>
        </w:rPr>
      </w:pPr>
      <w:r w:rsidRPr="000D6BE3">
        <w:rPr>
          <w:bCs/>
          <w:sz w:val="28"/>
          <w:szCs w:val="28"/>
        </w:rPr>
        <w:t xml:space="preserve">  В Росгидромет центре принято относить к опасным ветрам те, которые имеют скорости более 15 м/с, а особо опасным - более 20 м/с.   </w:t>
      </w:r>
      <w:r w:rsidRPr="000D6BE3">
        <w:rPr>
          <w:b/>
          <w:bCs/>
          <w:sz w:val="28"/>
          <w:szCs w:val="28"/>
        </w:rPr>
        <w:t xml:space="preserve"> </w:t>
      </w:r>
    </w:p>
    <w:p w:rsidR="0046608B" w:rsidRPr="000D6BE3" w:rsidRDefault="0046608B" w:rsidP="00842CCA">
      <w:pPr>
        <w:spacing w:line="240" w:lineRule="auto"/>
        <w:ind w:firstLine="709"/>
        <w:rPr>
          <w:bCs/>
          <w:i/>
          <w:sz w:val="28"/>
          <w:szCs w:val="28"/>
          <w:u w:val="single"/>
        </w:rPr>
      </w:pPr>
      <w:r w:rsidRPr="000D6BE3">
        <w:rPr>
          <w:bCs/>
          <w:i/>
          <w:sz w:val="28"/>
          <w:szCs w:val="28"/>
          <w:u w:val="single"/>
        </w:rPr>
        <w:t>Опасность сильных гроз и града</w:t>
      </w:r>
    </w:p>
    <w:p w:rsidR="0046608B" w:rsidRPr="000D6BE3" w:rsidRDefault="0046608B" w:rsidP="00842CCA">
      <w:pPr>
        <w:spacing w:line="240" w:lineRule="auto"/>
        <w:ind w:firstLine="709"/>
        <w:rPr>
          <w:bCs/>
          <w:sz w:val="28"/>
          <w:szCs w:val="28"/>
        </w:rPr>
      </w:pPr>
      <w:r w:rsidRPr="000D6BE3">
        <w:rPr>
          <w:bCs/>
          <w:sz w:val="28"/>
          <w:szCs w:val="28"/>
        </w:rPr>
        <w:t xml:space="preserve">Среди опасных явлений погоды - гроза занимает одно из первых мест по наносимому ущербу и жертвам. С грозами связаны гибель людей и животных, поражение посевов и садов, лесные пожары на огромных территориях, особенно в засушливые сезоны, нарушения на линиях электропередачи и связи. Грозы обычно сопровождаются ливнями, градобитиями, пожарами, резким усилением ветра. Все эти явления приносят значительный материальный ущерб хозяйству и населению. Среднее многолетнее число дней с грозой за год-12 дней.  </w:t>
      </w:r>
    </w:p>
    <w:p w:rsidR="0046608B" w:rsidRPr="000D6BE3" w:rsidRDefault="0046608B" w:rsidP="00842CCA">
      <w:pPr>
        <w:spacing w:line="240" w:lineRule="auto"/>
        <w:ind w:firstLine="709"/>
        <w:rPr>
          <w:bCs/>
          <w:sz w:val="28"/>
          <w:szCs w:val="28"/>
        </w:rPr>
      </w:pPr>
      <w:r w:rsidRPr="000D6BE3">
        <w:rPr>
          <w:bCs/>
          <w:sz w:val="28"/>
          <w:szCs w:val="28"/>
        </w:rPr>
        <w:t xml:space="preserve">В </w:t>
      </w:r>
      <w:proofErr w:type="spellStart"/>
      <w:r w:rsidR="0075120D">
        <w:rPr>
          <w:bCs/>
          <w:sz w:val="28"/>
          <w:szCs w:val="28"/>
        </w:rPr>
        <w:t>Топчихинском</w:t>
      </w:r>
      <w:proofErr w:type="spellEnd"/>
      <w:r w:rsidRPr="000D6BE3">
        <w:rPr>
          <w:bCs/>
          <w:sz w:val="28"/>
          <w:szCs w:val="28"/>
        </w:rPr>
        <w:t xml:space="preserve"> </w:t>
      </w:r>
      <w:r w:rsidR="002C7F53" w:rsidRPr="000D6BE3">
        <w:rPr>
          <w:bCs/>
          <w:sz w:val="28"/>
          <w:szCs w:val="28"/>
        </w:rPr>
        <w:t>сельсовете</w:t>
      </w:r>
      <w:r w:rsidRPr="000D6BE3">
        <w:rPr>
          <w:bCs/>
          <w:sz w:val="28"/>
          <w:szCs w:val="28"/>
        </w:rPr>
        <w:t xml:space="preserve"> наблюдается к</w:t>
      </w:r>
      <w:r w:rsidRPr="000D6BE3">
        <w:rPr>
          <w:bCs/>
          <w:iCs/>
          <w:sz w:val="28"/>
          <w:szCs w:val="28"/>
        </w:rPr>
        <w:t xml:space="preserve">рупный град диаметром более </w:t>
      </w:r>
      <w:smartTag w:uri="urn:schemas-microsoft-com:office:smarttags" w:element="metricconverter">
        <w:smartTagPr>
          <w:attr w:name="ProductID" w:val="0,5 мм"/>
        </w:smartTagPr>
        <w:r w:rsidRPr="000D6BE3">
          <w:rPr>
            <w:bCs/>
            <w:iCs/>
            <w:sz w:val="28"/>
            <w:szCs w:val="28"/>
          </w:rPr>
          <w:t>0,5 мм</w:t>
        </w:r>
      </w:smartTag>
      <w:r w:rsidRPr="000D6BE3">
        <w:rPr>
          <w:bCs/>
          <w:iCs/>
          <w:sz w:val="28"/>
          <w:szCs w:val="28"/>
        </w:rPr>
        <w:t xml:space="preserve">. – 1 раз в 5 лет </w:t>
      </w:r>
      <w:r w:rsidRPr="000D6BE3">
        <w:rPr>
          <w:bCs/>
          <w:sz w:val="28"/>
          <w:szCs w:val="28"/>
        </w:rPr>
        <w:t xml:space="preserve">(среднее многолетнее число дней с градом составляет 1,5-2,5).    </w:t>
      </w:r>
    </w:p>
    <w:p w:rsidR="0046608B" w:rsidRPr="000D6BE3" w:rsidRDefault="0046608B" w:rsidP="00842CCA">
      <w:pPr>
        <w:spacing w:line="240" w:lineRule="auto"/>
        <w:ind w:firstLine="709"/>
        <w:rPr>
          <w:bCs/>
          <w:sz w:val="28"/>
          <w:szCs w:val="28"/>
        </w:rPr>
      </w:pPr>
      <w:r w:rsidRPr="000D6BE3">
        <w:rPr>
          <w:bCs/>
          <w:iCs/>
          <w:sz w:val="28"/>
          <w:szCs w:val="28"/>
        </w:rPr>
        <w:t xml:space="preserve">  В результате града получат повреждения крыши домов, остекление. Количество пострадавшего населения может составить до 5-10 % от общей численности проживающего населения.</w:t>
      </w:r>
      <w:r w:rsidRPr="000D6BE3">
        <w:rPr>
          <w:bCs/>
          <w:sz w:val="28"/>
          <w:szCs w:val="28"/>
        </w:rPr>
        <w:t xml:space="preserve">  </w:t>
      </w:r>
    </w:p>
    <w:p w:rsidR="0046608B" w:rsidRPr="000D6BE3" w:rsidRDefault="0046608B" w:rsidP="00842CCA">
      <w:pPr>
        <w:spacing w:line="240" w:lineRule="auto"/>
        <w:ind w:firstLine="709"/>
        <w:rPr>
          <w:bCs/>
          <w:sz w:val="28"/>
          <w:szCs w:val="28"/>
        </w:rPr>
      </w:pPr>
      <w:r w:rsidRPr="000D6BE3">
        <w:rPr>
          <w:bCs/>
          <w:sz w:val="28"/>
          <w:szCs w:val="28"/>
        </w:rPr>
        <w:t>Масштаб возможной ЧС – локальный.</w:t>
      </w:r>
    </w:p>
    <w:p w:rsidR="0046608B" w:rsidRPr="000D6BE3" w:rsidRDefault="0046608B" w:rsidP="00842CCA">
      <w:pPr>
        <w:spacing w:line="240" w:lineRule="auto"/>
        <w:ind w:firstLine="709"/>
        <w:rPr>
          <w:bCs/>
          <w:i/>
          <w:sz w:val="28"/>
          <w:szCs w:val="28"/>
          <w:u w:val="single"/>
        </w:rPr>
      </w:pPr>
      <w:r w:rsidRPr="000D6BE3">
        <w:rPr>
          <w:bCs/>
          <w:i/>
          <w:sz w:val="28"/>
          <w:szCs w:val="28"/>
          <w:u w:val="single"/>
        </w:rPr>
        <w:t>Риски возникновения метели</w:t>
      </w:r>
    </w:p>
    <w:p w:rsidR="0046608B" w:rsidRPr="000D6BE3" w:rsidRDefault="0046608B" w:rsidP="00842CCA">
      <w:pPr>
        <w:spacing w:line="240" w:lineRule="auto"/>
        <w:ind w:firstLine="709"/>
        <w:rPr>
          <w:bCs/>
          <w:sz w:val="28"/>
          <w:szCs w:val="28"/>
        </w:rPr>
      </w:pPr>
      <w:proofErr w:type="spellStart"/>
      <w:r w:rsidRPr="000D6BE3">
        <w:rPr>
          <w:bCs/>
          <w:sz w:val="28"/>
          <w:szCs w:val="28"/>
        </w:rPr>
        <w:t>Мете́ль</w:t>
      </w:r>
      <w:proofErr w:type="spellEnd"/>
      <w:r w:rsidRPr="000D6BE3">
        <w:rPr>
          <w:bCs/>
          <w:sz w:val="28"/>
          <w:szCs w:val="28"/>
        </w:rPr>
        <w:t> (буран, вьюга) — перенос ветром падающего и/или выпавшего ранее снега. На официальных метеорологических станциях отмечают: поземок; низовую метель, общую метель.</w:t>
      </w:r>
    </w:p>
    <w:p w:rsidR="0046608B" w:rsidRPr="000D6BE3" w:rsidRDefault="0046608B" w:rsidP="00842CCA">
      <w:pPr>
        <w:spacing w:line="240" w:lineRule="auto"/>
        <w:ind w:firstLine="709"/>
        <w:rPr>
          <w:bCs/>
          <w:sz w:val="28"/>
          <w:szCs w:val="28"/>
        </w:rPr>
      </w:pPr>
      <w:r w:rsidRPr="000D6BE3">
        <w:rPr>
          <w:bCs/>
          <w:sz w:val="28"/>
          <w:szCs w:val="28"/>
        </w:rPr>
        <w:lastRenderedPageBreak/>
        <w:t xml:space="preserve">Возникновение снежных заносов (метелей) на территории района возможны в течение всей зимы и влечет за собой нарушение работы автотранспорта, коммунально-энергетического хозяйства, учреждений связи, значительно усложняет работу сельскохозяйственных предприятий. </w:t>
      </w:r>
    </w:p>
    <w:p w:rsidR="0046608B" w:rsidRPr="000D6BE3" w:rsidRDefault="0046608B" w:rsidP="00842CCA">
      <w:pPr>
        <w:spacing w:line="240" w:lineRule="auto"/>
        <w:ind w:firstLine="709"/>
        <w:rPr>
          <w:bCs/>
          <w:sz w:val="28"/>
          <w:szCs w:val="28"/>
        </w:rPr>
      </w:pPr>
      <w:r w:rsidRPr="000D6BE3">
        <w:rPr>
          <w:bCs/>
          <w:sz w:val="28"/>
          <w:szCs w:val="28"/>
        </w:rPr>
        <w:t>Сильные снегопады, сопровождающиеся ветром до 15-</w:t>
      </w:r>
      <w:smartTag w:uri="urn:schemas-microsoft-com:office:smarttags" w:element="metricconverter">
        <w:smartTagPr>
          <w:attr w:name="ProductID" w:val="25 метров"/>
        </w:smartTagPr>
        <w:r w:rsidRPr="000D6BE3">
          <w:rPr>
            <w:bCs/>
            <w:sz w:val="28"/>
            <w:szCs w:val="28"/>
          </w:rPr>
          <w:t>25 метров</w:t>
        </w:r>
      </w:smartTag>
      <w:r w:rsidRPr="000D6BE3">
        <w:rPr>
          <w:bCs/>
          <w:sz w:val="28"/>
          <w:szCs w:val="28"/>
        </w:rPr>
        <w:t xml:space="preserve"> в секунду, могут вызвать прекращение движения на автодорогах между населенными пунктами. </w:t>
      </w:r>
    </w:p>
    <w:p w:rsidR="0046608B" w:rsidRPr="000D6BE3" w:rsidRDefault="0046608B" w:rsidP="00842CCA">
      <w:pPr>
        <w:spacing w:line="240" w:lineRule="auto"/>
        <w:ind w:firstLine="709"/>
        <w:rPr>
          <w:bCs/>
          <w:sz w:val="28"/>
          <w:szCs w:val="28"/>
        </w:rPr>
      </w:pPr>
      <w:r w:rsidRPr="000D6BE3">
        <w:rPr>
          <w:bCs/>
          <w:sz w:val="28"/>
          <w:szCs w:val="28"/>
        </w:rPr>
        <w:t>Резкие перепады температур могут вызвать обледенение проводов электролиний и связи, что повлечет за собой обрыв линий и возникновение пожаров.</w:t>
      </w:r>
    </w:p>
    <w:p w:rsidR="0046608B" w:rsidRPr="000D6BE3" w:rsidRDefault="0046608B" w:rsidP="00842CCA">
      <w:pPr>
        <w:spacing w:line="240" w:lineRule="auto"/>
        <w:ind w:firstLine="709"/>
        <w:rPr>
          <w:bCs/>
          <w:sz w:val="28"/>
          <w:szCs w:val="28"/>
        </w:rPr>
      </w:pPr>
      <w:r w:rsidRPr="000D6BE3">
        <w:rPr>
          <w:bCs/>
          <w:sz w:val="28"/>
          <w:szCs w:val="28"/>
        </w:rPr>
        <w:t xml:space="preserve">При угрозе возникновения стихийного бедствия (бури, сильной метели, обильного снегопада, сильных морозов) вводится режим повышенной готовности, устанавливается наблюдение за изменением обстановки с привлечением звена связи, звена пожаротушения, обеспечивается круглосуточное дежурство руководящего состава района, охраны общественного порядка. </w:t>
      </w:r>
    </w:p>
    <w:p w:rsidR="0046608B" w:rsidRPr="000D6BE3" w:rsidRDefault="0046608B" w:rsidP="00842CCA">
      <w:pPr>
        <w:spacing w:line="240" w:lineRule="auto"/>
        <w:ind w:firstLine="709"/>
        <w:rPr>
          <w:bCs/>
          <w:i/>
          <w:sz w:val="28"/>
          <w:szCs w:val="28"/>
          <w:u w:val="single"/>
        </w:rPr>
      </w:pPr>
      <w:r w:rsidRPr="000D6BE3">
        <w:rPr>
          <w:bCs/>
          <w:i/>
          <w:sz w:val="28"/>
          <w:szCs w:val="28"/>
          <w:u w:val="single"/>
        </w:rPr>
        <w:t>Риски возникновения сильного снега</w:t>
      </w:r>
    </w:p>
    <w:p w:rsidR="0046608B" w:rsidRPr="000D6BE3" w:rsidRDefault="0046608B" w:rsidP="00842CCA">
      <w:pPr>
        <w:spacing w:line="240" w:lineRule="auto"/>
        <w:ind w:firstLine="709"/>
        <w:rPr>
          <w:bCs/>
          <w:sz w:val="28"/>
          <w:szCs w:val="28"/>
        </w:rPr>
      </w:pPr>
      <w:r w:rsidRPr="000D6BE3">
        <w:rPr>
          <w:bCs/>
          <w:sz w:val="28"/>
          <w:szCs w:val="28"/>
        </w:rPr>
        <w:t xml:space="preserve">Сильный снегопад – это продолжительное интенсивное выпадение снега, приводящее к значительному снижению видимости и затруднению движения транспорта, (нарушению движения пожарных автомобилей, скорой помощи и т.д.) Это отрицательно скажется на своевременном обеспечении населения продуктами питания. Возможные последствия: интенсивные снегопады парализуют транспорт, вызывают повреждение деревьев, линий </w:t>
      </w:r>
      <w:proofErr w:type="spellStart"/>
      <w:r w:rsidRPr="000D6BE3">
        <w:rPr>
          <w:bCs/>
          <w:sz w:val="28"/>
          <w:szCs w:val="28"/>
        </w:rPr>
        <w:t>электроперадачи</w:t>
      </w:r>
      <w:proofErr w:type="spellEnd"/>
      <w:r w:rsidRPr="000D6BE3">
        <w:rPr>
          <w:bCs/>
          <w:sz w:val="28"/>
          <w:szCs w:val="28"/>
        </w:rPr>
        <w:t xml:space="preserve">, зданий (из-за груза снега). При выпадении снега в теплое время года наносится ущерб также сельскому хозяйству. </w:t>
      </w:r>
    </w:p>
    <w:p w:rsidR="0046608B" w:rsidRPr="000D6BE3" w:rsidRDefault="0046608B" w:rsidP="00842CCA">
      <w:pPr>
        <w:spacing w:line="240" w:lineRule="auto"/>
        <w:ind w:firstLine="709"/>
        <w:rPr>
          <w:bCs/>
          <w:i/>
          <w:sz w:val="28"/>
          <w:szCs w:val="28"/>
          <w:u w:val="single"/>
        </w:rPr>
      </w:pPr>
      <w:r w:rsidRPr="000D6BE3">
        <w:rPr>
          <w:bCs/>
          <w:i/>
          <w:sz w:val="28"/>
          <w:szCs w:val="28"/>
          <w:u w:val="single"/>
        </w:rPr>
        <w:t>Риски возникновения сильных морозов</w:t>
      </w:r>
    </w:p>
    <w:p w:rsidR="0046608B" w:rsidRPr="000D6BE3" w:rsidRDefault="0046608B" w:rsidP="00842CCA">
      <w:pPr>
        <w:spacing w:line="240" w:lineRule="auto"/>
        <w:ind w:firstLine="709"/>
        <w:rPr>
          <w:sz w:val="28"/>
          <w:szCs w:val="28"/>
        </w:rPr>
      </w:pPr>
      <w:r w:rsidRPr="000D6BE3">
        <w:rPr>
          <w:bCs/>
          <w:sz w:val="28"/>
          <w:szCs w:val="28"/>
        </w:rPr>
        <w:t>Сильные морозы парализуют жизнь населенных пунктов, аномальный мороз с температурой 45</w:t>
      </w:r>
      <w:r w:rsidRPr="000D6BE3">
        <w:rPr>
          <w:bCs/>
          <w:sz w:val="28"/>
          <w:szCs w:val="28"/>
          <w:vertAlign w:val="superscript"/>
        </w:rPr>
        <w:t xml:space="preserve">0 </w:t>
      </w:r>
      <w:r w:rsidRPr="000D6BE3">
        <w:rPr>
          <w:bCs/>
          <w:sz w:val="28"/>
          <w:szCs w:val="28"/>
        </w:rPr>
        <w:t>в декабре-январе один раз в 10 лет. Сильные морозы губительно воздействуют на посевы (особенно в малоснежные зимы), увеличивают вероятность технических аварий. При температурах ниже -30</w:t>
      </w:r>
      <w:r w:rsidRPr="000D6BE3">
        <w:rPr>
          <w:bCs/>
          <w:sz w:val="28"/>
          <w:szCs w:val="28"/>
          <w:vertAlign w:val="superscript"/>
        </w:rPr>
        <w:t>0</w:t>
      </w:r>
      <w:r w:rsidRPr="000D6BE3">
        <w:rPr>
          <w:bCs/>
          <w:sz w:val="28"/>
          <w:szCs w:val="28"/>
        </w:rPr>
        <w:t xml:space="preserve">С существенно снижается прочность металлических и пластмассовых деталей конструкций. </w:t>
      </w:r>
    </w:p>
    <w:p w:rsidR="0046608B" w:rsidRPr="000D6BE3" w:rsidRDefault="00FF38BB" w:rsidP="00842CCA">
      <w:pPr>
        <w:spacing w:before="240" w:after="240" w:line="240" w:lineRule="auto"/>
        <w:ind w:firstLine="709"/>
        <w:outlineLvl w:val="0"/>
        <w:rPr>
          <w:b/>
          <w:sz w:val="28"/>
          <w:szCs w:val="28"/>
        </w:rPr>
      </w:pPr>
      <w:bookmarkStart w:id="163" w:name="_Toc153141577"/>
      <w:bookmarkStart w:id="164" w:name="_Toc202174944"/>
      <w:r w:rsidRPr="000D6BE3">
        <w:rPr>
          <w:b/>
          <w:sz w:val="28"/>
          <w:szCs w:val="28"/>
        </w:rPr>
        <w:t>5</w:t>
      </w:r>
      <w:r w:rsidR="0046608B" w:rsidRPr="000D6BE3">
        <w:rPr>
          <w:b/>
          <w:sz w:val="28"/>
          <w:szCs w:val="28"/>
        </w:rPr>
        <w:t>.2</w:t>
      </w:r>
      <w:r w:rsidRPr="000D6BE3">
        <w:rPr>
          <w:b/>
          <w:sz w:val="28"/>
          <w:szCs w:val="28"/>
        </w:rPr>
        <w:t>.</w:t>
      </w:r>
      <w:r w:rsidR="0046608B" w:rsidRPr="000D6BE3">
        <w:rPr>
          <w:b/>
          <w:sz w:val="28"/>
          <w:szCs w:val="28"/>
        </w:rPr>
        <w:t xml:space="preserve"> Чрезвычайные ситуации техногенного характера на территории </w:t>
      </w:r>
      <w:r w:rsidR="0089193B">
        <w:rPr>
          <w:b/>
          <w:sz w:val="28"/>
          <w:szCs w:val="28"/>
        </w:rPr>
        <w:t>Топчихинского</w:t>
      </w:r>
      <w:r w:rsidR="0046608B" w:rsidRPr="000D6BE3">
        <w:rPr>
          <w:b/>
          <w:sz w:val="28"/>
          <w:szCs w:val="28"/>
        </w:rPr>
        <w:t xml:space="preserve"> </w:t>
      </w:r>
      <w:bookmarkEnd w:id="163"/>
      <w:r w:rsidR="002C7F53" w:rsidRPr="000D6BE3">
        <w:rPr>
          <w:b/>
          <w:sz w:val="28"/>
          <w:szCs w:val="28"/>
        </w:rPr>
        <w:t>сельсовета</w:t>
      </w:r>
      <w:bookmarkEnd w:id="164"/>
    </w:p>
    <w:p w:rsidR="0046608B" w:rsidRPr="000D6BE3" w:rsidRDefault="0046608B" w:rsidP="00842CCA">
      <w:pPr>
        <w:spacing w:before="120" w:after="120" w:line="240" w:lineRule="auto"/>
        <w:ind w:firstLine="709"/>
        <w:jc w:val="center"/>
        <w:rPr>
          <w:b/>
          <w:i/>
          <w:sz w:val="28"/>
        </w:rPr>
      </w:pPr>
      <w:r w:rsidRPr="000D6BE3">
        <w:rPr>
          <w:b/>
          <w:i/>
          <w:sz w:val="28"/>
        </w:rPr>
        <w:t>Риски возникновения ЧС на объектах автомобильного транспорта при авариях на всех видах транспорта</w:t>
      </w:r>
    </w:p>
    <w:p w:rsidR="0046608B" w:rsidRPr="000D6BE3" w:rsidRDefault="0046608B" w:rsidP="00842CCA">
      <w:pPr>
        <w:spacing w:line="240" w:lineRule="auto"/>
        <w:ind w:firstLine="709"/>
        <w:rPr>
          <w:sz w:val="28"/>
        </w:rPr>
      </w:pPr>
      <w:r w:rsidRPr="000D6BE3">
        <w:rPr>
          <w:sz w:val="28"/>
        </w:rPr>
        <w:t>При возникновении аварий на всех видах транспорта, возникших</w:t>
      </w:r>
      <w:r w:rsidR="002C7F53" w:rsidRPr="000D6BE3">
        <w:rPr>
          <w:sz w:val="28"/>
        </w:rPr>
        <w:t xml:space="preserve"> на автомобильных дорогах сельсовета, а также в населённом</w:t>
      </w:r>
      <w:r w:rsidRPr="000D6BE3">
        <w:rPr>
          <w:sz w:val="28"/>
        </w:rPr>
        <w:t xml:space="preserve"> пункт</w:t>
      </w:r>
      <w:r w:rsidR="002C7F53" w:rsidRPr="000D6BE3">
        <w:rPr>
          <w:sz w:val="28"/>
        </w:rPr>
        <w:t>е</w:t>
      </w:r>
      <w:r w:rsidRPr="000D6BE3">
        <w:rPr>
          <w:sz w:val="28"/>
        </w:rPr>
        <w:t xml:space="preserve">, может возникнуть </w:t>
      </w:r>
      <w:r w:rsidR="0089193B" w:rsidRPr="000D6BE3">
        <w:rPr>
          <w:sz w:val="28"/>
        </w:rPr>
        <w:t>сложная обстановка,</w:t>
      </w:r>
      <w:r w:rsidR="0089193B">
        <w:rPr>
          <w:sz w:val="28"/>
        </w:rPr>
        <w:t xml:space="preserve"> связанная с жизнедеятель</w:t>
      </w:r>
      <w:r w:rsidRPr="000D6BE3">
        <w:rPr>
          <w:sz w:val="28"/>
        </w:rPr>
        <w:t>ностью населения проживающего или находящегося вблизи совершившейся аварии, при которой могут пострадать посторонние люди. В результате аварии ДТП может возникнуть пожароопасная обстановка, которая повлечёт за собой возможные человеческие жертвы.</w:t>
      </w:r>
    </w:p>
    <w:p w:rsidR="0046608B" w:rsidRPr="000D6BE3" w:rsidRDefault="0046608B" w:rsidP="00842CCA">
      <w:pPr>
        <w:spacing w:line="240" w:lineRule="auto"/>
        <w:ind w:firstLine="709"/>
        <w:rPr>
          <w:sz w:val="28"/>
        </w:rPr>
      </w:pPr>
      <w:r w:rsidRPr="000D6BE3">
        <w:rPr>
          <w:sz w:val="28"/>
        </w:rPr>
        <w:t>Для ликвидации аварий на в</w:t>
      </w:r>
      <w:r w:rsidR="0089193B">
        <w:rPr>
          <w:sz w:val="28"/>
        </w:rPr>
        <w:t>сех видах автотранспорта необхо</w:t>
      </w:r>
      <w:r w:rsidRPr="000D6BE3">
        <w:rPr>
          <w:sz w:val="28"/>
        </w:rPr>
        <w:t>димо привлечь силы и средства РСЧС:</w:t>
      </w:r>
    </w:p>
    <w:p w:rsidR="0046608B" w:rsidRPr="000D6BE3" w:rsidRDefault="0046608B" w:rsidP="00842CCA">
      <w:pPr>
        <w:spacing w:line="240" w:lineRule="auto"/>
        <w:ind w:firstLine="709"/>
        <w:rPr>
          <w:sz w:val="28"/>
        </w:rPr>
      </w:pPr>
      <w:r w:rsidRPr="000D6BE3">
        <w:rPr>
          <w:sz w:val="28"/>
        </w:rPr>
        <w:t>- спасательную группу   1/5 чел.,</w:t>
      </w:r>
    </w:p>
    <w:p w:rsidR="0046608B" w:rsidRPr="000D6BE3" w:rsidRDefault="0046608B" w:rsidP="00842CCA">
      <w:pPr>
        <w:spacing w:line="240" w:lineRule="auto"/>
        <w:ind w:firstLine="709"/>
        <w:rPr>
          <w:sz w:val="28"/>
        </w:rPr>
      </w:pPr>
      <w:r w:rsidRPr="000D6BE3">
        <w:rPr>
          <w:sz w:val="28"/>
        </w:rPr>
        <w:t>- бригада, скорой медпомощи   1/3 чел.,</w:t>
      </w:r>
    </w:p>
    <w:p w:rsidR="0046608B" w:rsidRPr="000D6BE3" w:rsidRDefault="0046608B" w:rsidP="00842CCA">
      <w:pPr>
        <w:spacing w:line="240" w:lineRule="auto"/>
        <w:ind w:firstLine="709"/>
        <w:rPr>
          <w:sz w:val="28"/>
        </w:rPr>
      </w:pPr>
      <w:r w:rsidRPr="000D6BE3">
        <w:rPr>
          <w:sz w:val="28"/>
        </w:rPr>
        <w:t>- сотрудники ГИББД - 1/ 2 чел.</w:t>
      </w:r>
    </w:p>
    <w:p w:rsidR="0046608B" w:rsidRPr="000D6BE3" w:rsidRDefault="0046608B" w:rsidP="00842CCA">
      <w:pPr>
        <w:spacing w:line="240" w:lineRule="auto"/>
        <w:ind w:firstLine="709"/>
        <w:rPr>
          <w:sz w:val="28"/>
        </w:rPr>
      </w:pPr>
      <w:r w:rsidRPr="000D6BE3">
        <w:rPr>
          <w:sz w:val="28"/>
        </w:rPr>
        <w:lastRenderedPageBreak/>
        <w:t>- технические средства 5  единиц.</w:t>
      </w:r>
    </w:p>
    <w:p w:rsidR="0046608B" w:rsidRDefault="0046608B" w:rsidP="00842CCA">
      <w:pPr>
        <w:spacing w:line="240" w:lineRule="auto"/>
        <w:ind w:firstLine="709"/>
        <w:rPr>
          <w:sz w:val="28"/>
        </w:rPr>
      </w:pPr>
      <w:r w:rsidRPr="000D6BE3">
        <w:rPr>
          <w:sz w:val="28"/>
        </w:rPr>
        <w:t>Наиболее сложное выполнение мероприятий, по оказанию помощи пострадавшим в результате ДТП, будет зависеть от времени года.</w:t>
      </w:r>
    </w:p>
    <w:p w:rsidR="00A30EA5" w:rsidRDefault="00A30EA5" w:rsidP="00842CCA">
      <w:pPr>
        <w:spacing w:line="240" w:lineRule="auto"/>
        <w:ind w:firstLine="709"/>
        <w:rPr>
          <w:sz w:val="28"/>
        </w:rPr>
      </w:pPr>
      <w:r w:rsidRPr="00A30EA5">
        <w:rPr>
          <w:sz w:val="28"/>
        </w:rPr>
        <w:t>По транспортным коммуникациям, расположенным на территории муниципального образования возможна перевозка следующих опасных веществ способных привести к возникновению аварий (ЧС):</w:t>
      </w:r>
    </w:p>
    <w:p w:rsidR="00A30EA5" w:rsidRDefault="00A30EA5" w:rsidP="00842CCA">
      <w:pPr>
        <w:spacing w:line="240" w:lineRule="auto"/>
        <w:ind w:firstLine="709"/>
        <w:rPr>
          <w:sz w:val="28"/>
        </w:rPr>
      </w:pPr>
      <w:r w:rsidRPr="00A30EA5">
        <w:rPr>
          <w:sz w:val="28"/>
        </w:rPr>
        <w:t xml:space="preserve"> – линейная часть железной дороги − возможна перевозка опасных химических веществ (ОХВ) (серная кислота) и пожароопасных веществ (легковоспламеняющихся и горючих жидкостей (ЛВЖ и ГЖ) основные из которых: бензин, дизельное топливо);</w:t>
      </w:r>
    </w:p>
    <w:p w:rsidR="00A30EA5" w:rsidRPr="000D6BE3" w:rsidRDefault="00A30EA5" w:rsidP="00842CCA">
      <w:pPr>
        <w:spacing w:line="240" w:lineRule="auto"/>
        <w:ind w:firstLine="709"/>
        <w:rPr>
          <w:sz w:val="28"/>
        </w:rPr>
      </w:pPr>
      <w:r w:rsidRPr="00A30EA5">
        <w:rPr>
          <w:sz w:val="28"/>
        </w:rPr>
        <w:t xml:space="preserve"> – автодороги регионального и местного значения − возможна перевозка </w:t>
      </w:r>
      <w:proofErr w:type="spellStart"/>
      <w:r w:rsidRPr="00A30EA5">
        <w:rPr>
          <w:sz w:val="28"/>
        </w:rPr>
        <w:t>аварийнохимически</w:t>
      </w:r>
      <w:proofErr w:type="spellEnd"/>
      <w:r w:rsidRPr="00A30EA5">
        <w:rPr>
          <w:sz w:val="28"/>
        </w:rPr>
        <w:t xml:space="preserve"> опасного вещества (АХОВ) (хлор) и пожароопасных веществ (легковоспламеняющихся и горючих жидкостей (ЛВЖ и ГЖ) основные из которых: бензин, дизельное топливо).</w:t>
      </w:r>
    </w:p>
    <w:p w:rsidR="0046608B" w:rsidRPr="000D6BE3" w:rsidRDefault="0046608B" w:rsidP="0089193B">
      <w:pPr>
        <w:spacing w:before="120" w:after="120" w:line="240" w:lineRule="auto"/>
        <w:ind w:firstLine="709"/>
        <w:jc w:val="left"/>
        <w:rPr>
          <w:b/>
          <w:i/>
          <w:sz w:val="28"/>
        </w:rPr>
      </w:pPr>
      <w:r w:rsidRPr="000D6BE3">
        <w:rPr>
          <w:b/>
          <w:i/>
          <w:sz w:val="28"/>
        </w:rPr>
        <w:t>Риски возникновения ЧС на объектах воздушного транспорта</w:t>
      </w:r>
    </w:p>
    <w:p w:rsidR="0046608B" w:rsidRPr="000D6BE3" w:rsidRDefault="0046608B" w:rsidP="0089193B">
      <w:pPr>
        <w:spacing w:line="240" w:lineRule="auto"/>
        <w:ind w:firstLine="709"/>
        <w:jc w:val="left"/>
        <w:rPr>
          <w:sz w:val="28"/>
        </w:rPr>
      </w:pPr>
      <w:r w:rsidRPr="000D6BE3">
        <w:rPr>
          <w:sz w:val="28"/>
        </w:rPr>
        <w:t>– нет, ввиду отсутствия объектов воздушного транспорта.</w:t>
      </w:r>
    </w:p>
    <w:p w:rsidR="0046608B" w:rsidRPr="000D6BE3" w:rsidRDefault="0046608B" w:rsidP="0089193B">
      <w:pPr>
        <w:spacing w:before="120" w:after="120" w:line="240" w:lineRule="auto"/>
        <w:ind w:firstLine="709"/>
        <w:jc w:val="left"/>
        <w:rPr>
          <w:b/>
          <w:i/>
          <w:sz w:val="28"/>
        </w:rPr>
      </w:pPr>
      <w:r w:rsidRPr="000D6BE3">
        <w:rPr>
          <w:b/>
          <w:i/>
          <w:sz w:val="28"/>
        </w:rPr>
        <w:t>Риски возникновения ЧС на объектах морского транспорта</w:t>
      </w:r>
    </w:p>
    <w:p w:rsidR="0046608B" w:rsidRPr="000D6BE3" w:rsidRDefault="0046608B" w:rsidP="0089193B">
      <w:pPr>
        <w:spacing w:line="240" w:lineRule="auto"/>
        <w:ind w:firstLine="709"/>
        <w:jc w:val="left"/>
        <w:rPr>
          <w:sz w:val="28"/>
        </w:rPr>
      </w:pPr>
      <w:r w:rsidRPr="000D6BE3">
        <w:rPr>
          <w:sz w:val="28"/>
        </w:rPr>
        <w:t xml:space="preserve">– нет, ввиду удаленности </w:t>
      </w:r>
      <w:r w:rsidR="002C7F53" w:rsidRPr="000D6BE3">
        <w:rPr>
          <w:sz w:val="28"/>
        </w:rPr>
        <w:t>сельсовета</w:t>
      </w:r>
      <w:r w:rsidRPr="000D6BE3">
        <w:rPr>
          <w:sz w:val="28"/>
        </w:rPr>
        <w:t xml:space="preserve"> от морских путей.</w:t>
      </w:r>
    </w:p>
    <w:p w:rsidR="0046608B" w:rsidRPr="000D6BE3" w:rsidRDefault="0046608B" w:rsidP="0089193B">
      <w:pPr>
        <w:spacing w:before="120" w:after="120" w:line="240" w:lineRule="auto"/>
        <w:ind w:firstLine="709"/>
        <w:jc w:val="left"/>
        <w:rPr>
          <w:b/>
          <w:i/>
          <w:sz w:val="28"/>
        </w:rPr>
      </w:pPr>
      <w:r w:rsidRPr="000D6BE3">
        <w:rPr>
          <w:b/>
          <w:i/>
          <w:sz w:val="28"/>
        </w:rPr>
        <w:t>Риски возникновения ЧС на объектах речного транспорта</w:t>
      </w:r>
    </w:p>
    <w:p w:rsidR="0046608B" w:rsidRPr="000D6BE3" w:rsidRDefault="0046608B" w:rsidP="0089193B">
      <w:pPr>
        <w:spacing w:line="240" w:lineRule="auto"/>
        <w:ind w:firstLine="709"/>
        <w:jc w:val="left"/>
        <w:rPr>
          <w:sz w:val="28"/>
        </w:rPr>
      </w:pPr>
      <w:r w:rsidRPr="000D6BE3">
        <w:rPr>
          <w:sz w:val="28"/>
        </w:rPr>
        <w:t xml:space="preserve">– объектов речного транспорта на территории </w:t>
      </w:r>
      <w:r w:rsidR="002C7F53" w:rsidRPr="000D6BE3">
        <w:rPr>
          <w:sz w:val="28"/>
        </w:rPr>
        <w:t xml:space="preserve">сельсовета </w:t>
      </w:r>
      <w:r w:rsidRPr="000D6BE3">
        <w:rPr>
          <w:sz w:val="28"/>
        </w:rPr>
        <w:t>нет.</w:t>
      </w:r>
    </w:p>
    <w:p w:rsidR="0046608B" w:rsidRPr="000D6BE3" w:rsidRDefault="0046608B" w:rsidP="0089193B">
      <w:pPr>
        <w:spacing w:before="120" w:after="120" w:line="240" w:lineRule="auto"/>
        <w:ind w:firstLine="709"/>
        <w:jc w:val="left"/>
        <w:rPr>
          <w:b/>
          <w:i/>
          <w:sz w:val="28"/>
        </w:rPr>
      </w:pPr>
      <w:r w:rsidRPr="000D6BE3">
        <w:rPr>
          <w:b/>
          <w:i/>
          <w:sz w:val="28"/>
        </w:rPr>
        <w:t>Риски возникновения аварий на системах ЖКХ</w:t>
      </w:r>
    </w:p>
    <w:p w:rsidR="0046608B" w:rsidRPr="000D6BE3" w:rsidRDefault="0046608B" w:rsidP="00842CCA">
      <w:pPr>
        <w:spacing w:line="240" w:lineRule="auto"/>
        <w:ind w:firstLine="709"/>
        <w:rPr>
          <w:sz w:val="28"/>
          <w:lang w:eastAsia="en-US"/>
        </w:rPr>
      </w:pPr>
      <w:r w:rsidRPr="000D6BE3">
        <w:rPr>
          <w:sz w:val="28"/>
          <w:lang w:eastAsia="en-US"/>
        </w:rPr>
        <w:t xml:space="preserve">С возникновением чрезвычайных ситуаций на коммунальных системах жизнеобеспечения организаций, учреждений района и населения возникнет угроза неработоспособности объектов, школ, учреждений, а также нарушится жизнедеятельность населения. Такие нештатные ситуации могут возникнуть особенно в зимний период времени. К ним относятся остановка котельной, выход из строя теплотрасс, порыв теплотрасс, порыв на линиях водопроводных сетей, канализации. Возникнет сложная обстановка, связанная с нарушением жизнеобеспечения населения. </w:t>
      </w:r>
    </w:p>
    <w:p w:rsidR="0046608B" w:rsidRPr="000D6BE3" w:rsidRDefault="0046608B" w:rsidP="00842CCA">
      <w:pPr>
        <w:spacing w:line="240" w:lineRule="auto"/>
        <w:ind w:firstLine="709"/>
        <w:rPr>
          <w:sz w:val="28"/>
          <w:lang w:eastAsia="en-US"/>
        </w:rPr>
      </w:pPr>
      <w:r w:rsidRPr="000D6BE3">
        <w:rPr>
          <w:sz w:val="28"/>
          <w:lang w:eastAsia="en-US"/>
        </w:rPr>
        <w:t>При длительном сроке устранения неисправностей (ЧС) на коммунальных системах нарушится жизнеобеспечение населения и объектов экономики, которые повлекут за собой невосполнимые потери, в том числе и человеческие.</w:t>
      </w:r>
    </w:p>
    <w:p w:rsidR="0046608B" w:rsidRPr="000D6BE3" w:rsidRDefault="0046608B" w:rsidP="00842CCA">
      <w:pPr>
        <w:spacing w:line="240" w:lineRule="auto"/>
        <w:ind w:firstLine="709"/>
        <w:rPr>
          <w:sz w:val="28"/>
          <w:lang w:eastAsia="en-US"/>
        </w:rPr>
      </w:pPr>
      <w:r w:rsidRPr="000D6BE3">
        <w:rPr>
          <w:sz w:val="28"/>
          <w:lang w:eastAsia="en-US"/>
        </w:rPr>
        <w:t xml:space="preserve">Население, проживающее в многоэтажных зданиях подлежит эвакуации с последующим подселением в частные жилые дома с местным отоплением и в районы, где необходимо разместить данную категорию населения до окончательного проведения </w:t>
      </w:r>
      <w:proofErr w:type="spellStart"/>
      <w:r w:rsidRPr="000D6BE3">
        <w:rPr>
          <w:sz w:val="28"/>
          <w:lang w:eastAsia="en-US"/>
        </w:rPr>
        <w:t>аварийно</w:t>
      </w:r>
      <w:proofErr w:type="spellEnd"/>
      <w:r w:rsidRPr="000D6BE3">
        <w:rPr>
          <w:sz w:val="28"/>
          <w:lang w:eastAsia="en-US"/>
        </w:rPr>
        <w:t>– спасательных и других неотложных работ, связанных с ликвидацией ЧС.</w:t>
      </w:r>
    </w:p>
    <w:p w:rsidR="0046608B" w:rsidRPr="000D6BE3" w:rsidRDefault="0046608B" w:rsidP="00842CCA">
      <w:pPr>
        <w:spacing w:line="240" w:lineRule="auto"/>
        <w:ind w:firstLine="709"/>
        <w:rPr>
          <w:sz w:val="28"/>
          <w:lang w:eastAsia="en-US"/>
        </w:rPr>
      </w:pPr>
      <w:r w:rsidRPr="000D6BE3">
        <w:rPr>
          <w:sz w:val="28"/>
          <w:lang w:eastAsia="en-US"/>
        </w:rPr>
        <w:t xml:space="preserve">Для этих целей привлечь силы и средства РСЧС в составе </w:t>
      </w:r>
      <w:proofErr w:type="spellStart"/>
      <w:r w:rsidRPr="000D6BE3">
        <w:rPr>
          <w:sz w:val="28"/>
          <w:lang w:eastAsia="en-US"/>
        </w:rPr>
        <w:t>аварийно</w:t>
      </w:r>
      <w:proofErr w:type="spellEnd"/>
      <w:r w:rsidRPr="000D6BE3">
        <w:rPr>
          <w:sz w:val="28"/>
          <w:lang w:eastAsia="en-US"/>
        </w:rPr>
        <w:t xml:space="preserve"> – технических групп, звеньев, бригад коммунально-хозяйственной службы района и объектов экономики.</w:t>
      </w:r>
    </w:p>
    <w:p w:rsidR="0046608B" w:rsidRPr="000D6BE3" w:rsidRDefault="0046608B" w:rsidP="00842CCA">
      <w:pPr>
        <w:spacing w:line="240" w:lineRule="auto"/>
        <w:ind w:firstLine="709"/>
        <w:rPr>
          <w:sz w:val="28"/>
          <w:lang w:eastAsia="en-US"/>
        </w:rPr>
      </w:pPr>
      <w:r w:rsidRPr="000D6BE3">
        <w:rPr>
          <w:sz w:val="28"/>
          <w:lang w:eastAsia="en-US"/>
        </w:rPr>
        <w:t>При выходе из строя объектов водоснабжения необходимо производить дополнительный подвоз воды в организации (детские сады, школы, столовые, населению) до окончания устранения неисправностей в системах водоснабжения силами коммунально-хозяйственной службы.</w:t>
      </w:r>
    </w:p>
    <w:p w:rsidR="0046608B" w:rsidRPr="000D6BE3" w:rsidRDefault="0046608B" w:rsidP="00842CCA">
      <w:pPr>
        <w:spacing w:line="240" w:lineRule="auto"/>
        <w:ind w:firstLine="709"/>
        <w:rPr>
          <w:sz w:val="28"/>
          <w:lang w:eastAsia="en-US"/>
        </w:rPr>
      </w:pPr>
      <w:r w:rsidRPr="000D6BE3">
        <w:rPr>
          <w:sz w:val="28"/>
          <w:lang w:eastAsia="en-US"/>
        </w:rPr>
        <w:lastRenderedPageBreak/>
        <w:t>Для определения объема предстоящих работ по ликвидации ЧС на объектах коммунальных систем жизнеобеспечения в район ЧС направляют оперативную группу из числа членов комиссии по ЧС, в состав которой входят специалисты коммунально-хозяйственной службы, ответственные за данный участок производства.</w:t>
      </w:r>
    </w:p>
    <w:p w:rsidR="0046608B" w:rsidRPr="000D6BE3" w:rsidRDefault="0046608B" w:rsidP="00842CCA">
      <w:pPr>
        <w:spacing w:before="120" w:after="120" w:line="240" w:lineRule="auto"/>
        <w:ind w:firstLine="709"/>
        <w:jc w:val="center"/>
        <w:rPr>
          <w:b/>
          <w:i/>
          <w:sz w:val="28"/>
        </w:rPr>
      </w:pPr>
      <w:r w:rsidRPr="000D6BE3">
        <w:rPr>
          <w:b/>
          <w:i/>
          <w:sz w:val="28"/>
        </w:rPr>
        <w:t>Риски возникновения аварий на объектах энергоснабжения</w:t>
      </w:r>
    </w:p>
    <w:p w:rsidR="0046608B" w:rsidRPr="000D6BE3" w:rsidRDefault="0046608B" w:rsidP="00842CCA">
      <w:pPr>
        <w:spacing w:line="240" w:lineRule="auto"/>
        <w:ind w:firstLine="709"/>
        <w:rPr>
          <w:sz w:val="28"/>
          <w:lang w:eastAsia="en-US"/>
        </w:rPr>
      </w:pPr>
      <w:r w:rsidRPr="000D6BE3">
        <w:rPr>
          <w:sz w:val="28"/>
          <w:lang w:eastAsia="en-US"/>
        </w:rPr>
        <w:t>При авариях на электроэнергетических системах на территории района на 1 сутки и белее возникнет сложная обстановка, которая повлечёт за собой (особенно в зимний период) остановку сельско-хозяйственного производства района, неработоспособность объектов теплоснабжения (котельных), объектов водоснабжения, отсутствие средства связи и оповещения, что может привести к возникновению чрезвычайных ситуаций в целом по району. На объектах экономики отсутствуют автономные источники питания, которые могли бы обеспечить работоспособность организаций и учреждений при возникновении чрезвычайных ситуаций на электроэнергетических системах. В целом по району нарушится жизнеобеспечение (жизнедеятельность) населения. Жилые дома (многоквартирные) будут находиться в нерабочем состоянии. Население, проживающее в многоэтажных не отапливаемых квартирах, подлежит эвакуации /отселению/ с последующим переселением их в частные жилые дома с местным отоплением.</w:t>
      </w:r>
    </w:p>
    <w:p w:rsidR="0046608B" w:rsidRPr="000D6BE3" w:rsidRDefault="0046608B" w:rsidP="00842CCA">
      <w:pPr>
        <w:spacing w:line="240" w:lineRule="auto"/>
        <w:ind w:firstLine="709"/>
        <w:rPr>
          <w:sz w:val="28"/>
          <w:lang w:eastAsia="en-US"/>
        </w:rPr>
      </w:pPr>
      <w:r w:rsidRPr="000D6BE3">
        <w:rPr>
          <w:sz w:val="28"/>
          <w:lang w:eastAsia="en-US"/>
        </w:rPr>
        <w:t>Для ликвидации чрезвычайных ситуаций на электроэнергетических системах в зону чрезвычайной ситуации направить силы и средства районного звена территориальной подсистемы РСЧС для проведения аварийно-спасательных и других неотложных работ.</w:t>
      </w:r>
    </w:p>
    <w:p w:rsidR="0046608B" w:rsidRPr="000D6BE3" w:rsidRDefault="0046608B" w:rsidP="00842CCA">
      <w:pPr>
        <w:spacing w:line="240" w:lineRule="auto"/>
        <w:ind w:firstLine="709"/>
        <w:rPr>
          <w:sz w:val="28"/>
          <w:lang w:eastAsia="en-US"/>
        </w:rPr>
      </w:pPr>
      <w:r w:rsidRPr="000D6BE3">
        <w:rPr>
          <w:sz w:val="28"/>
          <w:lang w:eastAsia="en-US"/>
        </w:rPr>
        <w:t>Ориентировочный объем предстоящих работ по ликвидации ЧС определяют оперативные группы, входящие в состав районной комиссии по чрезвычайным ситуациям.</w:t>
      </w:r>
    </w:p>
    <w:p w:rsidR="0046608B" w:rsidRPr="000D6BE3" w:rsidRDefault="0046608B" w:rsidP="00842CCA">
      <w:pPr>
        <w:spacing w:line="240" w:lineRule="auto"/>
        <w:ind w:firstLine="709"/>
        <w:rPr>
          <w:sz w:val="28"/>
          <w:lang w:eastAsia="en-US"/>
        </w:rPr>
      </w:pPr>
      <w:r w:rsidRPr="000D6BE3">
        <w:rPr>
          <w:sz w:val="28"/>
          <w:lang w:eastAsia="en-US"/>
        </w:rPr>
        <w:t>В зимний период времени выполнение первоочередных мероприятий связанных с ликвидацией ЧС на электроэнергетических системах усложнит их выполнение в короткие сроки.</w:t>
      </w:r>
    </w:p>
    <w:p w:rsidR="0046608B" w:rsidRPr="000D6BE3" w:rsidRDefault="0046608B" w:rsidP="00842CCA">
      <w:pPr>
        <w:spacing w:before="120" w:after="120" w:line="240" w:lineRule="auto"/>
        <w:ind w:firstLine="709"/>
        <w:jc w:val="center"/>
        <w:rPr>
          <w:b/>
          <w:i/>
          <w:sz w:val="28"/>
        </w:rPr>
      </w:pPr>
      <w:r w:rsidRPr="000D6BE3">
        <w:rPr>
          <w:b/>
          <w:i/>
          <w:sz w:val="28"/>
        </w:rPr>
        <w:t>Риски возникновения гидродинамических аварий</w:t>
      </w:r>
    </w:p>
    <w:p w:rsidR="0046608B" w:rsidRPr="000D6BE3" w:rsidRDefault="0046608B" w:rsidP="00842CCA">
      <w:pPr>
        <w:spacing w:line="240" w:lineRule="auto"/>
        <w:ind w:firstLine="709"/>
        <w:jc w:val="left"/>
        <w:rPr>
          <w:sz w:val="28"/>
          <w:lang w:eastAsia="en-US"/>
        </w:rPr>
      </w:pPr>
      <w:r w:rsidRPr="000D6BE3">
        <w:rPr>
          <w:sz w:val="28"/>
          <w:lang w:eastAsia="en-US"/>
        </w:rPr>
        <w:t xml:space="preserve">- нет, ввиду отсутствия на территории </w:t>
      </w:r>
      <w:r w:rsidR="002C7F53" w:rsidRPr="000D6BE3">
        <w:rPr>
          <w:sz w:val="28"/>
          <w:lang w:eastAsia="en-US"/>
        </w:rPr>
        <w:t>сельсовета</w:t>
      </w:r>
      <w:r w:rsidRPr="000D6BE3">
        <w:rPr>
          <w:sz w:val="28"/>
          <w:lang w:eastAsia="en-US"/>
        </w:rPr>
        <w:t xml:space="preserve"> ГТС.</w:t>
      </w:r>
    </w:p>
    <w:p w:rsidR="0046608B" w:rsidRPr="000D6BE3" w:rsidRDefault="0046608B" w:rsidP="00842CCA">
      <w:pPr>
        <w:spacing w:before="120" w:after="120" w:line="240" w:lineRule="auto"/>
        <w:ind w:firstLine="709"/>
        <w:jc w:val="center"/>
        <w:rPr>
          <w:b/>
          <w:i/>
          <w:sz w:val="28"/>
        </w:rPr>
      </w:pPr>
      <w:r w:rsidRPr="000D6BE3">
        <w:rPr>
          <w:b/>
          <w:i/>
          <w:sz w:val="28"/>
        </w:rPr>
        <w:t>Риски возникновения ЧС на объектах</w:t>
      </w:r>
      <w:r w:rsidR="002C7F53" w:rsidRPr="000D6BE3">
        <w:rPr>
          <w:b/>
          <w:i/>
          <w:sz w:val="28"/>
        </w:rPr>
        <w:t>,</w:t>
      </w:r>
      <w:r w:rsidRPr="000D6BE3">
        <w:rPr>
          <w:b/>
          <w:i/>
          <w:sz w:val="28"/>
        </w:rPr>
        <w:t xml:space="preserve"> обслуживаемых Управлением ВГСЧ</w:t>
      </w:r>
    </w:p>
    <w:p w:rsidR="00A30EA5" w:rsidRDefault="0046608B" w:rsidP="00842CCA">
      <w:pPr>
        <w:spacing w:line="240" w:lineRule="auto"/>
        <w:ind w:firstLine="709"/>
        <w:rPr>
          <w:sz w:val="28"/>
          <w:lang w:eastAsia="en-US"/>
        </w:rPr>
      </w:pPr>
      <w:r w:rsidRPr="000D6BE3">
        <w:rPr>
          <w:sz w:val="28"/>
          <w:lang w:eastAsia="en-US"/>
        </w:rPr>
        <w:t>– нет, ввиду удаленности от горной местности.</w:t>
      </w:r>
    </w:p>
    <w:p w:rsidR="0046608B" w:rsidRPr="000D6BE3" w:rsidRDefault="0046608B" w:rsidP="00842CCA">
      <w:pPr>
        <w:spacing w:before="120" w:after="120" w:line="240" w:lineRule="auto"/>
        <w:ind w:firstLine="709"/>
        <w:jc w:val="center"/>
        <w:rPr>
          <w:b/>
          <w:i/>
          <w:sz w:val="28"/>
        </w:rPr>
      </w:pPr>
      <w:r w:rsidRPr="000D6BE3">
        <w:rPr>
          <w:b/>
          <w:i/>
          <w:sz w:val="28"/>
        </w:rPr>
        <w:t>Техногенные пожары</w:t>
      </w:r>
    </w:p>
    <w:p w:rsidR="0046608B" w:rsidRPr="000D6BE3" w:rsidRDefault="0046608B" w:rsidP="00842CCA">
      <w:pPr>
        <w:spacing w:line="240" w:lineRule="auto"/>
        <w:ind w:firstLine="709"/>
        <w:rPr>
          <w:sz w:val="28"/>
          <w:lang w:eastAsia="en-US"/>
        </w:rPr>
      </w:pPr>
      <w:r w:rsidRPr="000D6BE3">
        <w:rPr>
          <w:sz w:val="28"/>
          <w:lang w:eastAsia="en-US"/>
        </w:rPr>
        <w:t>На территории населенных пунктов муниципального образования существует опасность возникновения техногенных пожаров в жилом секторе, носит локальный характер.</w:t>
      </w:r>
    </w:p>
    <w:p w:rsidR="0046608B" w:rsidRPr="000D6BE3" w:rsidRDefault="00FF38BB" w:rsidP="00952281">
      <w:pPr>
        <w:spacing w:before="240" w:after="240" w:line="240" w:lineRule="auto"/>
        <w:ind w:firstLine="709"/>
        <w:outlineLvl w:val="0"/>
        <w:rPr>
          <w:b/>
          <w:sz w:val="28"/>
          <w:szCs w:val="28"/>
        </w:rPr>
      </w:pPr>
      <w:bookmarkStart w:id="165" w:name="_Toc153141578"/>
      <w:bookmarkStart w:id="166" w:name="_Toc202174945"/>
      <w:r w:rsidRPr="000D6BE3">
        <w:rPr>
          <w:b/>
          <w:sz w:val="28"/>
          <w:szCs w:val="28"/>
        </w:rPr>
        <w:t>5</w:t>
      </w:r>
      <w:r w:rsidR="0046608B" w:rsidRPr="000D6BE3">
        <w:rPr>
          <w:b/>
          <w:sz w:val="28"/>
          <w:szCs w:val="28"/>
        </w:rPr>
        <w:t>.3</w:t>
      </w:r>
      <w:r w:rsidR="00442D93" w:rsidRPr="000D6BE3">
        <w:rPr>
          <w:b/>
          <w:sz w:val="28"/>
          <w:szCs w:val="28"/>
        </w:rPr>
        <w:t>.</w:t>
      </w:r>
      <w:r w:rsidR="0046608B" w:rsidRPr="000D6BE3">
        <w:rPr>
          <w:b/>
          <w:sz w:val="28"/>
          <w:szCs w:val="28"/>
        </w:rPr>
        <w:t xml:space="preserve"> Биолого-социальные чрезвычайные ситуации</w:t>
      </w:r>
      <w:bookmarkEnd w:id="165"/>
      <w:bookmarkEnd w:id="166"/>
    </w:p>
    <w:p w:rsidR="0046608B" w:rsidRPr="000D6BE3" w:rsidRDefault="0046608B" w:rsidP="0046608B">
      <w:pPr>
        <w:spacing w:line="240" w:lineRule="auto"/>
        <w:ind w:firstLine="709"/>
        <w:rPr>
          <w:rFonts w:eastAsia="Calibri"/>
          <w:sz w:val="28"/>
          <w:lang w:eastAsia="en-US"/>
        </w:rPr>
      </w:pPr>
      <w:r w:rsidRPr="000D6BE3">
        <w:rPr>
          <w:rFonts w:eastAsia="Calibri"/>
          <w:sz w:val="28"/>
          <w:lang w:eastAsia="en-US"/>
        </w:rPr>
        <w:t>Биологически опасных объектов в районе нет, но биолого-социальные чрезвычайные ситуации на территории района возможны.</w:t>
      </w:r>
    </w:p>
    <w:p w:rsidR="0046608B" w:rsidRPr="000D6BE3" w:rsidRDefault="0046608B" w:rsidP="0046608B">
      <w:pPr>
        <w:spacing w:line="240" w:lineRule="auto"/>
        <w:ind w:firstLine="709"/>
        <w:rPr>
          <w:rFonts w:eastAsia="Calibri"/>
          <w:sz w:val="28"/>
          <w:lang w:eastAsia="en-US"/>
        </w:rPr>
      </w:pPr>
      <w:r w:rsidRPr="000D6BE3">
        <w:rPr>
          <w:rFonts w:eastAsia="Calibri"/>
          <w:sz w:val="28"/>
          <w:lang w:eastAsia="en-US"/>
        </w:rPr>
        <w:lastRenderedPageBreak/>
        <w:t xml:space="preserve">На территории </w:t>
      </w:r>
      <w:r w:rsidR="0075120D">
        <w:rPr>
          <w:rFonts w:eastAsia="Calibri"/>
          <w:sz w:val="28"/>
          <w:lang w:eastAsia="en-US"/>
        </w:rPr>
        <w:t>Топчихинского</w:t>
      </w:r>
      <w:r w:rsidRPr="000D6BE3">
        <w:rPr>
          <w:rFonts w:eastAsia="Calibri"/>
          <w:sz w:val="28"/>
          <w:lang w:eastAsia="en-US"/>
        </w:rPr>
        <w:t xml:space="preserve"> </w:t>
      </w:r>
      <w:r w:rsidR="00442D93" w:rsidRPr="000D6BE3">
        <w:rPr>
          <w:rFonts w:eastAsia="Calibri"/>
          <w:sz w:val="28"/>
          <w:lang w:eastAsia="en-US"/>
        </w:rPr>
        <w:t>сельсовета</w:t>
      </w:r>
      <w:r w:rsidRPr="000D6BE3">
        <w:rPr>
          <w:rFonts w:eastAsia="Calibri"/>
          <w:sz w:val="28"/>
          <w:lang w:eastAsia="en-US"/>
        </w:rPr>
        <w:t xml:space="preserve"> возможно возникновение чрезвычайных ситуаций связанных с возникновением очагов особо опасных инфекций, способных вызвать эпидемии: туляремия, клещевой энцефалит, лептоспироз, бешенство (таблица </w:t>
      </w:r>
      <w:r w:rsidR="00E4271B" w:rsidRPr="000D6BE3">
        <w:rPr>
          <w:rFonts w:eastAsia="Calibri"/>
          <w:sz w:val="28"/>
          <w:lang w:eastAsia="en-US"/>
        </w:rPr>
        <w:t>5</w:t>
      </w:r>
      <w:r w:rsidR="00A43D96">
        <w:rPr>
          <w:rFonts w:eastAsia="Calibri"/>
          <w:sz w:val="28"/>
          <w:lang w:eastAsia="en-US"/>
        </w:rPr>
        <w:t>.3.1</w:t>
      </w:r>
      <w:r w:rsidRPr="000D6BE3">
        <w:rPr>
          <w:rFonts w:eastAsia="Calibri"/>
          <w:sz w:val="28"/>
          <w:lang w:eastAsia="en-US"/>
        </w:rPr>
        <w:t>).</w:t>
      </w:r>
    </w:p>
    <w:p w:rsidR="0046608B" w:rsidRPr="000D6BE3" w:rsidRDefault="0046608B" w:rsidP="0046608B">
      <w:pPr>
        <w:spacing w:before="120" w:after="120" w:line="240" w:lineRule="auto"/>
        <w:ind w:firstLine="709"/>
        <w:jc w:val="right"/>
        <w:rPr>
          <w:sz w:val="28"/>
        </w:rPr>
      </w:pPr>
      <w:r w:rsidRPr="000D6BE3">
        <w:rPr>
          <w:sz w:val="28"/>
        </w:rPr>
        <w:t xml:space="preserve">Таблица </w:t>
      </w:r>
      <w:r w:rsidR="00E4271B" w:rsidRPr="000D6BE3">
        <w:rPr>
          <w:sz w:val="28"/>
        </w:rPr>
        <w:t>5</w:t>
      </w:r>
      <w:r w:rsidRPr="000D6BE3">
        <w:rPr>
          <w:sz w:val="28"/>
        </w:rPr>
        <w:t>.</w:t>
      </w:r>
      <w:r w:rsidR="00A43D96">
        <w:rPr>
          <w:sz w:val="28"/>
        </w:rPr>
        <w:t>3.1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9"/>
        <w:gridCol w:w="1425"/>
        <w:gridCol w:w="2754"/>
        <w:gridCol w:w="2914"/>
      </w:tblGrid>
      <w:tr w:rsidR="0046608B" w:rsidRPr="000D6BE3" w:rsidTr="0046608B">
        <w:trPr>
          <w:trHeight w:val="785"/>
          <w:jc w:val="center"/>
        </w:trPr>
        <w:tc>
          <w:tcPr>
            <w:tcW w:w="1422" w:type="pct"/>
            <w:tcBorders>
              <w:top w:val="single" w:sz="4" w:space="0" w:color="auto"/>
              <w:left w:val="single" w:sz="4" w:space="0" w:color="auto"/>
              <w:bottom w:val="single" w:sz="4" w:space="0" w:color="auto"/>
              <w:right w:val="single" w:sz="4" w:space="0" w:color="auto"/>
            </w:tcBorders>
            <w:shd w:val="clear" w:color="auto" w:fill="D9D9D9"/>
            <w:vAlign w:val="center"/>
          </w:tcPr>
          <w:p w:rsidR="0046608B" w:rsidRPr="000D6BE3" w:rsidRDefault="0046608B" w:rsidP="0046608B">
            <w:pPr>
              <w:spacing w:line="240" w:lineRule="auto"/>
              <w:ind w:firstLine="0"/>
              <w:jc w:val="center"/>
              <w:rPr>
                <w:rFonts w:eastAsia="Calibri"/>
                <w:b/>
                <w:sz w:val="20"/>
                <w:szCs w:val="20"/>
                <w:lang w:eastAsia="en-US"/>
              </w:rPr>
            </w:pPr>
            <w:r w:rsidRPr="000D6BE3">
              <w:rPr>
                <w:rFonts w:eastAsia="Calibri"/>
                <w:b/>
                <w:sz w:val="20"/>
                <w:szCs w:val="20"/>
                <w:lang w:eastAsia="en-US"/>
              </w:rPr>
              <w:t xml:space="preserve">Наименование особо опасных и природно-очаговых </w:t>
            </w:r>
          </w:p>
          <w:p w:rsidR="0046608B" w:rsidRPr="000D6BE3" w:rsidRDefault="0046608B" w:rsidP="0046608B">
            <w:pPr>
              <w:spacing w:line="240" w:lineRule="auto"/>
              <w:ind w:firstLine="0"/>
              <w:jc w:val="center"/>
              <w:rPr>
                <w:rFonts w:eastAsia="Calibri"/>
                <w:b/>
                <w:sz w:val="20"/>
                <w:szCs w:val="20"/>
                <w:lang w:eastAsia="en-US"/>
              </w:rPr>
            </w:pPr>
            <w:r w:rsidRPr="000D6BE3">
              <w:rPr>
                <w:rFonts w:eastAsia="Calibri"/>
                <w:b/>
                <w:sz w:val="20"/>
                <w:szCs w:val="20"/>
                <w:lang w:eastAsia="en-US"/>
              </w:rPr>
              <w:t>инфекций</w:t>
            </w:r>
          </w:p>
        </w:tc>
        <w:tc>
          <w:tcPr>
            <w:tcW w:w="719" w:type="pct"/>
            <w:tcBorders>
              <w:top w:val="single" w:sz="4" w:space="0" w:color="auto"/>
              <w:left w:val="single" w:sz="4" w:space="0" w:color="auto"/>
              <w:bottom w:val="single" w:sz="4" w:space="0" w:color="auto"/>
              <w:right w:val="single" w:sz="4" w:space="0" w:color="auto"/>
            </w:tcBorders>
            <w:shd w:val="clear" w:color="auto" w:fill="D9D9D9"/>
            <w:vAlign w:val="center"/>
          </w:tcPr>
          <w:p w:rsidR="0046608B" w:rsidRPr="000D6BE3" w:rsidRDefault="0046608B" w:rsidP="0046608B">
            <w:pPr>
              <w:spacing w:line="240" w:lineRule="auto"/>
              <w:ind w:firstLine="0"/>
              <w:jc w:val="center"/>
              <w:rPr>
                <w:rFonts w:eastAsia="Calibri"/>
                <w:b/>
                <w:sz w:val="20"/>
                <w:szCs w:val="20"/>
                <w:lang w:eastAsia="en-US"/>
              </w:rPr>
            </w:pPr>
            <w:r w:rsidRPr="000D6BE3">
              <w:rPr>
                <w:rFonts w:eastAsia="Calibri"/>
                <w:b/>
                <w:sz w:val="20"/>
                <w:szCs w:val="20"/>
                <w:lang w:eastAsia="en-US"/>
              </w:rPr>
              <w:t>Источник возбудителя инфекции</w:t>
            </w:r>
          </w:p>
        </w:tc>
        <w:tc>
          <w:tcPr>
            <w:tcW w:w="1389" w:type="pct"/>
            <w:tcBorders>
              <w:top w:val="single" w:sz="4" w:space="0" w:color="auto"/>
              <w:left w:val="single" w:sz="4" w:space="0" w:color="auto"/>
              <w:bottom w:val="single" w:sz="4" w:space="0" w:color="auto"/>
              <w:right w:val="single" w:sz="4" w:space="0" w:color="auto"/>
            </w:tcBorders>
            <w:shd w:val="clear" w:color="auto" w:fill="D9D9D9"/>
            <w:vAlign w:val="center"/>
          </w:tcPr>
          <w:p w:rsidR="0046608B" w:rsidRPr="000D6BE3" w:rsidRDefault="0046608B" w:rsidP="0046608B">
            <w:pPr>
              <w:spacing w:line="240" w:lineRule="auto"/>
              <w:ind w:firstLine="0"/>
              <w:jc w:val="center"/>
              <w:rPr>
                <w:rFonts w:eastAsia="Calibri"/>
                <w:b/>
                <w:sz w:val="20"/>
                <w:szCs w:val="20"/>
                <w:lang w:eastAsia="en-US"/>
              </w:rPr>
            </w:pPr>
            <w:r w:rsidRPr="000D6BE3">
              <w:rPr>
                <w:rFonts w:eastAsia="Calibri"/>
                <w:b/>
                <w:sz w:val="20"/>
                <w:szCs w:val="20"/>
                <w:lang w:eastAsia="en-US"/>
              </w:rPr>
              <w:t>Пути и факторы передачи инфекции</w:t>
            </w:r>
          </w:p>
        </w:tc>
        <w:tc>
          <w:tcPr>
            <w:tcW w:w="1470" w:type="pct"/>
            <w:tcBorders>
              <w:top w:val="single" w:sz="4" w:space="0" w:color="auto"/>
              <w:left w:val="single" w:sz="4" w:space="0" w:color="auto"/>
              <w:bottom w:val="single" w:sz="4" w:space="0" w:color="auto"/>
              <w:right w:val="single" w:sz="4" w:space="0" w:color="auto"/>
            </w:tcBorders>
            <w:shd w:val="clear" w:color="auto" w:fill="D9D9D9"/>
            <w:vAlign w:val="center"/>
          </w:tcPr>
          <w:p w:rsidR="0046608B" w:rsidRPr="000D6BE3" w:rsidRDefault="0046608B" w:rsidP="0046608B">
            <w:pPr>
              <w:spacing w:line="240" w:lineRule="auto"/>
              <w:ind w:firstLine="0"/>
              <w:jc w:val="center"/>
              <w:rPr>
                <w:rFonts w:eastAsia="Calibri"/>
                <w:b/>
                <w:sz w:val="20"/>
                <w:szCs w:val="20"/>
                <w:lang w:eastAsia="en-US"/>
              </w:rPr>
            </w:pPr>
            <w:r w:rsidRPr="000D6BE3">
              <w:rPr>
                <w:rFonts w:eastAsia="Calibri"/>
                <w:b/>
                <w:sz w:val="20"/>
                <w:szCs w:val="20"/>
                <w:lang w:eastAsia="en-US"/>
              </w:rPr>
              <w:t>Меры профилактики и борьбы</w:t>
            </w:r>
          </w:p>
        </w:tc>
      </w:tr>
      <w:tr w:rsidR="0046608B" w:rsidRPr="000D6BE3" w:rsidTr="0046608B">
        <w:trPr>
          <w:trHeight w:val="686"/>
          <w:jc w:val="center"/>
        </w:trPr>
        <w:tc>
          <w:tcPr>
            <w:tcW w:w="1422" w:type="pct"/>
            <w:tcBorders>
              <w:top w:val="single" w:sz="4" w:space="0" w:color="auto"/>
              <w:left w:val="single" w:sz="4" w:space="0" w:color="auto"/>
              <w:bottom w:val="single" w:sz="4" w:space="0" w:color="auto"/>
              <w:right w:val="single" w:sz="4" w:space="0" w:color="auto"/>
            </w:tcBorders>
            <w:vAlign w:val="center"/>
          </w:tcPr>
          <w:p w:rsidR="0046608B" w:rsidRPr="000D6BE3" w:rsidRDefault="0046608B" w:rsidP="0046608B">
            <w:pPr>
              <w:spacing w:line="240" w:lineRule="auto"/>
              <w:ind w:firstLine="0"/>
              <w:jc w:val="center"/>
              <w:rPr>
                <w:rFonts w:eastAsia="Calibri"/>
                <w:sz w:val="20"/>
                <w:szCs w:val="20"/>
                <w:lang w:eastAsia="en-US"/>
              </w:rPr>
            </w:pPr>
            <w:r w:rsidRPr="000D6BE3">
              <w:rPr>
                <w:rFonts w:eastAsia="Calibri"/>
                <w:sz w:val="20"/>
                <w:szCs w:val="20"/>
                <w:lang w:eastAsia="en-US"/>
              </w:rPr>
              <w:t>Клещевой энцефалит</w:t>
            </w:r>
          </w:p>
        </w:tc>
        <w:tc>
          <w:tcPr>
            <w:tcW w:w="719" w:type="pct"/>
            <w:tcBorders>
              <w:top w:val="single" w:sz="4" w:space="0" w:color="auto"/>
              <w:left w:val="single" w:sz="4" w:space="0" w:color="auto"/>
              <w:bottom w:val="single" w:sz="4" w:space="0" w:color="auto"/>
              <w:right w:val="single" w:sz="4" w:space="0" w:color="auto"/>
            </w:tcBorders>
            <w:vAlign w:val="center"/>
          </w:tcPr>
          <w:p w:rsidR="0046608B" w:rsidRPr="000D6BE3" w:rsidRDefault="0046608B" w:rsidP="0046608B">
            <w:pPr>
              <w:spacing w:line="240" w:lineRule="auto"/>
              <w:ind w:firstLine="0"/>
              <w:jc w:val="center"/>
              <w:rPr>
                <w:rFonts w:eastAsia="Calibri"/>
                <w:sz w:val="20"/>
                <w:szCs w:val="20"/>
                <w:lang w:eastAsia="en-US"/>
              </w:rPr>
            </w:pPr>
            <w:r w:rsidRPr="000D6BE3">
              <w:rPr>
                <w:rFonts w:eastAsia="Calibri"/>
                <w:sz w:val="20"/>
                <w:szCs w:val="20"/>
                <w:lang w:eastAsia="en-US"/>
              </w:rPr>
              <w:t>Зооноз</w:t>
            </w:r>
          </w:p>
        </w:tc>
        <w:tc>
          <w:tcPr>
            <w:tcW w:w="1389" w:type="pct"/>
            <w:tcBorders>
              <w:top w:val="single" w:sz="4" w:space="0" w:color="auto"/>
              <w:left w:val="single" w:sz="4" w:space="0" w:color="auto"/>
              <w:bottom w:val="single" w:sz="4" w:space="0" w:color="auto"/>
              <w:right w:val="single" w:sz="4" w:space="0" w:color="auto"/>
            </w:tcBorders>
            <w:vAlign w:val="center"/>
          </w:tcPr>
          <w:p w:rsidR="0046608B" w:rsidRPr="000D6BE3" w:rsidRDefault="0046608B" w:rsidP="0046608B">
            <w:pPr>
              <w:spacing w:line="240" w:lineRule="auto"/>
              <w:ind w:firstLine="0"/>
              <w:jc w:val="center"/>
              <w:rPr>
                <w:rFonts w:eastAsia="Calibri"/>
                <w:sz w:val="20"/>
                <w:szCs w:val="20"/>
                <w:lang w:eastAsia="en-US"/>
              </w:rPr>
            </w:pPr>
            <w:r w:rsidRPr="000D6BE3">
              <w:rPr>
                <w:rFonts w:eastAsia="Calibri"/>
                <w:sz w:val="20"/>
                <w:szCs w:val="20"/>
                <w:lang w:eastAsia="en-US"/>
              </w:rPr>
              <w:t>В основном трансмиссивная передача инфекции (покусы иксодовыми клещами)</w:t>
            </w:r>
          </w:p>
        </w:tc>
        <w:tc>
          <w:tcPr>
            <w:tcW w:w="1470" w:type="pct"/>
            <w:vMerge w:val="restart"/>
            <w:tcBorders>
              <w:top w:val="single" w:sz="4" w:space="0" w:color="auto"/>
              <w:left w:val="single" w:sz="4" w:space="0" w:color="auto"/>
              <w:bottom w:val="single" w:sz="4" w:space="0" w:color="auto"/>
              <w:right w:val="single" w:sz="4" w:space="0" w:color="auto"/>
            </w:tcBorders>
            <w:vAlign w:val="center"/>
          </w:tcPr>
          <w:p w:rsidR="0046608B" w:rsidRPr="000D6BE3" w:rsidRDefault="0046608B" w:rsidP="0046608B">
            <w:pPr>
              <w:spacing w:line="240" w:lineRule="auto"/>
              <w:ind w:firstLine="0"/>
              <w:jc w:val="center"/>
              <w:rPr>
                <w:rFonts w:eastAsia="Calibri"/>
                <w:sz w:val="20"/>
                <w:szCs w:val="20"/>
                <w:lang w:eastAsia="en-US"/>
              </w:rPr>
            </w:pPr>
            <w:r w:rsidRPr="000D6BE3">
              <w:rPr>
                <w:rFonts w:eastAsia="Calibri"/>
                <w:sz w:val="20"/>
                <w:szCs w:val="20"/>
                <w:lang w:eastAsia="en-US"/>
              </w:rPr>
              <w:t>Профилактическая работа с населением и отдыхающими, санэпиднадзор за неблагополучными местами, обработка заражённых мест, контроль за наличием в медицинских учреждениях района высокоэффективных лечебных препаратов по снижению риска заболеваний.</w:t>
            </w:r>
          </w:p>
        </w:tc>
      </w:tr>
      <w:tr w:rsidR="0046608B" w:rsidRPr="000D6BE3" w:rsidTr="0046608B">
        <w:trPr>
          <w:trHeight w:val="1080"/>
          <w:jc w:val="center"/>
        </w:trPr>
        <w:tc>
          <w:tcPr>
            <w:tcW w:w="1422" w:type="pct"/>
            <w:tcBorders>
              <w:top w:val="single" w:sz="4" w:space="0" w:color="auto"/>
              <w:left w:val="single" w:sz="4" w:space="0" w:color="auto"/>
              <w:bottom w:val="single" w:sz="4" w:space="0" w:color="auto"/>
              <w:right w:val="single" w:sz="4" w:space="0" w:color="auto"/>
            </w:tcBorders>
            <w:vAlign w:val="center"/>
          </w:tcPr>
          <w:p w:rsidR="0046608B" w:rsidRPr="000D6BE3" w:rsidRDefault="0046608B" w:rsidP="0046608B">
            <w:pPr>
              <w:spacing w:line="240" w:lineRule="auto"/>
              <w:ind w:firstLine="0"/>
              <w:jc w:val="center"/>
              <w:rPr>
                <w:rFonts w:eastAsia="Calibri"/>
                <w:sz w:val="20"/>
                <w:szCs w:val="20"/>
                <w:lang w:eastAsia="en-US"/>
              </w:rPr>
            </w:pPr>
            <w:r w:rsidRPr="000D6BE3">
              <w:rPr>
                <w:rFonts w:eastAsia="Calibri"/>
                <w:sz w:val="20"/>
                <w:szCs w:val="20"/>
                <w:lang w:eastAsia="en-US"/>
              </w:rPr>
              <w:t>Туляремия</w:t>
            </w:r>
          </w:p>
        </w:tc>
        <w:tc>
          <w:tcPr>
            <w:tcW w:w="719" w:type="pct"/>
            <w:tcBorders>
              <w:top w:val="single" w:sz="4" w:space="0" w:color="auto"/>
              <w:left w:val="single" w:sz="4" w:space="0" w:color="auto"/>
              <w:bottom w:val="single" w:sz="4" w:space="0" w:color="auto"/>
              <w:right w:val="single" w:sz="4" w:space="0" w:color="auto"/>
            </w:tcBorders>
            <w:vAlign w:val="center"/>
          </w:tcPr>
          <w:p w:rsidR="0046608B" w:rsidRPr="000D6BE3" w:rsidRDefault="0046608B" w:rsidP="0046608B">
            <w:pPr>
              <w:spacing w:line="240" w:lineRule="auto"/>
              <w:ind w:firstLine="0"/>
              <w:jc w:val="center"/>
              <w:rPr>
                <w:rFonts w:eastAsia="Calibri"/>
                <w:sz w:val="20"/>
                <w:szCs w:val="20"/>
                <w:lang w:eastAsia="en-US"/>
              </w:rPr>
            </w:pPr>
            <w:r w:rsidRPr="000D6BE3">
              <w:rPr>
                <w:rFonts w:eastAsia="Calibri"/>
                <w:sz w:val="20"/>
                <w:szCs w:val="20"/>
                <w:lang w:eastAsia="en-US"/>
              </w:rPr>
              <w:t>Зооноз</w:t>
            </w:r>
          </w:p>
        </w:tc>
        <w:tc>
          <w:tcPr>
            <w:tcW w:w="1389" w:type="pct"/>
            <w:tcBorders>
              <w:top w:val="single" w:sz="4" w:space="0" w:color="auto"/>
              <w:left w:val="single" w:sz="4" w:space="0" w:color="auto"/>
              <w:bottom w:val="single" w:sz="4" w:space="0" w:color="auto"/>
              <w:right w:val="single" w:sz="4" w:space="0" w:color="auto"/>
            </w:tcBorders>
            <w:vAlign w:val="center"/>
          </w:tcPr>
          <w:p w:rsidR="0046608B" w:rsidRPr="000D6BE3" w:rsidRDefault="0046608B" w:rsidP="0046608B">
            <w:pPr>
              <w:spacing w:line="240" w:lineRule="auto"/>
              <w:ind w:firstLine="0"/>
              <w:jc w:val="center"/>
              <w:rPr>
                <w:rFonts w:eastAsia="Calibri"/>
                <w:sz w:val="20"/>
                <w:szCs w:val="20"/>
                <w:lang w:eastAsia="en-US"/>
              </w:rPr>
            </w:pPr>
            <w:r w:rsidRPr="000D6BE3">
              <w:rPr>
                <w:rFonts w:eastAsia="Calibri"/>
                <w:sz w:val="20"/>
                <w:szCs w:val="20"/>
                <w:lang w:eastAsia="en-US"/>
              </w:rPr>
              <w:t>Прямой контакт через кожные покровы, контактно-бытовой, пищевой, водный, трансмиссивный, воздушно-пылевой)</w:t>
            </w:r>
          </w:p>
        </w:tc>
        <w:tc>
          <w:tcPr>
            <w:tcW w:w="1470" w:type="pct"/>
            <w:vMerge/>
            <w:tcBorders>
              <w:top w:val="single" w:sz="4" w:space="0" w:color="auto"/>
              <w:left w:val="single" w:sz="4" w:space="0" w:color="auto"/>
              <w:bottom w:val="single" w:sz="4" w:space="0" w:color="auto"/>
              <w:right w:val="single" w:sz="4" w:space="0" w:color="auto"/>
            </w:tcBorders>
            <w:vAlign w:val="center"/>
          </w:tcPr>
          <w:p w:rsidR="0046608B" w:rsidRPr="000D6BE3" w:rsidRDefault="0046608B" w:rsidP="0046608B">
            <w:pPr>
              <w:spacing w:line="240" w:lineRule="auto"/>
              <w:ind w:firstLine="0"/>
              <w:jc w:val="left"/>
              <w:rPr>
                <w:rFonts w:eastAsia="Calibri"/>
                <w:sz w:val="20"/>
                <w:szCs w:val="20"/>
                <w:lang w:eastAsia="en-US"/>
              </w:rPr>
            </w:pPr>
          </w:p>
        </w:tc>
      </w:tr>
      <w:tr w:rsidR="0046608B" w:rsidRPr="000D6BE3" w:rsidTr="0046608B">
        <w:trPr>
          <w:trHeight w:val="275"/>
          <w:jc w:val="center"/>
        </w:trPr>
        <w:tc>
          <w:tcPr>
            <w:tcW w:w="1422" w:type="pct"/>
            <w:tcBorders>
              <w:top w:val="single" w:sz="4" w:space="0" w:color="auto"/>
              <w:left w:val="single" w:sz="4" w:space="0" w:color="auto"/>
              <w:bottom w:val="single" w:sz="4" w:space="0" w:color="auto"/>
              <w:right w:val="single" w:sz="4" w:space="0" w:color="auto"/>
            </w:tcBorders>
            <w:vAlign w:val="center"/>
          </w:tcPr>
          <w:p w:rsidR="0046608B" w:rsidRPr="000D6BE3" w:rsidRDefault="0046608B" w:rsidP="0046608B">
            <w:pPr>
              <w:spacing w:line="240" w:lineRule="auto"/>
              <w:ind w:firstLine="0"/>
              <w:jc w:val="center"/>
              <w:rPr>
                <w:rFonts w:eastAsia="Calibri"/>
                <w:sz w:val="20"/>
                <w:szCs w:val="20"/>
                <w:lang w:eastAsia="en-US"/>
              </w:rPr>
            </w:pPr>
            <w:r w:rsidRPr="000D6BE3">
              <w:rPr>
                <w:rFonts w:eastAsia="Calibri"/>
                <w:sz w:val="20"/>
                <w:szCs w:val="20"/>
                <w:lang w:eastAsia="en-US"/>
              </w:rPr>
              <w:t>Лептоспироз</w:t>
            </w:r>
          </w:p>
        </w:tc>
        <w:tc>
          <w:tcPr>
            <w:tcW w:w="719" w:type="pct"/>
            <w:tcBorders>
              <w:top w:val="single" w:sz="4" w:space="0" w:color="auto"/>
              <w:left w:val="single" w:sz="4" w:space="0" w:color="auto"/>
              <w:bottom w:val="single" w:sz="4" w:space="0" w:color="auto"/>
              <w:right w:val="single" w:sz="4" w:space="0" w:color="auto"/>
            </w:tcBorders>
            <w:vAlign w:val="center"/>
          </w:tcPr>
          <w:p w:rsidR="0046608B" w:rsidRPr="000D6BE3" w:rsidRDefault="0046608B" w:rsidP="0046608B">
            <w:pPr>
              <w:spacing w:line="240" w:lineRule="auto"/>
              <w:ind w:firstLine="0"/>
              <w:jc w:val="center"/>
              <w:rPr>
                <w:rFonts w:eastAsia="Calibri"/>
                <w:sz w:val="20"/>
                <w:szCs w:val="20"/>
                <w:lang w:eastAsia="en-US"/>
              </w:rPr>
            </w:pPr>
            <w:r w:rsidRPr="000D6BE3">
              <w:rPr>
                <w:rFonts w:eastAsia="Calibri"/>
                <w:sz w:val="20"/>
                <w:szCs w:val="20"/>
                <w:lang w:eastAsia="en-US"/>
              </w:rPr>
              <w:t>Зооноз</w:t>
            </w:r>
          </w:p>
        </w:tc>
        <w:tc>
          <w:tcPr>
            <w:tcW w:w="1389" w:type="pct"/>
            <w:tcBorders>
              <w:top w:val="single" w:sz="4" w:space="0" w:color="auto"/>
              <w:left w:val="single" w:sz="4" w:space="0" w:color="auto"/>
              <w:bottom w:val="single" w:sz="4" w:space="0" w:color="auto"/>
              <w:right w:val="single" w:sz="4" w:space="0" w:color="auto"/>
            </w:tcBorders>
            <w:vAlign w:val="center"/>
          </w:tcPr>
          <w:p w:rsidR="0046608B" w:rsidRPr="000D6BE3" w:rsidRDefault="0046608B" w:rsidP="0046608B">
            <w:pPr>
              <w:spacing w:line="240" w:lineRule="auto"/>
              <w:ind w:firstLine="0"/>
              <w:jc w:val="center"/>
              <w:rPr>
                <w:rFonts w:eastAsia="Calibri"/>
                <w:sz w:val="20"/>
                <w:szCs w:val="20"/>
                <w:lang w:eastAsia="en-US"/>
              </w:rPr>
            </w:pPr>
            <w:r w:rsidRPr="000D6BE3">
              <w:rPr>
                <w:rFonts w:eastAsia="Calibri"/>
                <w:sz w:val="20"/>
                <w:szCs w:val="20"/>
                <w:lang w:eastAsia="en-US"/>
              </w:rPr>
              <w:t>Водный контакт (использование для купания и хозяйственно бытовых воды мелких открытых водоемов)</w:t>
            </w:r>
          </w:p>
        </w:tc>
        <w:tc>
          <w:tcPr>
            <w:tcW w:w="1470" w:type="pct"/>
            <w:vMerge/>
            <w:tcBorders>
              <w:top w:val="single" w:sz="4" w:space="0" w:color="auto"/>
              <w:left w:val="single" w:sz="4" w:space="0" w:color="auto"/>
              <w:bottom w:val="single" w:sz="4" w:space="0" w:color="auto"/>
              <w:right w:val="single" w:sz="4" w:space="0" w:color="auto"/>
            </w:tcBorders>
            <w:vAlign w:val="center"/>
          </w:tcPr>
          <w:p w:rsidR="0046608B" w:rsidRPr="000D6BE3" w:rsidRDefault="0046608B" w:rsidP="0046608B">
            <w:pPr>
              <w:spacing w:line="240" w:lineRule="auto"/>
              <w:ind w:firstLine="0"/>
              <w:jc w:val="left"/>
              <w:rPr>
                <w:rFonts w:eastAsia="Calibri"/>
                <w:sz w:val="20"/>
                <w:szCs w:val="20"/>
                <w:lang w:eastAsia="en-US"/>
              </w:rPr>
            </w:pPr>
          </w:p>
        </w:tc>
      </w:tr>
      <w:tr w:rsidR="0046608B" w:rsidRPr="000D6BE3" w:rsidTr="0046608B">
        <w:trPr>
          <w:trHeight w:val="877"/>
          <w:jc w:val="center"/>
        </w:trPr>
        <w:tc>
          <w:tcPr>
            <w:tcW w:w="1422" w:type="pct"/>
            <w:tcBorders>
              <w:top w:val="single" w:sz="4" w:space="0" w:color="auto"/>
              <w:left w:val="single" w:sz="4" w:space="0" w:color="auto"/>
              <w:bottom w:val="single" w:sz="4" w:space="0" w:color="auto"/>
              <w:right w:val="single" w:sz="4" w:space="0" w:color="auto"/>
            </w:tcBorders>
            <w:vAlign w:val="center"/>
          </w:tcPr>
          <w:p w:rsidR="0046608B" w:rsidRPr="000D6BE3" w:rsidRDefault="0046608B" w:rsidP="0046608B">
            <w:pPr>
              <w:spacing w:line="240" w:lineRule="auto"/>
              <w:ind w:firstLine="0"/>
              <w:jc w:val="center"/>
              <w:rPr>
                <w:rFonts w:eastAsia="Calibri"/>
                <w:sz w:val="20"/>
                <w:szCs w:val="20"/>
                <w:lang w:eastAsia="en-US"/>
              </w:rPr>
            </w:pPr>
            <w:r w:rsidRPr="000D6BE3">
              <w:rPr>
                <w:rFonts w:eastAsia="Calibri"/>
                <w:sz w:val="20"/>
                <w:szCs w:val="20"/>
                <w:lang w:eastAsia="en-US"/>
              </w:rPr>
              <w:t>Бешенство</w:t>
            </w:r>
          </w:p>
        </w:tc>
        <w:tc>
          <w:tcPr>
            <w:tcW w:w="719" w:type="pct"/>
            <w:tcBorders>
              <w:top w:val="single" w:sz="4" w:space="0" w:color="auto"/>
              <w:left w:val="single" w:sz="4" w:space="0" w:color="auto"/>
              <w:bottom w:val="single" w:sz="4" w:space="0" w:color="auto"/>
              <w:right w:val="single" w:sz="4" w:space="0" w:color="auto"/>
            </w:tcBorders>
            <w:vAlign w:val="center"/>
          </w:tcPr>
          <w:p w:rsidR="0046608B" w:rsidRPr="000D6BE3" w:rsidRDefault="0046608B" w:rsidP="0046608B">
            <w:pPr>
              <w:spacing w:line="240" w:lineRule="auto"/>
              <w:ind w:firstLine="0"/>
              <w:jc w:val="center"/>
              <w:rPr>
                <w:rFonts w:eastAsia="Calibri"/>
                <w:sz w:val="20"/>
                <w:szCs w:val="20"/>
                <w:lang w:eastAsia="en-US"/>
              </w:rPr>
            </w:pPr>
            <w:r w:rsidRPr="000D6BE3">
              <w:rPr>
                <w:rFonts w:eastAsia="Calibri"/>
                <w:sz w:val="20"/>
                <w:szCs w:val="20"/>
                <w:lang w:eastAsia="en-US"/>
              </w:rPr>
              <w:t>Зооноз</w:t>
            </w:r>
          </w:p>
        </w:tc>
        <w:tc>
          <w:tcPr>
            <w:tcW w:w="1389" w:type="pct"/>
            <w:tcBorders>
              <w:top w:val="single" w:sz="4" w:space="0" w:color="auto"/>
              <w:left w:val="single" w:sz="4" w:space="0" w:color="auto"/>
              <w:bottom w:val="single" w:sz="4" w:space="0" w:color="auto"/>
              <w:right w:val="single" w:sz="4" w:space="0" w:color="auto"/>
            </w:tcBorders>
            <w:vAlign w:val="center"/>
          </w:tcPr>
          <w:p w:rsidR="0046608B" w:rsidRPr="000D6BE3" w:rsidRDefault="0046608B" w:rsidP="0046608B">
            <w:pPr>
              <w:spacing w:line="240" w:lineRule="auto"/>
              <w:ind w:firstLine="0"/>
              <w:jc w:val="center"/>
              <w:rPr>
                <w:rFonts w:eastAsia="Calibri"/>
                <w:sz w:val="20"/>
                <w:szCs w:val="20"/>
                <w:lang w:eastAsia="en-US"/>
              </w:rPr>
            </w:pPr>
            <w:r w:rsidRPr="000D6BE3">
              <w:rPr>
                <w:rFonts w:eastAsia="Calibri"/>
                <w:sz w:val="20"/>
                <w:szCs w:val="20"/>
                <w:lang w:eastAsia="en-US"/>
              </w:rPr>
              <w:t>Контакт через кожные покровы (со слюной при укусах больными животными)</w:t>
            </w:r>
          </w:p>
        </w:tc>
        <w:tc>
          <w:tcPr>
            <w:tcW w:w="1470" w:type="pct"/>
            <w:vMerge/>
            <w:tcBorders>
              <w:top w:val="single" w:sz="4" w:space="0" w:color="auto"/>
              <w:left w:val="single" w:sz="4" w:space="0" w:color="auto"/>
              <w:bottom w:val="single" w:sz="4" w:space="0" w:color="auto"/>
              <w:right w:val="single" w:sz="4" w:space="0" w:color="auto"/>
            </w:tcBorders>
            <w:vAlign w:val="center"/>
          </w:tcPr>
          <w:p w:rsidR="0046608B" w:rsidRPr="000D6BE3" w:rsidRDefault="0046608B" w:rsidP="0046608B">
            <w:pPr>
              <w:spacing w:line="240" w:lineRule="auto"/>
              <w:ind w:firstLine="0"/>
              <w:jc w:val="left"/>
              <w:rPr>
                <w:rFonts w:eastAsia="Calibri"/>
                <w:sz w:val="20"/>
                <w:szCs w:val="20"/>
                <w:lang w:eastAsia="en-US"/>
              </w:rPr>
            </w:pPr>
          </w:p>
        </w:tc>
      </w:tr>
    </w:tbl>
    <w:p w:rsidR="0046608B" w:rsidRPr="000D6BE3" w:rsidRDefault="0046608B" w:rsidP="00FF38BB">
      <w:pPr>
        <w:spacing w:before="120" w:line="240" w:lineRule="auto"/>
        <w:ind w:firstLine="709"/>
        <w:jc w:val="left"/>
        <w:rPr>
          <w:rFonts w:eastAsia="Calibri"/>
          <w:b/>
          <w:sz w:val="28"/>
          <w:lang w:eastAsia="en-US"/>
        </w:rPr>
      </w:pPr>
      <w:r w:rsidRPr="000D6BE3">
        <w:rPr>
          <w:rFonts w:eastAsia="Calibri"/>
          <w:b/>
          <w:sz w:val="28"/>
          <w:lang w:eastAsia="en-US"/>
        </w:rPr>
        <w:t xml:space="preserve">а) при особо опасных заболеваниях людей </w:t>
      </w:r>
    </w:p>
    <w:p w:rsidR="0046608B" w:rsidRPr="000D6BE3" w:rsidRDefault="0046608B" w:rsidP="00842CCA">
      <w:pPr>
        <w:spacing w:line="240" w:lineRule="auto"/>
        <w:ind w:firstLine="709"/>
        <w:rPr>
          <w:rFonts w:eastAsia="Calibri"/>
          <w:sz w:val="28"/>
          <w:lang w:eastAsia="en-US"/>
        </w:rPr>
      </w:pPr>
      <w:r w:rsidRPr="000D6BE3">
        <w:rPr>
          <w:rFonts w:eastAsia="Calibri"/>
          <w:sz w:val="28"/>
          <w:lang w:eastAsia="en-US"/>
        </w:rPr>
        <w:t>На территории района могу возникнуть особо опасные инфек</w:t>
      </w:r>
      <w:r w:rsidRPr="000D6BE3">
        <w:rPr>
          <w:rFonts w:eastAsia="Calibri"/>
          <w:sz w:val="28"/>
          <w:lang w:eastAsia="en-US"/>
        </w:rPr>
        <w:softHyphen/>
        <w:t xml:space="preserve">ционные заболевания среди населения. Такими болезнями являются сибирская язва, туляремия, грипп. При интенсивном распространении этих инфекционных болезней, может быть заражено около 0,5 </w:t>
      </w:r>
      <w:r w:rsidRPr="000D6BE3">
        <w:rPr>
          <w:rFonts w:eastAsia="Calibri"/>
          <w:i/>
          <w:sz w:val="28"/>
          <w:lang w:eastAsia="en-US"/>
        </w:rPr>
        <w:t xml:space="preserve">% </w:t>
      </w:r>
      <w:r w:rsidRPr="000D6BE3">
        <w:rPr>
          <w:rFonts w:eastAsia="Calibri"/>
          <w:sz w:val="28"/>
          <w:lang w:eastAsia="en-US"/>
        </w:rPr>
        <w:t>населения, что может привести к тяжелым последствиям.</w:t>
      </w:r>
    </w:p>
    <w:p w:rsidR="0046608B" w:rsidRPr="000D6BE3" w:rsidRDefault="0046608B" w:rsidP="00842CCA">
      <w:pPr>
        <w:spacing w:line="240" w:lineRule="auto"/>
        <w:ind w:firstLine="709"/>
        <w:rPr>
          <w:rFonts w:eastAsia="Calibri"/>
          <w:sz w:val="28"/>
          <w:lang w:eastAsia="en-US"/>
        </w:rPr>
      </w:pPr>
      <w:r w:rsidRPr="000D6BE3">
        <w:rPr>
          <w:rFonts w:eastAsia="Calibri"/>
          <w:sz w:val="28"/>
          <w:lang w:eastAsia="en-US"/>
        </w:rPr>
        <w:t>На территории района может возникнуть сложная бактериоло</w:t>
      </w:r>
      <w:r w:rsidRPr="000D6BE3">
        <w:rPr>
          <w:rFonts w:eastAsia="Calibri"/>
          <w:sz w:val="28"/>
          <w:lang w:eastAsia="en-US"/>
        </w:rPr>
        <w:softHyphen/>
        <w:t>гическая и вирусологическая обстановка.</w:t>
      </w:r>
    </w:p>
    <w:p w:rsidR="0046608B" w:rsidRPr="000D6BE3" w:rsidRDefault="0046608B" w:rsidP="00842CCA">
      <w:pPr>
        <w:spacing w:line="240" w:lineRule="auto"/>
        <w:ind w:firstLine="709"/>
        <w:rPr>
          <w:rFonts w:eastAsia="Calibri"/>
          <w:sz w:val="28"/>
          <w:lang w:eastAsia="en-US"/>
        </w:rPr>
      </w:pPr>
      <w:r w:rsidRPr="000D6BE3">
        <w:rPr>
          <w:rFonts w:eastAsia="Calibri"/>
          <w:sz w:val="28"/>
          <w:lang w:eastAsia="en-US"/>
        </w:rPr>
        <w:t xml:space="preserve">Для ликвидации чрезвычайной ситуации силами </w:t>
      </w:r>
      <w:proofErr w:type="spellStart"/>
      <w:r w:rsidRPr="000D6BE3">
        <w:rPr>
          <w:rFonts w:eastAsia="Calibri"/>
          <w:sz w:val="28"/>
          <w:lang w:eastAsia="en-US"/>
        </w:rPr>
        <w:t>Роспотребнадзора</w:t>
      </w:r>
      <w:proofErr w:type="spellEnd"/>
      <w:r w:rsidRPr="000D6BE3">
        <w:rPr>
          <w:rFonts w:eastAsia="Calibri"/>
          <w:sz w:val="28"/>
          <w:lang w:eastAsia="en-US"/>
        </w:rPr>
        <w:t xml:space="preserve"> и отделам здравоохранения организовать госпитализацию больных, изоляцию подозреваемых на заболевание и обсервацию контактных больных, а также провести мероприятия по предупреж</w:t>
      </w:r>
      <w:r w:rsidRPr="000D6BE3">
        <w:rPr>
          <w:rFonts w:eastAsia="Calibri"/>
          <w:sz w:val="28"/>
          <w:lang w:eastAsia="en-US"/>
        </w:rPr>
        <w:softHyphen/>
        <w:t>дению распространения инфекции за пределы района, путём усилен</w:t>
      </w:r>
      <w:r w:rsidRPr="000D6BE3">
        <w:rPr>
          <w:rFonts w:eastAsia="Calibri"/>
          <w:sz w:val="28"/>
          <w:lang w:eastAsia="en-US"/>
        </w:rPr>
        <w:softHyphen/>
        <w:t>ного контроля за прибывающим и убывающим населением используя санитарно-контрольные пункты. Провести экстренную профилактику (прививки) населению, усилить контроль за санитарным состоянием объектов продовольствия и местами обществен</w:t>
      </w:r>
      <w:r w:rsidRPr="000D6BE3">
        <w:rPr>
          <w:rFonts w:eastAsia="Calibri"/>
          <w:sz w:val="28"/>
          <w:lang w:eastAsia="en-US"/>
        </w:rPr>
        <w:softHyphen/>
        <w:t>ного питания, объектами водоснабжения населения района.</w:t>
      </w:r>
    </w:p>
    <w:p w:rsidR="0046608B" w:rsidRPr="000D6BE3" w:rsidRDefault="0046608B" w:rsidP="00842CCA">
      <w:pPr>
        <w:widowControl w:val="0"/>
        <w:suppressAutoHyphens/>
        <w:autoSpaceDE w:val="0"/>
        <w:spacing w:line="240" w:lineRule="auto"/>
        <w:ind w:firstLine="709"/>
        <w:rPr>
          <w:rFonts w:eastAsia="Arial"/>
          <w:b/>
          <w:sz w:val="28"/>
          <w:lang w:eastAsia="ar-SA"/>
        </w:rPr>
      </w:pPr>
      <w:r w:rsidRPr="000D6BE3">
        <w:rPr>
          <w:rFonts w:eastAsia="Arial"/>
          <w:b/>
          <w:sz w:val="28"/>
          <w:lang w:eastAsia="ar-SA"/>
        </w:rPr>
        <w:t>б) при особо опасных болезнях сельскохозяйственных животных</w:t>
      </w:r>
    </w:p>
    <w:p w:rsidR="0046608B" w:rsidRPr="000D6BE3" w:rsidRDefault="0046608B" w:rsidP="00842CCA">
      <w:pPr>
        <w:widowControl w:val="0"/>
        <w:suppressAutoHyphens/>
        <w:autoSpaceDE w:val="0"/>
        <w:spacing w:line="240" w:lineRule="auto"/>
        <w:ind w:firstLine="709"/>
        <w:rPr>
          <w:rFonts w:eastAsia="Arial"/>
          <w:sz w:val="28"/>
          <w:lang w:eastAsia="ar-SA"/>
        </w:rPr>
      </w:pPr>
      <w:r w:rsidRPr="000D6BE3">
        <w:rPr>
          <w:rFonts w:eastAsia="Arial"/>
          <w:sz w:val="28"/>
          <w:lang w:eastAsia="ar-SA"/>
        </w:rPr>
        <w:t>На территории района могут возникнуть особе опасные ин</w:t>
      </w:r>
      <w:r w:rsidRPr="000D6BE3">
        <w:rPr>
          <w:rFonts w:eastAsia="Arial"/>
          <w:sz w:val="28"/>
          <w:lang w:eastAsia="ar-SA"/>
        </w:rPr>
        <w:softHyphen/>
        <w:t>фекционные заболевания среди животных. Наиболее вероятными заболеваниями являются: сибирская язва, бешенство, ящур.</w:t>
      </w:r>
    </w:p>
    <w:p w:rsidR="0046608B" w:rsidRPr="000D6BE3" w:rsidRDefault="0046608B" w:rsidP="00842CCA">
      <w:pPr>
        <w:widowControl w:val="0"/>
        <w:suppressAutoHyphens/>
        <w:autoSpaceDE w:val="0"/>
        <w:spacing w:line="240" w:lineRule="auto"/>
        <w:ind w:firstLine="709"/>
        <w:rPr>
          <w:rFonts w:eastAsia="Arial"/>
          <w:sz w:val="28"/>
          <w:lang w:eastAsia="ar-SA"/>
        </w:rPr>
      </w:pPr>
      <w:r w:rsidRPr="000D6BE3">
        <w:rPr>
          <w:rFonts w:eastAsia="Arial"/>
          <w:sz w:val="28"/>
          <w:lang w:eastAsia="ar-SA"/>
        </w:rPr>
        <w:t xml:space="preserve">Основное усилия в ликвидации ЧС сосредоточить силами ветеринарных служб района и </w:t>
      </w:r>
      <w:proofErr w:type="spellStart"/>
      <w:r w:rsidRPr="000D6BE3">
        <w:rPr>
          <w:rFonts w:eastAsia="Arial"/>
          <w:sz w:val="28"/>
          <w:lang w:eastAsia="ar-SA"/>
        </w:rPr>
        <w:t>Роспотребнадзора</w:t>
      </w:r>
      <w:proofErr w:type="spellEnd"/>
      <w:r w:rsidRPr="000D6BE3">
        <w:rPr>
          <w:rFonts w:eastAsia="Arial"/>
          <w:sz w:val="28"/>
          <w:lang w:eastAsia="ar-SA"/>
        </w:rPr>
        <w:t xml:space="preserve"> на:</w:t>
      </w:r>
    </w:p>
    <w:p w:rsidR="0046608B" w:rsidRPr="000D6BE3" w:rsidRDefault="0046608B" w:rsidP="00842CCA">
      <w:pPr>
        <w:widowControl w:val="0"/>
        <w:suppressAutoHyphens/>
        <w:autoSpaceDE w:val="0"/>
        <w:spacing w:line="240" w:lineRule="auto"/>
        <w:ind w:firstLine="709"/>
        <w:rPr>
          <w:rFonts w:eastAsia="Arial"/>
          <w:sz w:val="28"/>
          <w:lang w:eastAsia="ar-SA"/>
        </w:rPr>
      </w:pPr>
      <w:r w:rsidRPr="000D6BE3">
        <w:rPr>
          <w:rFonts w:eastAsia="Arial"/>
          <w:sz w:val="28"/>
          <w:lang w:eastAsia="ar-SA"/>
        </w:rPr>
        <w:t>- выявление источника заболевания с/х животных с опреде</w:t>
      </w:r>
      <w:r w:rsidRPr="000D6BE3">
        <w:rPr>
          <w:rFonts w:eastAsia="Arial"/>
          <w:sz w:val="28"/>
          <w:lang w:eastAsia="ar-SA"/>
        </w:rPr>
        <w:softHyphen/>
        <w:t>лением вида возбудителя;</w:t>
      </w:r>
    </w:p>
    <w:p w:rsidR="0046608B" w:rsidRPr="000D6BE3" w:rsidRDefault="0046608B" w:rsidP="00842CCA">
      <w:pPr>
        <w:widowControl w:val="0"/>
        <w:suppressAutoHyphens/>
        <w:autoSpaceDE w:val="0"/>
        <w:spacing w:line="240" w:lineRule="auto"/>
        <w:ind w:firstLine="709"/>
        <w:rPr>
          <w:rFonts w:eastAsia="Arial"/>
          <w:sz w:val="28"/>
          <w:lang w:eastAsia="ar-SA"/>
        </w:rPr>
      </w:pPr>
      <w:r w:rsidRPr="000D6BE3">
        <w:rPr>
          <w:rFonts w:eastAsia="Arial"/>
          <w:sz w:val="28"/>
          <w:lang w:eastAsia="ar-SA"/>
        </w:rPr>
        <w:t>- развернуть ветеринарно-контрольные пункты (карантины),</w:t>
      </w:r>
    </w:p>
    <w:p w:rsidR="0046608B" w:rsidRPr="000D6BE3" w:rsidRDefault="0046608B" w:rsidP="00842CCA">
      <w:pPr>
        <w:widowControl w:val="0"/>
        <w:suppressAutoHyphens/>
        <w:autoSpaceDE w:val="0"/>
        <w:spacing w:line="240" w:lineRule="auto"/>
        <w:ind w:firstLine="709"/>
        <w:rPr>
          <w:rFonts w:eastAsia="Arial"/>
          <w:sz w:val="28"/>
          <w:lang w:eastAsia="ar-SA"/>
        </w:rPr>
      </w:pPr>
      <w:r w:rsidRPr="000D6BE3">
        <w:rPr>
          <w:rFonts w:eastAsia="Arial"/>
          <w:sz w:val="28"/>
          <w:lang w:eastAsia="ar-SA"/>
        </w:rPr>
        <w:t>- провести дезинфекцию животноводческих помещений, ферм, свинарников;</w:t>
      </w:r>
    </w:p>
    <w:p w:rsidR="0046608B" w:rsidRPr="000D6BE3" w:rsidRDefault="0046608B" w:rsidP="00842CCA">
      <w:pPr>
        <w:widowControl w:val="0"/>
        <w:suppressAutoHyphens/>
        <w:autoSpaceDE w:val="0"/>
        <w:spacing w:line="240" w:lineRule="auto"/>
        <w:ind w:firstLine="709"/>
        <w:rPr>
          <w:rFonts w:eastAsia="Arial"/>
          <w:sz w:val="28"/>
          <w:lang w:eastAsia="ar-SA"/>
        </w:rPr>
      </w:pPr>
      <w:r w:rsidRPr="000D6BE3">
        <w:rPr>
          <w:rFonts w:eastAsia="Arial"/>
          <w:sz w:val="28"/>
          <w:lang w:eastAsia="ar-SA"/>
        </w:rPr>
        <w:lastRenderedPageBreak/>
        <w:t>- усилить контроль на фермах и в частном секторе за кор</w:t>
      </w:r>
      <w:r w:rsidRPr="000D6BE3">
        <w:rPr>
          <w:rFonts w:eastAsia="Arial"/>
          <w:sz w:val="28"/>
          <w:lang w:eastAsia="ar-SA"/>
        </w:rPr>
        <w:softHyphen/>
        <w:t xml:space="preserve">мами, </w:t>
      </w:r>
      <w:proofErr w:type="spellStart"/>
      <w:r w:rsidRPr="000D6BE3">
        <w:rPr>
          <w:rFonts w:eastAsia="Arial"/>
          <w:sz w:val="28"/>
          <w:lang w:eastAsia="ar-SA"/>
        </w:rPr>
        <w:t>водоисточниками</w:t>
      </w:r>
      <w:proofErr w:type="spellEnd"/>
      <w:r w:rsidRPr="000D6BE3">
        <w:rPr>
          <w:rFonts w:eastAsia="Arial"/>
          <w:sz w:val="28"/>
          <w:lang w:eastAsia="ar-SA"/>
        </w:rPr>
        <w:t>, фуражом;</w:t>
      </w:r>
    </w:p>
    <w:p w:rsidR="0046608B" w:rsidRPr="000D6BE3" w:rsidRDefault="0046608B" w:rsidP="00842CCA">
      <w:pPr>
        <w:widowControl w:val="0"/>
        <w:suppressAutoHyphens/>
        <w:autoSpaceDE w:val="0"/>
        <w:spacing w:line="240" w:lineRule="auto"/>
        <w:ind w:firstLine="709"/>
        <w:rPr>
          <w:rFonts w:eastAsia="Arial"/>
          <w:sz w:val="28"/>
          <w:lang w:eastAsia="ar-SA"/>
        </w:rPr>
      </w:pPr>
      <w:r w:rsidRPr="000D6BE3">
        <w:rPr>
          <w:rFonts w:eastAsia="Arial"/>
          <w:sz w:val="28"/>
          <w:lang w:eastAsia="ar-SA"/>
        </w:rPr>
        <w:t>- уничтожение явно заболевших животных путём сожжения их в специально отведённых местах;</w:t>
      </w:r>
    </w:p>
    <w:p w:rsidR="0046608B" w:rsidRPr="000D6BE3" w:rsidRDefault="0046608B" w:rsidP="00842CCA">
      <w:pPr>
        <w:widowControl w:val="0"/>
        <w:suppressAutoHyphens/>
        <w:autoSpaceDE w:val="0"/>
        <w:spacing w:line="240" w:lineRule="auto"/>
        <w:ind w:firstLine="709"/>
        <w:rPr>
          <w:rFonts w:eastAsia="Arial"/>
          <w:sz w:val="28"/>
          <w:lang w:eastAsia="ar-SA"/>
        </w:rPr>
      </w:pPr>
      <w:r w:rsidRPr="000D6BE3">
        <w:rPr>
          <w:rFonts w:eastAsia="Arial"/>
          <w:sz w:val="28"/>
          <w:lang w:eastAsia="ar-SA"/>
        </w:rPr>
        <w:t>- соблюдать меры по обеспечению защиты населения и обслуживающего персонала от инфекционных болезней.</w:t>
      </w:r>
    </w:p>
    <w:p w:rsidR="0046608B" w:rsidRPr="000D6BE3" w:rsidRDefault="0046608B" w:rsidP="00842CCA">
      <w:pPr>
        <w:widowControl w:val="0"/>
        <w:suppressAutoHyphens/>
        <w:autoSpaceDE w:val="0"/>
        <w:spacing w:line="240" w:lineRule="auto"/>
        <w:ind w:firstLine="709"/>
        <w:rPr>
          <w:rFonts w:eastAsia="Arial"/>
          <w:sz w:val="28"/>
          <w:lang w:eastAsia="ar-SA"/>
        </w:rPr>
      </w:pPr>
      <w:r w:rsidRPr="000D6BE3">
        <w:rPr>
          <w:rFonts w:eastAsia="Arial"/>
          <w:sz w:val="28"/>
          <w:lang w:eastAsia="ar-SA"/>
        </w:rPr>
        <w:t>В летние месяцы года инфекционные заболевания среди жи</w:t>
      </w:r>
      <w:r w:rsidRPr="000D6BE3">
        <w:rPr>
          <w:rFonts w:eastAsia="Arial"/>
          <w:sz w:val="28"/>
          <w:lang w:eastAsia="ar-SA"/>
        </w:rPr>
        <w:softHyphen/>
        <w:t>вотных могут распространяться быстрее.</w:t>
      </w:r>
    </w:p>
    <w:p w:rsidR="0046608B" w:rsidRPr="000D6BE3" w:rsidRDefault="0046608B" w:rsidP="00842CCA">
      <w:pPr>
        <w:widowControl w:val="0"/>
        <w:suppressAutoHyphens/>
        <w:autoSpaceDE w:val="0"/>
        <w:spacing w:line="240" w:lineRule="auto"/>
        <w:ind w:firstLine="709"/>
        <w:jc w:val="left"/>
        <w:rPr>
          <w:rFonts w:eastAsia="Arial"/>
          <w:b/>
          <w:sz w:val="28"/>
          <w:lang w:eastAsia="ar-SA"/>
        </w:rPr>
      </w:pPr>
      <w:r w:rsidRPr="000D6BE3">
        <w:rPr>
          <w:rFonts w:eastAsia="Arial"/>
          <w:b/>
          <w:sz w:val="28"/>
          <w:lang w:eastAsia="ar-SA"/>
        </w:rPr>
        <w:t xml:space="preserve">       в) при особо опасных болезнях и вредителей сельскохозяйственных растений и леса</w:t>
      </w:r>
    </w:p>
    <w:p w:rsidR="0046608B" w:rsidRPr="000D6BE3" w:rsidRDefault="0046608B" w:rsidP="00842CCA">
      <w:pPr>
        <w:widowControl w:val="0"/>
        <w:suppressAutoHyphens/>
        <w:autoSpaceDE w:val="0"/>
        <w:spacing w:line="240" w:lineRule="auto"/>
        <w:ind w:firstLine="709"/>
        <w:rPr>
          <w:rFonts w:eastAsia="Arial"/>
          <w:sz w:val="28"/>
          <w:lang w:eastAsia="ar-SA"/>
        </w:rPr>
      </w:pPr>
      <w:r w:rsidRPr="000D6BE3">
        <w:rPr>
          <w:rFonts w:eastAsia="Arial"/>
          <w:sz w:val="28"/>
          <w:lang w:eastAsia="ar-SA"/>
        </w:rPr>
        <w:t>С возникновением опасных болезней и вредителей сельско</w:t>
      </w:r>
      <w:r w:rsidRPr="000D6BE3">
        <w:rPr>
          <w:rFonts w:eastAsia="Arial"/>
          <w:sz w:val="28"/>
          <w:lang w:eastAsia="ar-SA"/>
        </w:rPr>
        <w:softHyphen/>
        <w:t>хозяйственных растений и леса на территории района возникнет сложная обстановка, в результате которой сельскохозяйственным органи</w:t>
      </w:r>
      <w:r w:rsidRPr="000D6BE3">
        <w:rPr>
          <w:rFonts w:eastAsia="Arial"/>
          <w:sz w:val="28"/>
          <w:lang w:eastAsia="ar-SA"/>
        </w:rPr>
        <w:softHyphen/>
        <w:t>зациям и в целом району будет нанесён огромный материальный ущерб. К таким болезням растений относятся следующее: бурая листовая ржавчина зерновых культур, корневые гнили, фитофтора картофеля и другие.</w:t>
      </w:r>
    </w:p>
    <w:p w:rsidR="0046608B" w:rsidRPr="000D6BE3" w:rsidRDefault="0046608B" w:rsidP="00842CCA">
      <w:pPr>
        <w:widowControl w:val="0"/>
        <w:suppressAutoHyphens/>
        <w:autoSpaceDE w:val="0"/>
        <w:spacing w:line="240" w:lineRule="auto"/>
        <w:ind w:firstLine="709"/>
        <w:rPr>
          <w:rFonts w:eastAsia="Arial"/>
          <w:sz w:val="28"/>
          <w:lang w:eastAsia="ar-SA"/>
        </w:rPr>
      </w:pPr>
      <w:r w:rsidRPr="000D6BE3">
        <w:rPr>
          <w:rFonts w:eastAsia="Arial"/>
          <w:sz w:val="28"/>
          <w:lang w:eastAsia="ar-SA"/>
        </w:rPr>
        <w:t>Невосполнимые потери сельскохозяйственное производство может понести с появлением травоядных насекомых - саранчи, которая на своём пути уничтожает культурные растения, зерновые всех видов, луга, леса, кустарники, овощи.</w:t>
      </w:r>
    </w:p>
    <w:p w:rsidR="0046608B" w:rsidRPr="000D6BE3" w:rsidRDefault="0046608B" w:rsidP="00842CCA">
      <w:pPr>
        <w:spacing w:line="240" w:lineRule="auto"/>
        <w:ind w:firstLine="709"/>
        <w:rPr>
          <w:rFonts w:eastAsia="Calibri"/>
          <w:b/>
          <w:sz w:val="28"/>
          <w:lang w:eastAsia="en-US"/>
        </w:rPr>
      </w:pPr>
      <w:r w:rsidRPr="000D6BE3">
        <w:rPr>
          <w:rFonts w:eastAsia="Calibri"/>
          <w:sz w:val="28"/>
          <w:lang w:eastAsia="en-US"/>
        </w:rPr>
        <w:t>Для ликвидации чрезвычайной ситуации станцией по защите растений, лесничествами, агрономической службой района, должны провести ряд профилактических мероприятий по выявлению возбудителя болезней растений с проведением всего комплекса агротехнических мероприятий по локализации и ликвидации болезней и вредителей – саранчи.  Для этих целей в службе защиты растений района имеются необходимые ядохимикаты, препараты и технические средства (опрыскиватели) необходимые для уничтожения болезней и вредителей сельскохозяйственных растений. При работе с ядо</w:t>
      </w:r>
      <w:r w:rsidRPr="000D6BE3">
        <w:rPr>
          <w:rFonts w:eastAsia="Calibri"/>
          <w:sz w:val="28"/>
          <w:lang w:eastAsia="en-US"/>
        </w:rPr>
        <w:softHyphen/>
        <w:t>химикатами необходимо строго соблюдать меры безопасности, нап</w:t>
      </w:r>
      <w:r w:rsidRPr="000D6BE3">
        <w:rPr>
          <w:rFonts w:eastAsia="Calibri"/>
          <w:sz w:val="28"/>
          <w:lang w:eastAsia="en-US"/>
        </w:rPr>
        <w:softHyphen/>
        <w:t>равленные на защиту работающих на данном участке и населения района.</w:t>
      </w:r>
    </w:p>
    <w:p w:rsidR="0046608B" w:rsidRPr="000D6BE3" w:rsidRDefault="0046608B" w:rsidP="0046608B">
      <w:pPr>
        <w:spacing w:line="240" w:lineRule="auto"/>
        <w:ind w:firstLine="0"/>
        <w:jc w:val="center"/>
        <w:rPr>
          <w:rFonts w:eastAsia="Calibri"/>
          <w:sz w:val="28"/>
          <w:szCs w:val="28"/>
          <w:lang w:eastAsia="en-US"/>
        </w:rPr>
      </w:pPr>
    </w:p>
    <w:p w:rsidR="00442D93" w:rsidRPr="000D6BE3" w:rsidRDefault="00442D93" w:rsidP="0046608B">
      <w:pPr>
        <w:spacing w:line="240" w:lineRule="auto"/>
        <w:ind w:firstLine="0"/>
        <w:jc w:val="center"/>
        <w:rPr>
          <w:rFonts w:eastAsia="Calibri"/>
          <w:sz w:val="28"/>
          <w:szCs w:val="28"/>
          <w:lang w:eastAsia="en-US"/>
        </w:rPr>
      </w:pPr>
    </w:p>
    <w:p w:rsidR="00442D93" w:rsidRPr="000D6BE3" w:rsidRDefault="00442D93" w:rsidP="0046608B">
      <w:pPr>
        <w:spacing w:line="240" w:lineRule="auto"/>
        <w:ind w:firstLine="0"/>
        <w:jc w:val="center"/>
        <w:rPr>
          <w:rFonts w:eastAsia="Calibri"/>
          <w:sz w:val="28"/>
          <w:szCs w:val="28"/>
          <w:lang w:eastAsia="en-US"/>
        </w:rPr>
      </w:pPr>
    </w:p>
    <w:p w:rsidR="00442D93" w:rsidRPr="000D6BE3" w:rsidRDefault="00442D93" w:rsidP="0046608B">
      <w:pPr>
        <w:spacing w:line="240" w:lineRule="auto"/>
        <w:ind w:firstLine="0"/>
        <w:jc w:val="center"/>
        <w:rPr>
          <w:rFonts w:eastAsia="Calibri"/>
          <w:sz w:val="28"/>
          <w:szCs w:val="28"/>
          <w:lang w:eastAsia="en-US"/>
        </w:rPr>
      </w:pPr>
    </w:p>
    <w:p w:rsidR="00442D93" w:rsidRPr="000D6BE3" w:rsidRDefault="00442D93" w:rsidP="0046608B">
      <w:pPr>
        <w:spacing w:line="240" w:lineRule="auto"/>
        <w:ind w:firstLine="0"/>
        <w:jc w:val="center"/>
        <w:rPr>
          <w:rFonts w:eastAsia="Calibri"/>
          <w:sz w:val="28"/>
          <w:szCs w:val="28"/>
          <w:lang w:eastAsia="en-US"/>
        </w:rPr>
      </w:pPr>
    </w:p>
    <w:p w:rsidR="00442D93" w:rsidRPr="000D6BE3" w:rsidRDefault="00442D93" w:rsidP="0046608B">
      <w:pPr>
        <w:spacing w:line="240" w:lineRule="auto"/>
        <w:ind w:firstLine="0"/>
        <w:jc w:val="center"/>
        <w:rPr>
          <w:rFonts w:eastAsia="Calibri"/>
          <w:sz w:val="28"/>
          <w:szCs w:val="28"/>
          <w:lang w:eastAsia="en-US"/>
        </w:rPr>
      </w:pPr>
    </w:p>
    <w:p w:rsidR="00442D93" w:rsidRPr="000D6BE3" w:rsidRDefault="00442D93" w:rsidP="0046608B">
      <w:pPr>
        <w:spacing w:line="240" w:lineRule="auto"/>
        <w:ind w:firstLine="0"/>
        <w:jc w:val="center"/>
        <w:rPr>
          <w:rFonts w:eastAsia="Calibri"/>
          <w:sz w:val="28"/>
          <w:szCs w:val="28"/>
          <w:lang w:eastAsia="en-US"/>
        </w:rPr>
      </w:pPr>
    </w:p>
    <w:p w:rsidR="00442D93" w:rsidRPr="000D6BE3" w:rsidRDefault="00442D93" w:rsidP="0046608B">
      <w:pPr>
        <w:spacing w:line="240" w:lineRule="auto"/>
        <w:ind w:firstLine="0"/>
        <w:jc w:val="center"/>
        <w:rPr>
          <w:rFonts w:eastAsia="Calibri"/>
          <w:sz w:val="28"/>
          <w:szCs w:val="28"/>
          <w:lang w:eastAsia="en-US"/>
        </w:rPr>
      </w:pPr>
    </w:p>
    <w:p w:rsidR="00442D93" w:rsidRPr="000D6BE3" w:rsidRDefault="00442D93" w:rsidP="0046608B">
      <w:pPr>
        <w:spacing w:line="240" w:lineRule="auto"/>
        <w:ind w:firstLine="0"/>
        <w:jc w:val="center"/>
        <w:rPr>
          <w:rFonts w:eastAsia="Calibri"/>
          <w:sz w:val="28"/>
          <w:szCs w:val="28"/>
          <w:lang w:eastAsia="en-US"/>
        </w:rPr>
      </w:pPr>
    </w:p>
    <w:p w:rsidR="00442D93" w:rsidRPr="000D6BE3" w:rsidRDefault="00442D93" w:rsidP="0046608B">
      <w:pPr>
        <w:spacing w:line="240" w:lineRule="auto"/>
        <w:ind w:firstLine="0"/>
        <w:jc w:val="center"/>
        <w:rPr>
          <w:rFonts w:eastAsia="Calibri"/>
          <w:sz w:val="28"/>
          <w:szCs w:val="28"/>
          <w:lang w:eastAsia="en-US"/>
        </w:rPr>
        <w:sectPr w:rsidR="00442D93" w:rsidRPr="000D6BE3" w:rsidSect="00A773A8">
          <w:headerReference w:type="default" r:id="rId37"/>
          <w:pgSz w:w="11907" w:h="16839" w:code="9"/>
          <w:pgMar w:top="851" w:right="851" w:bottom="851" w:left="1134" w:header="567" w:footer="567" w:gutter="0"/>
          <w:cols w:space="708"/>
          <w:docGrid w:linePitch="360"/>
        </w:sectPr>
      </w:pPr>
    </w:p>
    <w:bookmarkEnd w:id="24"/>
    <w:bookmarkEnd w:id="25"/>
    <w:bookmarkEnd w:id="26"/>
    <w:p w:rsidR="00727613" w:rsidRPr="000D6BE3" w:rsidRDefault="00727613" w:rsidP="00E4271B">
      <w:pPr>
        <w:widowControl w:val="0"/>
        <w:shd w:val="clear" w:color="auto" w:fill="FFFFFF"/>
        <w:tabs>
          <w:tab w:val="left" w:pos="7530"/>
        </w:tabs>
        <w:spacing w:line="240" w:lineRule="auto"/>
        <w:ind w:firstLine="0"/>
        <w:contextualSpacing/>
        <w:rPr>
          <w:b/>
        </w:rPr>
      </w:pPr>
    </w:p>
    <w:p w:rsidR="00783261" w:rsidRPr="000D6BE3" w:rsidRDefault="00E4271B" w:rsidP="00E4271B">
      <w:pPr>
        <w:widowControl w:val="0"/>
        <w:shd w:val="clear" w:color="auto" w:fill="FFFFFF"/>
        <w:tabs>
          <w:tab w:val="left" w:pos="7530"/>
        </w:tabs>
        <w:spacing w:line="240" w:lineRule="auto"/>
        <w:ind w:firstLine="0"/>
        <w:contextualSpacing/>
        <w:rPr>
          <w:b/>
        </w:rPr>
      </w:pPr>
      <w:r w:rsidRPr="000D6BE3">
        <w:rPr>
          <w:b/>
        </w:rPr>
        <w:tab/>
      </w:r>
    </w:p>
    <w:p w:rsidR="00783261" w:rsidRPr="000D6BE3" w:rsidRDefault="00783261" w:rsidP="00783261">
      <w:pPr>
        <w:widowControl w:val="0"/>
        <w:shd w:val="clear" w:color="auto" w:fill="FFFFFF"/>
        <w:spacing w:line="240" w:lineRule="auto"/>
        <w:ind w:firstLine="0"/>
        <w:contextualSpacing/>
        <w:rPr>
          <w:b/>
        </w:rPr>
      </w:pPr>
    </w:p>
    <w:p w:rsidR="00783261" w:rsidRPr="000D6BE3" w:rsidRDefault="00783261" w:rsidP="00783261">
      <w:pPr>
        <w:widowControl w:val="0"/>
        <w:shd w:val="clear" w:color="auto" w:fill="FFFFFF"/>
        <w:spacing w:line="240" w:lineRule="auto"/>
        <w:ind w:firstLine="0"/>
        <w:contextualSpacing/>
        <w:rPr>
          <w:b/>
        </w:rPr>
      </w:pPr>
    </w:p>
    <w:p w:rsidR="00783261" w:rsidRPr="000D6BE3" w:rsidRDefault="00783261" w:rsidP="00783261">
      <w:pPr>
        <w:widowControl w:val="0"/>
        <w:shd w:val="clear" w:color="auto" w:fill="FFFFFF"/>
        <w:spacing w:line="240" w:lineRule="auto"/>
        <w:ind w:firstLine="0"/>
        <w:contextualSpacing/>
        <w:rPr>
          <w:b/>
        </w:rPr>
      </w:pPr>
    </w:p>
    <w:p w:rsidR="00783261" w:rsidRPr="000D6BE3" w:rsidRDefault="00783261" w:rsidP="00783261">
      <w:pPr>
        <w:widowControl w:val="0"/>
        <w:shd w:val="clear" w:color="auto" w:fill="FFFFFF"/>
        <w:spacing w:line="240" w:lineRule="auto"/>
        <w:ind w:firstLine="0"/>
        <w:contextualSpacing/>
        <w:rPr>
          <w:b/>
        </w:rPr>
      </w:pPr>
    </w:p>
    <w:p w:rsidR="00783261" w:rsidRPr="000D6BE3" w:rsidRDefault="00783261" w:rsidP="00783261">
      <w:pPr>
        <w:widowControl w:val="0"/>
        <w:shd w:val="clear" w:color="auto" w:fill="FFFFFF"/>
        <w:spacing w:line="240" w:lineRule="auto"/>
        <w:ind w:firstLine="0"/>
        <w:contextualSpacing/>
        <w:rPr>
          <w:b/>
        </w:rPr>
      </w:pPr>
    </w:p>
    <w:p w:rsidR="00783261" w:rsidRPr="000D6BE3" w:rsidRDefault="00783261" w:rsidP="00783261">
      <w:pPr>
        <w:widowControl w:val="0"/>
        <w:shd w:val="clear" w:color="auto" w:fill="FFFFFF"/>
        <w:spacing w:line="240" w:lineRule="auto"/>
        <w:ind w:firstLine="0"/>
        <w:contextualSpacing/>
        <w:rPr>
          <w:b/>
        </w:rPr>
      </w:pPr>
    </w:p>
    <w:p w:rsidR="00783261" w:rsidRPr="000D6BE3" w:rsidRDefault="00783261" w:rsidP="00783261">
      <w:pPr>
        <w:widowControl w:val="0"/>
        <w:shd w:val="clear" w:color="auto" w:fill="FFFFFF"/>
        <w:spacing w:line="240" w:lineRule="auto"/>
        <w:ind w:firstLine="0"/>
        <w:contextualSpacing/>
        <w:rPr>
          <w:b/>
        </w:rPr>
      </w:pPr>
    </w:p>
    <w:p w:rsidR="00783261" w:rsidRPr="000D6BE3" w:rsidRDefault="00783261" w:rsidP="00783261">
      <w:pPr>
        <w:widowControl w:val="0"/>
        <w:shd w:val="clear" w:color="auto" w:fill="FFFFFF"/>
        <w:spacing w:line="240" w:lineRule="auto"/>
        <w:ind w:firstLine="0"/>
        <w:contextualSpacing/>
        <w:rPr>
          <w:b/>
        </w:rPr>
      </w:pPr>
    </w:p>
    <w:p w:rsidR="00783261" w:rsidRPr="000D6BE3" w:rsidRDefault="00783261" w:rsidP="00783261">
      <w:pPr>
        <w:widowControl w:val="0"/>
        <w:shd w:val="clear" w:color="auto" w:fill="FFFFFF"/>
        <w:spacing w:line="240" w:lineRule="auto"/>
        <w:ind w:firstLine="0"/>
        <w:contextualSpacing/>
        <w:rPr>
          <w:b/>
        </w:rPr>
      </w:pPr>
    </w:p>
    <w:p w:rsidR="00783261" w:rsidRPr="000D6BE3" w:rsidRDefault="00783261" w:rsidP="00783261">
      <w:pPr>
        <w:widowControl w:val="0"/>
        <w:shd w:val="clear" w:color="auto" w:fill="FFFFFF"/>
        <w:spacing w:line="240" w:lineRule="auto"/>
        <w:ind w:firstLine="0"/>
        <w:contextualSpacing/>
        <w:rPr>
          <w:b/>
        </w:rPr>
      </w:pPr>
    </w:p>
    <w:p w:rsidR="00783261" w:rsidRPr="000D6BE3" w:rsidRDefault="00783261" w:rsidP="00783261">
      <w:pPr>
        <w:widowControl w:val="0"/>
        <w:shd w:val="clear" w:color="auto" w:fill="FFFFFF"/>
        <w:spacing w:line="240" w:lineRule="auto"/>
        <w:ind w:firstLine="0"/>
        <w:contextualSpacing/>
        <w:rPr>
          <w:b/>
        </w:rPr>
      </w:pPr>
    </w:p>
    <w:p w:rsidR="00783261" w:rsidRPr="000D6BE3" w:rsidRDefault="00783261" w:rsidP="00783261">
      <w:pPr>
        <w:widowControl w:val="0"/>
        <w:shd w:val="clear" w:color="auto" w:fill="FFFFFF"/>
        <w:spacing w:line="240" w:lineRule="auto"/>
        <w:ind w:firstLine="0"/>
        <w:contextualSpacing/>
        <w:rPr>
          <w:b/>
        </w:rPr>
      </w:pPr>
    </w:p>
    <w:p w:rsidR="00783261" w:rsidRPr="000D6BE3" w:rsidRDefault="00783261" w:rsidP="00783261">
      <w:pPr>
        <w:widowControl w:val="0"/>
        <w:shd w:val="clear" w:color="auto" w:fill="FFFFFF"/>
        <w:spacing w:line="240" w:lineRule="auto"/>
        <w:ind w:firstLine="0"/>
        <w:contextualSpacing/>
        <w:rPr>
          <w:b/>
        </w:rPr>
      </w:pPr>
    </w:p>
    <w:p w:rsidR="00783261" w:rsidRPr="000D6BE3" w:rsidRDefault="00783261" w:rsidP="00783261">
      <w:pPr>
        <w:widowControl w:val="0"/>
        <w:shd w:val="clear" w:color="auto" w:fill="FFFFFF"/>
        <w:spacing w:line="240" w:lineRule="auto"/>
        <w:ind w:firstLine="0"/>
        <w:contextualSpacing/>
        <w:rPr>
          <w:b/>
        </w:rPr>
      </w:pPr>
    </w:p>
    <w:p w:rsidR="00783261" w:rsidRPr="000D6BE3" w:rsidRDefault="00783261" w:rsidP="00783261">
      <w:pPr>
        <w:widowControl w:val="0"/>
        <w:shd w:val="clear" w:color="auto" w:fill="FFFFFF"/>
        <w:spacing w:line="240" w:lineRule="auto"/>
        <w:ind w:firstLine="0"/>
        <w:contextualSpacing/>
        <w:rPr>
          <w:b/>
        </w:rPr>
      </w:pPr>
    </w:p>
    <w:p w:rsidR="00783261" w:rsidRPr="000D6BE3" w:rsidRDefault="00783261" w:rsidP="00783261">
      <w:pPr>
        <w:widowControl w:val="0"/>
        <w:shd w:val="clear" w:color="auto" w:fill="FFFFFF"/>
        <w:spacing w:line="240" w:lineRule="auto"/>
        <w:ind w:firstLine="0"/>
        <w:contextualSpacing/>
        <w:rPr>
          <w:b/>
        </w:rPr>
      </w:pPr>
    </w:p>
    <w:p w:rsidR="00783261" w:rsidRPr="000D6BE3" w:rsidRDefault="00783261" w:rsidP="00783261">
      <w:pPr>
        <w:widowControl w:val="0"/>
        <w:shd w:val="clear" w:color="auto" w:fill="FFFFFF"/>
        <w:spacing w:line="240" w:lineRule="auto"/>
        <w:ind w:firstLine="0"/>
        <w:contextualSpacing/>
        <w:rPr>
          <w:b/>
        </w:rPr>
      </w:pPr>
    </w:p>
    <w:p w:rsidR="004E719D" w:rsidRPr="000D6BE3" w:rsidRDefault="004E719D" w:rsidP="00842CCA">
      <w:pPr>
        <w:tabs>
          <w:tab w:val="left" w:pos="567"/>
        </w:tabs>
        <w:spacing w:before="240" w:after="240" w:line="240" w:lineRule="auto"/>
        <w:ind w:firstLine="0"/>
        <w:jc w:val="center"/>
        <w:outlineLvl w:val="0"/>
        <w:rPr>
          <w:b/>
          <w:caps/>
          <w:sz w:val="28"/>
        </w:rPr>
      </w:pPr>
      <w:bookmarkStart w:id="167" w:name="_Toc202174946"/>
      <w:r w:rsidRPr="000D6BE3">
        <w:rPr>
          <w:b/>
          <w:caps/>
          <w:sz w:val="28"/>
        </w:rPr>
        <w:t>ПРИЛОЖЕНИЕ</w:t>
      </w:r>
      <w:bookmarkEnd w:id="167"/>
    </w:p>
    <w:p w:rsidR="004E719D" w:rsidRPr="000D6BE3" w:rsidRDefault="004E719D" w:rsidP="00B07FF9">
      <w:pPr>
        <w:widowControl w:val="0"/>
        <w:shd w:val="clear" w:color="auto" w:fill="FFFFFF"/>
        <w:ind w:firstLine="540"/>
        <w:contextualSpacing/>
      </w:pPr>
    </w:p>
    <w:p w:rsidR="004E719D" w:rsidRPr="000D6BE3" w:rsidRDefault="004E719D" w:rsidP="00B07FF9">
      <w:pPr>
        <w:widowControl w:val="0"/>
        <w:shd w:val="clear" w:color="auto" w:fill="FFFFFF"/>
        <w:ind w:firstLine="540"/>
        <w:contextualSpacing/>
      </w:pPr>
    </w:p>
    <w:p w:rsidR="004E719D" w:rsidRPr="000D6BE3" w:rsidRDefault="004E719D" w:rsidP="00B07FF9">
      <w:pPr>
        <w:widowControl w:val="0"/>
        <w:shd w:val="clear" w:color="auto" w:fill="FFFFFF"/>
        <w:ind w:firstLine="540"/>
        <w:contextualSpacing/>
      </w:pPr>
    </w:p>
    <w:p w:rsidR="004E719D" w:rsidRPr="000D6BE3" w:rsidRDefault="004E719D" w:rsidP="00B07FF9">
      <w:pPr>
        <w:widowControl w:val="0"/>
        <w:shd w:val="clear" w:color="auto" w:fill="FFFFFF"/>
        <w:ind w:firstLine="540"/>
        <w:contextualSpacing/>
        <w:sectPr w:rsidR="004E719D" w:rsidRPr="000D6BE3" w:rsidSect="00A773A8">
          <w:footerReference w:type="default" r:id="rId38"/>
          <w:pgSz w:w="11907" w:h="16839" w:code="9"/>
          <w:pgMar w:top="851" w:right="851" w:bottom="851" w:left="1134" w:header="708" w:footer="708" w:gutter="0"/>
          <w:cols w:space="708"/>
          <w:titlePg/>
          <w:docGrid w:linePitch="360"/>
        </w:sectPr>
      </w:pPr>
    </w:p>
    <w:p w:rsidR="004E719D" w:rsidRPr="000D6BE3" w:rsidRDefault="004E719D" w:rsidP="00E4271B">
      <w:pPr>
        <w:tabs>
          <w:tab w:val="left" w:pos="0"/>
        </w:tabs>
        <w:spacing w:after="120" w:line="240" w:lineRule="auto"/>
        <w:ind w:firstLine="0"/>
        <w:jc w:val="right"/>
        <w:rPr>
          <w:spacing w:val="-4"/>
          <w:sz w:val="28"/>
          <w:szCs w:val="26"/>
        </w:rPr>
      </w:pPr>
      <w:r w:rsidRPr="000D6BE3">
        <w:rPr>
          <w:spacing w:val="-4"/>
          <w:sz w:val="28"/>
          <w:szCs w:val="26"/>
        </w:rPr>
        <w:lastRenderedPageBreak/>
        <w:t>Приложение 1</w:t>
      </w:r>
    </w:p>
    <w:p w:rsidR="004E719D" w:rsidRDefault="004E719D" w:rsidP="00E4271B">
      <w:pPr>
        <w:tabs>
          <w:tab w:val="left" w:pos="0"/>
        </w:tabs>
        <w:spacing w:line="240" w:lineRule="auto"/>
        <w:ind w:firstLine="0"/>
        <w:jc w:val="center"/>
        <w:rPr>
          <w:spacing w:val="-4"/>
          <w:sz w:val="28"/>
          <w:szCs w:val="26"/>
        </w:rPr>
      </w:pPr>
      <w:r w:rsidRPr="000D6BE3">
        <w:rPr>
          <w:spacing w:val="-4"/>
          <w:sz w:val="28"/>
          <w:szCs w:val="26"/>
        </w:rPr>
        <w:t xml:space="preserve">Реестр мест (площадок) накопления твёрдых коммунальных отходов на территории </w:t>
      </w:r>
      <w:r w:rsidR="00E4271B" w:rsidRPr="000D6BE3">
        <w:rPr>
          <w:spacing w:val="-4"/>
          <w:sz w:val="28"/>
          <w:szCs w:val="26"/>
        </w:rPr>
        <w:t xml:space="preserve">с. </w:t>
      </w:r>
      <w:r w:rsidR="0075120D">
        <w:rPr>
          <w:spacing w:val="-4"/>
          <w:sz w:val="28"/>
          <w:szCs w:val="26"/>
        </w:rPr>
        <w:t>Топчиха</w:t>
      </w:r>
      <w:r w:rsidR="00E4271B" w:rsidRPr="000D6BE3">
        <w:rPr>
          <w:spacing w:val="-4"/>
          <w:sz w:val="28"/>
          <w:szCs w:val="26"/>
        </w:rPr>
        <w:t xml:space="preserve"> </w:t>
      </w:r>
      <w:r w:rsidRPr="000D6BE3">
        <w:rPr>
          <w:spacing w:val="-4"/>
          <w:sz w:val="28"/>
          <w:szCs w:val="26"/>
        </w:rPr>
        <w:t xml:space="preserve">муниципального образования </w:t>
      </w:r>
      <w:proofErr w:type="spellStart"/>
      <w:r w:rsidR="0075120D">
        <w:rPr>
          <w:spacing w:val="-4"/>
          <w:sz w:val="28"/>
          <w:szCs w:val="26"/>
        </w:rPr>
        <w:t>Топчихинский</w:t>
      </w:r>
      <w:proofErr w:type="spellEnd"/>
      <w:r w:rsidRPr="000D6BE3">
        <w:rPr>
          <w:spacing w:val="-4"/>
          <w:sz w:val="28"/>
          <w:szCs w:val="26"/>
        </w:rPr>
        <w:t xml:space="preserve"> </w:t>
      </w:r>
      <w:r w:rsidR="00E4271B" w:rsidRPr="000D6BE3">
        <w:rPr>
          <w:spacing w:val="-4"/>
          <w:sz w:val="28"/>
          <w:szCs w:val="26"/>
        </w:rPr>
        <w:t>сельсовет</w:t>
      </w:r>
    </w:p>
    <w:p w:rsidR="00AF7119" w:rsidRDefault="00AF7119" w:rsidP="00E4271B">
      <w:pPr>
        <w:tabs>
          <w:tab w:val="left" w:pos="0"/>
        </w:tabs>
        <w:spacing w:line="240" w:lineRule="auto"/>
        <w:ind w:firstLine="0"/>
        <w:jc w:val="center"/>
        <w:rPr>
          <w:spacing w:val="-4"/>
          <w:sz w:val="28"/>
          <w:szCs w:val="26"/>
        </w:rPr>
      </w:pPr>
    </w:p>
    <w:tbl>
      <w:tblPr>
        <w:tblW w:w="15446" w:type="dxa"/>
        <w:tblInd w:w="113" w:type="dxa"/>
        <w:tblLayout w:type="fixed"/>
        <w:tblLook w:val="04A0" w:firstRow="1" w:lastRow="0" w:firstColumn="1" w:lastColumn="0" w:noHBand="0" w:noVBand="1"/>
      </w:tblPr>
      <w:tblGrid>
        <w:gridCol w:w="516"/>
        <w:gridCol w:w="1467"/>
        <w:gridCol w:w="1799"/>
        <w:gridCol w:w="572"/>
        <w:gridCol w:w="1028"/>
        <w:gridCol w:w="709"/>
        <w:gridCol w:w="567"/>
        <w:gridCol w:w="567"/>
        <w:gridCol w:w="567"/>
        <w:gridCol w:w="850"/>
        <w:gridCol w:w="1418"/>
        <w:gridCol w:w="1984"/>
        <w:gridCol w:w="1276"/>
        <w:gridCol w:w="2126"/>
      </w:tblGrid>
      <w:tr w:rsidR="00AF7119" w:rsidRPr="00AF7119" w:rsidTr="00F7072C">
        <w:trPr>
          <w:trHeight w:val="1257"/>
        </w:trPr>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 п/п</w:t>
            </w:r>
          </w:p>
        </w:tc>
        <w:tc>
          <w:tcPr>
            <w:tcW w:w="383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Раздел 1. Данные о нахождении мест (площадок) накопления твердых коммунальных отходов</w:t>
            </w:r>
          </w:p>
        </w:tc>
        <w:tc>
          <w:tcPr>
            <w:tcW w:w="428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Раздел 2. Данные о технических характеристиках мест (площадок) накопления твердых коммунальных отходов</w:t>
            </w: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Раздел 3. Данные о собственниках мест (площадок) накопления твердых коммунальных отходов</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 xml:space="preserve">Примечание (в том числе основания для внесения сведений в реестр, внесения изменений в сведения, содержащиеся в реестре) </w:t>
            </w:r>
          </w:p>
        </w:tc>
      </w:tr>
      <w:tr w:rsidR="00AF7119" w:rsidRPr="00AF7119" w:rsidTr="00F7072C">
        <w:trPr>
          <w:trHeight w:val="132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AF7119" w:rsidRPr="00AF7119" w:rsidRDefault="00AF7119" w:rsidP="00AF7119">
            <w:pPr>
              <w:spacing w:line="240" w:lineRule="auto"/>
              <w:ind w:firstLine="0"/>
              <w:jc w:val="left"/>
              <w:rPr>
                <w:color w:val="000000"/>
                <w:sz w:val="20"/>
                <w:szCs w:val="20"/>
              </w:rPr>
            </w:pPr>
          </w:p>
        </w:tc>
        <w:tc>
          <w:tcPr>
            <w:tcW w:w="3838" w:type="dxa"/>
            <w:gridSpan w:val="3"/>
            <w:tcBorders>
              <w:top w:val="single" w:sz="4" w:space="0" w:color="auto"/>
              <w:left w:val="nil"/>
              <w:bottom w:val="single" w:sz="4" w:space="0" w:color="auto"/>
              <w:right w:val="nil"/>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Сведения об адресе мест (площадок) накопления твердых коммунальных отходов</w:t>
            </w:r>
          </w:p>
        </w:tc>
        <w:tc>
          <w:tcPr>
            <w:tcW w:w="102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 xml:space="preserve">Сведения об используемом покрытии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 xml:space="preserve">Сведения о площади, </w:t>
            </w:r>
            <w:proofErr w:type="spellStart"/>
            <w:r w:rsidRPr="00AF7119">
              <w:rPr>
                <w:color w:val="000000"/>
                <w:sz w:val="20"/>
                <w:szCs w:val="20"/>
              </w:rPr>
              <w:t>кв.м</w:t>
            </w:r>
            <w:proofErr w:type="spellEnd"/>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Сведения о размещенных контейнерах (бункерах)</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Сведения о планируемых к размещению контейнерах (бункерах)</w:t>
            </w:r>
          </w:p>
        </w:tc>
        <w:tc>
          <w:tcPr>
            <w:tcW w:w="4678" w:type="dxa"/>
            <w:gridSpan w:val="3"/>
            <w:tcBorders>
              <w:top w:val="single" w:sz="4" w:space="0" w:color="auto"/>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юридические лица, индивидуальные предприниматели</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AF7119" w:rsidRPr="00AF7119" w:rsidRDefault="00AF7119" w:rsidP="00AF7119">
            <w:pPr>
              <w:spacing w:line="240" w:lineRule="auto"/>
              <w:ind w:firstLine="0"/>
              <w:jc w:val="left"/>
              <w:rPr>
                <w:color w:val="000000"/>
                <w:sz w:val="20"/>
                <w:szCs w:val="20"/>
              </w:rPr>
            </w:pPr>
          </w:p>
        </w:tc>
      </w:tr>
      <w:tr w:rsidR="00AF7119" w:rsidRPr="00AF7119" w:rsidTr="00F7072C">
        <w:trPr>
          <w:trHeight w:val="3326"/>
        </w:trPr>
        <w:tc>
          <w:tcPr>
            <w:tcW w:w="516" w:type="dxa"/>
            <w:vMerge/>
            <w:tcBorders>
              <w:top w:val="single" w:sz="4" w:space="0" w:color="auto"/>
              <w:left w:val="single" w:sz="4" w:space="0" w:color="auto"/>
              <w:bottom w:val="single" w:sz="4" w:space="0" w:color="auto"/>
              <w:right w:val="single" w:sz="4" w:space="0" w:color="auto"/>
            </w:tcBorders>
            <w:vAlign w:val="center"/>
            <w:hideMark/>
          </w:tcPr>
          <w:p w:rsidR="00AF7119" w:rsidRPr="00AF7119" w:rsidRDefault="00AF7119" w:rsidP="00AF7119">
            <w:pPr>
              <w:spacing w:line="240" w:lineRule="auto"/>
              <w:ind w:firstLine="0"/>
              <w:jc w:val="left"/>
              <w:rPr>
                <w:color w:val="000000"/>
                <w:sz w:val="20"/>
                <w:szCs w:val="20"/>
              </w:rPr>
            </w:pPr>
          </w:p>
        </w:tc>
        <w:tc>
          <w:tcPr>
            <w:tcW w:w="1467" w:type="dxa"/>
            <w:tcBorders>
              <w:top w:val="single" w:sz="4" w:space="0" w:color="auto"/>
              <w:left w:val="nil"/>
              <w:bottom w:val="single" w:sz="4" w:space="0" w:color="auto"/>
              <w:right w:val="single" w:sz="4" w:space="0" w:color="auto"/>
            </w:tcBorders>
            <w:shd w:val="clear" w:color="auto" w:fill="auto"/>
            <w:textDirection w:val="btLr"/>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населенный пункт</w:t>
            </w:r>
          </w:p>
        </w:tc>
        <w:tc>
          <w:tcPr>
            <w:tcW w:w="1799" w:type="dxa"/>
            <w:tcBorders>
              <w:top w:val="single" w:sz="4" w:space="0" w:color="auto"/>
              <w:left w:val="nil"/>
              <w:bottom w:val="single" w:sz="4" w:space="0" w:color="auto"/>
              <w:right w:val="single" w:sz="4" w:space="0" w:color="auto"/>
            </w:tcBorders>
            <w:shd w:val="clear" w:color="auto" w:fill="auto"/>
            <w:textDirection w:val="btLr"/>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улица/ квартал</w:t>
            </w:r>
          </w:p>
        </w:tc>
        <w:tc>
          <w:tcPr>
            <w:tcW w:w="572" w:type="dxa"/>
            <w:tcBorders>
              <w:top w:val="single" w:sz="4" w:space="0" w:color="auto"/>
              <w:left w:val="nil"/>
              <w:bottom w:val="single" w:sz="4" w:space="0" w:color="auto"/>
              <w:right w:val="nil"/>
            </w:tcBorders>
            <w:shd w:val="clear" w:color="auto" w:fill="auto"/>
            <w:textDirection w:val="btLr"/>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 дома</w:t>
            </w:r>
          </w:p>
        </w:tc>
        <w:tc>
          <w:tcPr>
            <w:tcW w:w="1028" w:type="dxa"/>
            <w:vMerge/>
            <w:tcBorders>
              <w:top w:val="single" w:sz="4" w:space="0" w:color="auto"/>
              <w:left w:val="single" w:sz="4" w:space="0" w:color="auto"/>
              <w:bottom w:val="single" w:sz="4" w:space="0" w:color="auto"/>
              <w:right w:val="single" w:sz="4" w:space="0" w:color="auto"/>
            </w:tcBorders>
            <w:vAlign w:val="center"/>
            <w:hideMark/>
          </w:tcPr>
          <w:p w:rsidR="00AF7119" w:rsidRPr="00AF7119" w:rsidRDefault="00AF7119" w:rsidP="00AF7119">
            <w:pPr>
              <w:spacing w:line="240" w:lineRule="auto"/>
              <w:ind w:firstLine="0"/>
              <w:jc w:val="left"/>
              <w:rPr>
                <w:color w:val="000000"/>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F7119" w:rsidRPr="00AF7119" w:rsidRDefault="00AF7119" w:rsidP="00AF7119">
            <w:pPr>
              <w:spacing w:line="240" w:lineRule="auto"/>
              <w:ind w:firstLine="0"/>
              <w:jc w:val="left"/>
              <w:rPr>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количество контейнеров, шт.</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 xml:space="preserve">объем контейнеров, </w:t>
            </w:r>
            <w:proofErr w:type="spellStart"/>
            <w:r w:rsidRPr="00AF7119">
              <w:rPr>
                <w:color w:val="000000"/>
                <w:sz w:val="20"/>
                <w:szCs w:val="20"/>
              </w:rPr>
              <w:t>куб.м</w:t>
            </w:r>
            <w:proofErr w:type="spellEnd"/>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количество контейнеров, шт.</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 xml:space="preserve">объем контейнеров, </w:t>
            </w:r>
            <w:proofErr w:type="spellStart"/>
            <w:r w:rsidRPr="00AF7119">
              <w:rPr>
                <w:color w:val="000000"/>
                <w:sz w:val="20"/>
                <w:szCs w:val="20"/>
              </w:rPr>
              <w:t>куб.м</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 xml:space="preserve">полное наименование </w:t>
            </w:r>
            <w:r w:rsidRPr="00AF7119">
              <w:rPr>
                <w:color w:val="000000"/>
                <w:sz w:val="20"/>
                <w:szCs w:val="20"/>
              </w:rPr>
              <w:br/>
              <w:t>(для юридических лиц, органов государственной власти и местного самоуправления), фамилия, имя, отчество (для индивидуальных предпринимателей)</w:t>
            </w:r>
            <w:r w:rsidRPr="00AF7119">
              <w:rPr>
                <w:color w:val="000000"/>
                <w:sz w:val="20"/>
                <w:szCs w:val="20"/>
              </w:rPr>
              <w:br/>
              <w:t xml:space="preserve">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основной государственный регистрационный номер (ОГРН - для юридических лиц, ОГРНИП — для индивидуальных предпринимателей)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фактический адрес (для юридических лиц), адрес регистрации по месту жительства (для индивидуальных предпринимателей)</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AF7119" w:rsidRPr="00AF7119" w:rsidRDefault="00AF7119" w:rsidP="00AF7119">
            <w:pPr>
              <w:spacing w:line="240" w:lineRule="auto"/>
              <w:ind w:firstLine="0"/>
              <w:jc w:val="left"/>
              <w:rPr>
                <w:color w:val="000000"/>
                <w:sz w:val="20"/>
                <w:szCs w:val="20"/>
              </w:rPr>
            </w:pPr>
          </w:p>
        </w:tc>
      </w:tr>
      <w:tr w:rsidR="00AF7119" w:rsidRPr="00AF7119" w:rsidTr="00F7072C">
        <w:trPr>
          <w:trHeight w:val="30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1</w:t>
            </w: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2</w:t>
            </w: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11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13</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7119" w:rsidRPr="00AF7119" w:rsidRDefault="00AF7119" w:rsidP="00AF7119">
            <w:pPr>
              <w:spacing w:line="240" w:lineRule="auto"/>
              <w:ind w:firstLine="0"/>
              <w:jc w:val="center"/>
              <w:rPr>
                <w:color w:val="000000"/>
                <w:sz w:val="20"/>
                <w:szCs w:val="20"/>
              </w:rPr>
            </w:pPr>
            <w:r w:rsidRPr="00AF7119">
              <w:rPr>
                <w:color w:val="000000"/>
                <w:sz w:val="20"/>
                <w:szCs w:val="20"/>
              </w:rPr>
              <w:t>14</w:t>
            </w:r>
          </w:p>
        </w:tc>
      </w:tr>
      <w:tr w:rsidR="00F7072C" w:rsidRPr="00AF7119" w:rsidTr="00BB6E97">
        <w:trPr>
          <w:trHeight w:val="300"/>
        </w:trPr>
        <w:tc>
          <w:tcPr>
            <w:tcW w:w="1544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072C" w:rsidRPr="00AF7119" w:rsidRDefault="00F7072C" w:rsidP="00F7072C">
            <w:pPr>
              <w:spacing w:line="240" w:lineRule="auto"/>
              <w:ind w:firstLine="0"/>
              <w:jc w:val="center"/>
              <w:rPr>
                <w:color w:val="000000"/>
                <w:sz w:val="20"/>
                <w:szCs w:val="20"/>
              </w:rPr>
            </w:pPr>
            <w:proofErr w:type="spellStart"/>
            <w:r w:rsidRPr="00AF7119">
              <w:rPr>
                <w:color w:val="000000"/>
                <w:sz w:val="20"/>
                <w:szCs w:val="20"/>
              </w:rPr>
              <w:t>Топчихинский</w:t>
            </w:r>
            <w:proofErr w:type="spellEnd"/>
            <w:r w:rsidRPr="00AF7119">
              <w:rPr>
                <w:color w:val="000000"/>
                <w:sz w:val="20"/>
                <w:szCs w:val="20"/>
              </w:rPr>
              <w:t xml:space="preserve"> сельсовет</w:t>
            </w:r>
          </w:p>
        </w:tc>
      </w:tr>
      <w:tr w:rsidR="00AF7119" w:rsidRPr="00AF7119" w:rsidTr="00F7072C">
        <w:trPr>
          <w:trHeight w:val="127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1</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single" w:sz="4" w:space="0" w:color="auto"/>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пер. Дорожный</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пер. Дорожный, 9-2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пер. </w:t>
            </w:r>
            <w:proofErr w:type="spellStart"/>
            <w:r w:rsidRPr="00AF7119">
              <w:rPr>
                <w:sz w:val="20"/>
                <w:szCs w:val="20"/>
              </w:rPr>
              <w:t>Заготзерновский</w:t>
            </w:r>
            <w:proofErr w:type="spellEnd"/>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с. Топчиха, пер. </w:t>
            </w:r>
            <w:proofErr w:type="spellStart"/>
            <w:r w:rsidRPr="00AF7119">
              <w:rPr>
                <w:sz w:val="20"/>
                <w:szCs w:val="20"/>
              </w:rPr>
              <w:t>Заготзерновский</w:t>
            </w:r>
            <w:proofErr w:type="spellEnd"/>
            <w:r w:rsidRPr="00AF7119">
              <w:rPr>
                <w:sz w:val="20"/>
                <w:szCs w:val="20"/>
              </w:rPr>
              <w:t>, 3</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пер. Красноармейский</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пер. Красноармейский, 40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пер. Мельничный</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ООО "Здоровье"</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ОГРН-1022202770138</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пер. Мельничный, 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21.10.2019 № 512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пер. Мельничный</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Прокуратура Топчихинского района Алтайского края</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ОГРН-1032202262157</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пер. Мельничный, 3</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внесение в реестр  от 01.10.2019 № 477</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пер. Мельничный</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18Б</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пер. Мельничный, 18Б</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пер. Садовый</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8</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асфальт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Военный комиссариат Алтайского края</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ОГРН-1022201766916</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 Барнаул, ул. Пушкина, 40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30.03.2020 № 141</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8</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пер. </w:t>
            </w:r>
            <w:proofErr w:type="spellStart"/>
            <w:r w:rsidRPr="00AF7119">
              <w:rPr>
                <w:sz w:val="20"/>
                <w:szCs w:val="20"/>
              </w:rPr>
              <w:t>Чистюньский</w:t>
            </w:r>
            <w:proofErr w:type="spellEnd"/>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ООО "Система"</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ОГРН-1042200550710</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с. Топчиха, пер. </w:t>
            </w:r>
            <w:proofErr w:type="spellStart"/>
            <w:r w:rsidRPr="00AF7119">
              <w:rPr>
                <w:sz w:val="20"/>
                <w:szCs w:val="20"/>
              </w:rPr>
              <w:t>Чистюньский</w:t>
            </w:r>
            <w:proofErr w:type="spellEnd"/>
            <w:r w:rsidRPr="00AF7119">
              <w:rPr>
                <w:sz w:val="20"/>
                <w:szCs w:val="20"/>
              </w:rPr>
              <w:t>, 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17.02.2020 № 58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пер. </w:t>
            </w:r>
            <w:proofErr w:type="spellStart"/>
            <w:r w:rsidRPr="00AF7119">
              <w:rPr>
                <w:sz w:val="20"/>
                <w:szCs w:val="20"/>
              </w:rPr>
              <w:t>Чистюньский</w:t>
            </w:r>
            <w:proofErr w:type="spellEnd"/>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0,61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ООО "Производственное объединение "</w:t>
            </w:r>
            <w:proofErr w:type="spellStart"/>
            <w:r w:rsidRPr="00AF7119">
              <w:rPr>
                <w:sz w:val="20"/>
                <w:szCs w:val="20"/>
              </w:rPr>
              <w:t>Топчихинский</w:t>
            </w:r>
            <w:proofErr w:type="spellEnd"/>
            <w:r w:rsidRPr="00AF7119">
              <w:rPr>
                <w:sz w:val="20"/>
                <w:szCs w:val="20"/>
              </w:rPr>
              <w:t xml:space="preserve"> мелькомбинат"</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ОГРН-1145476058628</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с. Топчиха, пер. </w:t>
            </w:r>
            <w:proofErr w:type="spellStart"/>
            <w:r w:rsidRPr="00AF7119">
              <w:rPr>
                <w:sz w:val="20"/>
                <w:szCs w:val="20"/>
              </w:rPr>
              <w:t>Чистюньский</w:t>
            </w:r>
            <w:proofErr w:type="spellEnd"/>
            <w:r w:rsidRPr="00AF7119">
              <w:rPr>
                <w:sz w:val="20"/>
                <w:szCs w:val="20"/>
              </w:rPr>
              <w:t>, 4</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06.11.2019 № 558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10</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пер. </w:t>
            </w:r>
            <w:proofErr w:type="spellStart"/>
            <w:r w:rsidRPr="00AF7119">
              <w:rPr>
                <w:sz w:val="20"/>
                <w:szCs w:val="20"/>
              </w:rPr>
              <w:t>Чистюньский</w:t>
            </w:r>
            <w:proofErr w:type="spellEnd"/>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с. Топчиха, пер. </w:t>
            </w:r>
            <w:proofErr w:type="spellStart"/>
            <w:r w:rsidRPr="00AF7119">
              <w:rPr>
                <w:sz w:val="20"/>
                <w:szCs w:val="20"/>
              </w:rPr>
              <w:t>Чистюньский</w:t>
            </w:r>
            <w:proofErr w:type="spellEnd"/>
            <w:r w:rsidRPr="00AF7119">
              <w:rPr>
                <w:sz w:val="20"/>
                <w:szCs w:val="20"/>
              </w:rPr>
              <w:t>, 5</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11</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пер. </w:t>
            </w:r>
            <w:proofErr w:type="spellStart"/>
            <w:r w:rsidRPr="00AF7119">
              <w:rPr>
                <w:sz w:val="20"/>
                <w:szCs w:val="20"/>
              </w:rPr>
              <w:t>Чистюньский</w:t>
            </w:r>
            <w:proofErr w:type="spellEnd"/>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33</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с. Топчиха, пер. </w:t>
            </w:r>
            <w:proofErr w:type="spellStart"/>
            <w:r w:rsidRPr="00AF7119">
              <w:rPr>
                <w:sz w:val="20"/>
                <w:szCs w:val="20"/>
              </w:rPr>
              <w:t>Чистюньский</w:t>
            </w:r>
            <w:proofErr w:type="spellEnd"/>
            <w:r w:rsidRPr="00AF7119">
              <w:rPr>
                <w:sz w:val="20"/>
                <w:szCs w:val="20"/>
              </w:rPr>
              <w:t>, 33</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08.04.2019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12</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пер. Школьный</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1,50</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МО МВД РФ "</w:t>
            </w:r>
            <w:proofErr w:type="spellStart"/>
            <w:r w:rsidRPr="00AF7119">
              <w:rPr>
                <w:sz w:val="20"/>
                <w:szCs w:val="20"/>
              </w:rPr>
              <w:t>Топчихинский</w:t>
            </w:r>
            <w:proofErr w:type="spellEnd"/>
            <w:r w:rsidRPr="00AF7119">
              <w:rPr>
                <w:sz w:val="20"/>
                <w:szCs w:val="20"/>
              </w:rPr>
              <w:t>"</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ОГРН-1022202768136</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пер. Школьный, 3</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21.10.2019 № 512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13</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пер. Школьный</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АУ "Редакция газеты "Наше слово"</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ОГРН-1022202769753</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пер. Школьный, 4</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24.12.2021 № 498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14</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40 лет Октября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1а</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40 лет Октября, 1а</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15</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40 лет Октября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40 лет Октября, 34</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18.10.2022 № 541</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16</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40 лет Октября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68</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40 лет Октября, 68</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17</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40 лет Октября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73</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07.08.2020 № 331</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18</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40 лет Октября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40 лет Октября, 90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19</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Ворошиловская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Ворошиловская, 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20</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Ворошиловская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23</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01.янв</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Ворошиловская, 23</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от10.06.2024 № 197</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21</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Восточная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Восточная, 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22</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Гагарина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Гагарина, 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23</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Гагарина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Гагарина, 46</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24</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Гагарина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58а</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Гагарина, 58а</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25</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Гагарина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асфальт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0,61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ООО "</w:t>
            </w:r>
            <w:proofErr w:type="spellStart"/>
            <w:r w:rsidRPr="00AF7119">
              <w:rPr>
                <w:sz w:val="20"/>
                <w:szCs w:val="20"/>
              </w:rPr>
              <w:t>Топчихинский</w:t>
            </w:r>
            <w:proofErr w:type="spellEnd"/>
            <w:r w:rsidRPr="00AF7119">
              <w:rPr>
                <w:sz w:val="20"/>
                <w:szCs w:val="20"/>
              </w:rPr>
              <w:t xml:space="preserve"> элеватор"</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ОГРН-1112201000240</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Гагарина, 71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06.11.2019 № 558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26</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Гагарина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80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Гагарина, 80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27</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Гагарина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111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Гагарина, 111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28</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Губина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Губина, 7</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29</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Губина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Губина, 21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30</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Губина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39</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Губина, 39</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31</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Губина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79</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Губина, 79</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32</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Зелёная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Зелёная, 1/4</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11.09.2020 № 387</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33</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Калинина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22А</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Калинина, 22А</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24.06.2022 № 324</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34</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ул. </w:t>
            </w:r>
            <w:proofErr w:type="spellStart"/>
            <w:r w:rsidRPr="00AF7119">
              <w:rPr>
                <w:sz w:val="20"/>
                <w:szCs w:val="20"/>
              </w:rPr>
              <w:t>Карнакова</w:t>
            </w:r>
            <w:proofErr w:type="spellEnd"/>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1Б</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8</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с. Топчиха, ул. </w:t>
            </w:r>
            <w:proofErr w:type="spellStart"/>
            <w:r w:rsidRPr="00AF7119">
              <w:rPr>
                <w:sz w:val="20"/>
                <w:szCs w:val="20"/>
              </w:rPr>
              <w:t>Карнакова</w:t>
            </w:r>
            <w:proofErr w:type="spellEnd"/>
            <w:r w:rsidRPr="00AF7119">
              <w:rPr>
                <w:sz w:val="20"/>
                <w:szCs w:val="20"/>
              </w:rPr>
              <w:t>, 1Б</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35</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Кирова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4а</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ИП Янина Елена Евгеньевна</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ОГРН-30422916000018</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с. Топчиха, ул. </w:t>
            </w:r>
            <w:proofErr w:type="spellStart"/>
            <w:r w:rsidRPr="00AF7119">
              <w:rPr>
                <w:sz w:val="20"/>
                <w:szCs w:val="20"/>
              </w:rPr>
              <w:t>Сизова</w:t>
            </w:r>
            <w:proofErr w:type="spellEnd"/>
            <w:r w:rsidRPr="00AF7119">
              <w:rPr>
                <w:sz w:val="20"/>
                <w:szCs w:val="20"/>
              </w:rPr>
              <w:t>, 70, кв. 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10.01.2020 № 3</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36</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Кирова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25а</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Кирова, 25а</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37</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Комарова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Комарова, 46</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38</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Комарова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Комарова, 61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78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39</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Коммунальная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1,10</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КГБУ "Управление ветеринарии государственной ветеринарной службу Алтайского края по </w:t>
            </w:r>
            <w:proofErr w:type="spellStart"/>
            <w:r w:rsidRPr="00AF7119">
              <w:rPr>
                <w:sz w:val="20"/>
                <w:szCs w:val="20"/>
              </w:rPr>
              <w:t>Топчихинскому</w:t>
            </w:r>
            <w:proofErr w:type="spellEnd"/>
            <w:r w:rsidRPr="00AF7119">
              <w:rPr>
                <w:sz w:val="20"/>
                <w:szCs w:val="20"/>
              </w:rPr>
              <w:t xml:space="preserve"> району"</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ОГРН-1022202768796</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Коммунальная, 3</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after="240" w:line="240" w:lineRule="auto"/>
              <w:ind w:firstLine="0"/>
              <w:jc w:val="left"/>
              <w:rPr>
                <w:sz w:val="20"/>
                <w:szCs w:val="20"/>
              </w:rPr>
            </w:pPr>
            <w:r w:rsidRPr="00AF7119">
              <w:rPr>
                <w:sz w:val="20"/>
                <w:szCs w:val="20"/>
              </w:rPr>
              <w:t>Постановление о внесении в реестр от 21.10.2019 № 512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40</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Коммунальная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Коммунальная, 10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41</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Куйбышева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Куйбышева, 3</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42</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Куйбышева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МКОУ </w:t>
            </w:r>
            <w:proofErr w:type="spellStart"/>
            <w:r w:rsidRPr="00AF7119">
              <w:rPr>
                <w:sz w:val="20"/>
                <w:szCs w:val="20"/>
              </w:rPr>
              <w:t>Топчихинская</w:t>
            </w:r>
            <w:proofErr w:type="spellEnd"/>
            <w:r w:rsidRPr="00AF7119">
              <w:rPr>
                <w:sz w:val="20"/>
                <w:szCs w:val="20"/>
              </w:rPr>
              <w:t xml:space="preserve"> СОШ №1 имени героя России Д. Ерофеева</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ОГРН-1022202768257</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Куйбышева, 4</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43</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Куйбышева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МКДОУ детский сад "Солнышко"</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ОГРН-1022202768202</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Яблочная, 20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44</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Куйбышева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Куйбышева, 14</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Куйбышева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18</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асфальтобетон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Администрация Топчихинского района </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ОГРН-1022202767971</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Куйбышева, 18</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46</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Куйбышева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19</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Куйбышева, 19</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22.08.2022 № 402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47</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Куйбышева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Куйбышева, 32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48</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Куйбышева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Куйбышева, 36</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05.09.2024 № 309</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49</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Куйбышева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35</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КГКУ "Управление социальной защиты населения по </w:t>
            </w:r>
            <w:proofErr w:type="spellStart"/>
            <w:r w:rsidRPr="00AF7119">
              <w:rPr>
                <w:sz w:val="20"/>
                <w:szCs w:val="20"/>
              </w:rPr>
              <w:t>Топчихинскому</w:t>
            </w:r>
            <w:proofErr w:type="spellEnd"/>
            <w:r w:rsidRPr="00AF7119">
              <w:rPr>
                <w:sz w:val="20"/>
                <w:szCs w:val="20"/>
              </w:rPr>
              <w:t xml:space="preserve"> району"</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ОГРН-107220100816</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Куйбышева, 18</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30.03.2020 № 141</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50</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Куйбышева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37</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МБУК "</w:t>
            </w:r>
            <w:proofErr w:type="spellStart"/>
            <w:r w:rsidRPr="00AF7119">
              <w:rPr>
                <w:sz w:val="20"/>
                <w:szCs w:val="20"/>
              </w:rPr>
              <w:t>Топчихинский</w:t>
            </w:r>
            <w:proofErr w:type="spellEnd"/>
            <w:r w:rsidRPr="00AF7119">
              <w:rPr>
                <w:sz w:val="20"/>
                <w:szCs w:val="20"/>
              </w:rPr>
              <w:t xml:space="preserve"> центральный Дом культуры"</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ОГРН-1052201484500</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Куйбышева, 37</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11.09.2020 № 387</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51</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Куйбышева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39</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Куйбышева, 39</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52</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Куйбышева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Куйбышева, 76</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53</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Куйбышева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Куйбышева, 90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54</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55</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КГБУЗ "</w:t>
            </w:r>
            <w:proofErr w:type="spellStart"/>
            <w:r w:rsidRPr="00AF7119">
              <w:rPr>
                <w:sz w:val="20"/>
                <w:szCs w:val="20"/>
              </w:rPr>
              <w:t>Топчихинская</w:t>
            </w:r>
            <w:proofErr w:type="spellEnd"/>
            <w:r w:rsidRPr="00AF7119">
              <w:rPr>
                <w:sz w:val="20"/>
                <w:szCs w:val="20"/>
              </w:rPr>
              <w:t xml:space="preserve"> Центральная районная больница"</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Правды, 12а</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29.10.2019 № 536</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56</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5а</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АО "Тандер"</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г. Барнаул, ул. </w:t>
            </w:r>
            <w:proofErr w:type="spellStart"/>
            <w:r w:rsidRPr="00AF7119">
              <w:rPr>
                <w:sz w:val="20"/>
                <w:szCs w:val="20"/>
              </w:rPr>
              <w:t>Папанинцев</w:t>
            </w:r>
            <w:proofErr w:type="spellEnd"/>
            <w:r w:rsidRPr="00AF7119">
              <w:rPr>
                <w:sz w:val="20"/>
                <w:szCs w:val="20"/>
              </w:rPr>
              <w:t>, 106а</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13.11.2019 № 574</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57</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ИП </w:t>
            </w:r>
            <w:proofErr w:type="spellStart"/>
            <w:r w:rsidRPr="00AF7119">
              <w:rPr>
                <w:sz w:val="20"/>
                <w:szCs w:val="20"/>
              </w:rPr>
              <w:t>Макушев</w:t>
            </w:r>
            <w:proofErr w:type="spellEnd"/>
            <w:r w:rsidRPr="00AF7119">
              <w:rPr>
                <w:sz w:val="20"/>
                <w:szCs w:val="20"/>
              </w:rPr>
              <w:t xml:space="preserve"> Сергей Иванович</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Куйбышева, 30, кв. 6</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17.02.2020 № 58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58</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13</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13</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59</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24</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60</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40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61</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ФГКУ "7 отряд ФПС по Алтайскому краю"</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ОГРН-11092201000407</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г. Алейск, ул. </w:t>
            </w:r>
            <w:proofErr w:type="spellStart"/>
            <w:r w:rsidRPr="00AF7119">
              <w:rPr>
                <w:sz w:val="20"/>
                <w:szCs w:val="20"/>
              </w:rPr>
              <w:t>Сердюкова</w:t>
            </w:r>
            <w:proofErr w:type="spellEnd"/>
            <w:r w:rsidRPr="00AF7119">
              <w:rPr>
                <w:sz w:val="20"/>
                <w:szCs w:val="20"/>
              </w:rPr>
              <w:t>, 164</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23.12.2019 № 641</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62</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Алтайский филиал ПАО "Ростелеком"</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ОГРН-1027700198767</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44</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29.10.2019 № 536</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63</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0,61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Потребительское общество </w:t>
            </w:r>
            <w:proofErr w:type="spellStart"/>
            <w:r w:rsidRPr="00AF7119">
              <w:rPr>
                <w:sz w:val="20"/>
                <w:szCs w:val="20"/>
              </w:rPr>
              <w:t>ТопчихаПромзаготторг</w:t>
            </w:r>
            <w:proofErr w:type="spellEnd"/>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ОГРН-1022202768433</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Гагарина, 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after="240" w:line="240" w:lineRule="auto"/>
              <w:ind w:firstLine="0"/>
              <w:jc w:val="left"/>
              <w:rPr>
                <w:sz w:val="20"/>
                <w:szCs w:val="20"/>
              </w:rPr>
            </w:pPr>
            <w:r w:rsidRPr="00AF7119">
              <w:rPr>
                <w:sz w:val="20"/>
                <w:szCs w:val="20"/>
              </w:rPr>
              <w:t>Постановление о внесении в реестр от 21.10.2019 № 512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64</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58</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асфальт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5,12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2,20</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ООО "</w:t>
            </w:r>
            <w:proofErr w:type="spellStart"/>
            <w:r w:rsidRPr="00AF7119">
              <w:rPr>
                <w:sz w:val="20"/>
                <w:szCs w:val="20"/>
              </w:rPr>
              <w:t>Бебар</w:t>
            </w:r>
            <w:proofErr w:type="spellEnd"/>
            <w:r w:rsidRPr="00AF7119">
              <w:rPr>
                <w:sz w:val="20"/>
                <w:szCs w:val="20"/>
              </w:rPr>
              <w:t>"</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ОГРН-1052201484664</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58</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28.10.2019 № 535</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65</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58</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асфальт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0,61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ООО "Нива"</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ОГРН-1022202768026</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58</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10.01.2020 № 3</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66</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МКДОУ детский сад "Солнышко"</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ОГРН-1022202768202</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Яблочная, 20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67</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72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68</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76</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69</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78</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78</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70</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80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80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71</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84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01.янв</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84</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72</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90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73</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96</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74</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98</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98</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75</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100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100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76</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Ленина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102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ПАО "МРСК Сибири</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ОГРН-1052460054327</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 Красноярск, ул. Бограда, 144а</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28.10.2019 № 535</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77</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Луговая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20а</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Луговая, 20а</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24.04.2024  № 141</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78</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М. Горького</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ИП </w:t>
            </w:r>
            <w:proofErr w:type="spellStart"/>
            <w:r w:rsidRPr="00AF7119">
              <w:rPr>
                <w:sz w:val="20"/>
                <w:szCs w:val="20"/>
              </w:rPr>
              <w:t>Бабаскин</w:t>
            </w:r>
            <w:proofErr w:type="spellEnd"/>
            <w:r w:rsidRPr="00AF7119">
              <w:rPr>
                <w:sz w:val="20"/>
                <w:szCs w:val="20"/>
              </w:rPr>
              <w:t xml:space="preserve"> Сергей Васильевич</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ОГРН-306220123400044</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Ленина, д.8, кв. 25</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16.09.2022 № 438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79</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М. Горького</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М. Горького, 12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80</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ул. </w:t>
            </w:r>
            <w:proofErr w:type="spellStart"/>
            <w:r w:rsidRPr="00AF7119">
              <w:rPr>
                <w:sz w:val="20"/>
                <w:szCs w:val="20"/>
              </w:rPr>
              <w:t>Маматова</w:t>
            </w:r>
            <w:proofErr w:type="spellEnd"/>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16а</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с. Топчиха, ул. </w:t>
            </w:r>
            <w:proofErr w:type="spellStart"/>
            <w:r w:rsidRPr="00AF7119">
              <w:rPr>
                <w:sz w:val="20"/>
                <w:szCs w:val="20"/>
              </w:rPr>
              <w:t>Маматова</w:t>
            </w:r>
            <w:proofErr w:type="spellEnd"/>
            <w:r w:rsidRPr="00AF7119">
              <w:rPr>
                <w:sz w:val="20"/>
                <w:szCs w:val="20"/>
              </w:rPr>
              <w:t>, 16а</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81</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ул. </w:t>
            </w:r>
            <w:proofErr w:type="spellStart"/>
            <w:r w:rsidRPr="00AF7119">
              <w:rPr>
                <w:sz w:val="20"/>
                <w:szCs w:val="20"/>
              </w:rPr>
              <w:t>Маматова</w:t>
            </w:r>
            <w:proofErr w:type="spellEnd"/>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28</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с. Топчиха, ул. </w:t>
            </w:r>
            <w:proofErr w:type="spellStart"/>
            <w:r w:rsidRPr="00AF7119">
              <w:rPr>
                <w:sz w:val="20"/>
                <w:szCs w:val="20"/>
              </w:rPr>
              <w:t>Маматова</w:t>
            </w:r>
            <w:proofErr w:type="spellEnd"/>
            <w:r w:rsidRPr="00AF7119">
              <w:rPr>
                <w:sz w:val="20"/>
                <w:szCs w:val="20"/>
              </w:rPr>
              <w:t>, 28</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82</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Мамонтова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Мамонтова, 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83</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Мамонтова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Мамонтова, 20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84</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Маяковского</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Маяковского, 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85</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Мира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11а</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Мира, 11а</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86</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Мира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17</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04.янв</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Мира, 17</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87</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Мичурина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Мичурина, 34</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88</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Новая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48</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Новая, 48</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10.06.2024 № 197</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89</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Новая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80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Новая, 80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90</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ул. </w:t>
            </w:r>
            <w:proofErr w:type="spellStart"/>
            <w:r w:rsidRPr="00AF7119">
              <w:rPr>
                <w:sz w:val="20"/>
                <w:szCs w:val="20"/>
              </w:rPr>
              <w:t>Новосельская</w:t>
            </w:r>
            <w:proofErr w:type="spellEnd"/>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19</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с. Топчиха, </w:t>
            </w:r>
            <w:proofErr w:type="spellStart"/>
            <w:r w:rsidRPr="00AF7119">
              <w:rPr>
                <w:sz w:val="20"/>
                <w:szCs w:val="20"/>
              </w:rPr>
              <w:t>Новосельская</w:t>
            </w:r>
            <w:proofErr w:type="spellEnd"/>
            <w:r w:rsidRPr="00AF7119">
              <w:rPr>
                <w:sz w:val="20"/>
                <w:szCs w:val="20"/>
              </w:rPr>
              <w:t>, 19</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91</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Октябрьская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Октябрьская, 6</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92</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Октябрьская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13</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Октябрьская, 13</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93</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Октябрьская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асфальт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ФГБУ "Российский сельскохозяйственный центр" филиал ФГБУ "</w:t>
            </w:r>
            <w:proofErr w:type="spellStart"/>
            <w:r w:rsidRPr="00AF7119">
              <w:rPr>
                <w:sz w:val="20"/>
                <w:szCs w:val="20"/>
              </w:rPr>
              <w:t>Россельхозцентр</w:t>
            </w:r>
            <w:proofErr w:type="spellEnd"/>
            <w:r w:rsidRPr="00AF7119">
              <w:rPr>
                <w:sz w:val="20"/>
                <w:szCs w:val="20"/>
              </w:rPr>
              <w:t>" по Алтайскому краю</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ОГРН-1077762014110</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 Барнаул, ул. Мало-Тобольская, 6</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10.01.2020 № 3</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94</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Островского</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Островского, 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95</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Островского</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38</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Островского, 38</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24.06.2022 № 324</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96</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Парковая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Парковая, 10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97</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Партизанская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Партизанская, 24</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98</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Партизанская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МКОУ </w:t>
            </w:r>
            <w:proofErr w:type="spellStart"/>
            <w:r w:rsidRPr="00AF7119">
              <w:rPr>
                <w:sz w:val="20"/>
                <w:szCs w:val="20"/>
              </w:rPr>
              <w:t>Топчихинская</w:t>
            </w:r>
            <w:proofErr w:type="spellEnd"/>
            <w:r w:rsidRPr="00AF7119">
              <w:rPr>
                <w:sz w:val="20"/>
                <w:szCs w:val="20"/>
              </w:rPr>
              <w:t xml:space="preserve"> СОШ № 2</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ОГРН-1022202768268</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Партизанская, 42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13.05.2019 № 250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99</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Правды</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0,80</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ИП Соколовский Алексей Николаевич</w:t>
            </w:r>
          </w:p>
        </w:tc>
        <w:tc>
          <w:tcPr>
            <w:tcW w:w="1984"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ОГРН-С-во 22 № 001697051 от 21.02.2004</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пер. Садовый, 10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13.11.2019 № 574</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100</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Правды</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2/13</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асфальт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СССПК "Восход"</w:t>
            </w:r>
          </w:p>
        </w:tc>
        <w:tc>
          <w:tcPr>
            <w:tcW w:w="1984"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ОГРН-1142201000150</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Правды, 2/13</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17.02.2023 № 84</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101</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Правды</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Правды, 6/1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102</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Правды</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Правды, 11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103</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Правды</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12а</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2,00</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КГБУЗ "</w:t>
            </w:r>
            <w:proofErr w:type="spellStart"/>
            <w:r w:rsidRPr="00AF7119">
              <w:rPr>
                <w:sz w:val="20"/>
                <w:szCs w:val="20"/>
              </w:rPr>
              <w:t>Топчихинская</w:t>
            </w:r>
            <w:proofErr w:type="spellEnd"/>
            <w:r w:rsidRPr="00AF7119">
              <w:rPr>
                <w:sz w:val="20"/>
                <w:szCs w:val="20"/>
              </w:rPr>
              <w:t xml:space="preserve"> Центральная районная больница"</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ОГРН-1022202767960</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Правды, 12а</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29.10.2019 № 536</w:t>
            </w:r>
          </w:p>
        </w:tc>
      </w:tr>
      <w:tr w:rsidR="00AF7119" w:rsidRPr="00AF7119" w:rsidTr="003B6ED1">
        <w:trPr>
          <w:trHeight w:val="282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104</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Привокзальная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nil"/>
              <w:right w:val="nil"/>
            </w:tcBorders>
            <w:shd w:val="clear" w:color="auto" w:fill="auto"/>
            <w:vAlign w:val="bottom"/>
            <w:hideMark/>
          </w:tcPr>
          <w:p w:rsidR="00AF7119" w:rsidRPr="00AF7119" w:rsidRDefault="00AF7119" w:rsidP="00AF7119">
            <w:pPr>
              <w:spacing w:line="240" w:lineRule="auto"/>
              <w:ind w:firstLine="0"/>
              <w:jc w:val="left"/>
              <w:rPr>
                <w:color w:val="000000"/>
                <w:sz w:val="20"/>
                <w:szCs w:val="20"/>
              </w:rPr>
            </w:pPr>
            <w:r w:rsidRPr="00AF7119">
              <w:rPr>
                <w:color w:val="000000"/>
                <w:sz w:val="20"/>
                <w:szCs w:val="20"/>
              </w:rPr>
              <w:t>Барнаульская дистанция гражданских сооружений (НГЧ-4) – структурное подразделение дирекции по эксплуатации зданий – структурное подразделение Западно-Сибирской железной дороги - филиал ОАО «РЖД»</w:t>
            </w:r>
          </w:p>
        </w:tc>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ОГРН-1037739877295</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Привокзальная, 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05.09.2023 № 408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105</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Привокзальная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Привокзальная, 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106</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Привокзальная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17а</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3,00</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Привокзальная, 17а</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08.04.2020 № 152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107</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Привокзальная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19</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АО "Тандер"</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ЕГРЮЛ- 6192375305435</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г. Краснодар, ул. </w:t>
            </w:r>
            <w:proofErr w:type="spellStart"/>
            <w:r w:rsidRPr="00AF7119">
              <w:rPr>
                <w:sz w:val="20"/>
                <w:szCs w:val="20"/>
              </w:rPr>
              <w:t>Леваневского</w:t>
            </w:r>
            <w:proofErr w:type="spellEnd"/>
            <w:r w:rsidRPr="00AF7119">
              <w:rPr>
                <w:sz w:val="20"/>
                <w:szCs w:val="20"/>
              </w:rPr>
              <w:t>, 185</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23.10.2023 № 494</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108</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Привокзальная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19а</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1,50</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ИП Безруков Денис Сергеевич</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ОГРН-304227911700042</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с. </w:t>
            </w:r>
            <w:proofErr w:type="spellStart"/>
            <w:r w:rsidRPr="00AF7119">
              <w:rPr>
                <w:sz w:val="20"/>
                <w:szCs w:val="20"/>
              </w:rPr>
              <w:t>Топчиха,ул</w:t>
            </w:r>
            <w:proofErr w:type="spellEnd"/>
            <w:r w:rsidRPr="00AF7119">
              <w:rPr>
                <w:sz w:val="20"/>
                <w:szCs w:val="20"/>
              </w:rPr>
              <w:t>. Куйбышева, 41, кв. 18</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10.01.2020 № 3</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109</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Привокзальная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35</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ИП </w:t>
            </w:r>
            <w:proofErr w:type="spellStart"/>
            <w:r w:rsidRPr="00AF7119">
              <w:rPr>
                <w:sz w:val="20"/>
                <w:szCs w:val="20"/>
              </w:rPr>
              <w:t>Барсукова</w:t>
            </w:r>
            <w:proofErr w:type="spellEnd"/>
            <w:r w:rsidRPr="00AF7119">
              <w:rPr>
                <w:sz w:val="20"/>
                <w:szCs w:val="20"/>
              </w:rPr>
              <w:t xml:space="preserve"> Нелли Михайловна</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ОГРН-304227918700022</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proofErr w:type="spellStart"/>
            <w:r w:rsidRPr="00AF7119">
              <w:rPr>
                <w:sz w:val="20"/>
                <w:szCs w:val="20"/>
              </w:rPr>
              <w:t>с.Топчиха</w:t>
            </w:r>
            <w:proofErr w:type="spellEnd"/>
            <w:r w:rsidRPr="00AF7119">
              <w:rPr>
                <w:sz w:val="20"/>
                <w:szCs w:val="20"/>
              </w:rPr>
              <w:t>, ул. Ленина,46/1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17.02.2023 № 84</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110</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Привокзальная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Администрация Топчихинского сельсовета</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ОГРН-1022202768092</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Привокзальная, 42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28.10.2019 № 535</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111</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Привокзальная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ПАО "</w:t>
            </w:r>
            <w:proofErr w:type="spellStart"/>
            <w:r w:rsidRPr="00AF7119">
              <w:rPr>
                <w:sz w:val="20"/>
                <w:szCs w:val="20"/>
              </w:rPr>
              <w:t>Сербанк</w:t>
            </w:r>
            <w:proofErr w:type="spellEnd"/>
            <w:r w:rsidRPr="00AF7119">
              <w:rPr>
                <w:sz w:val="20"/>
                <w:szCs w:val="20"/>
              </w:rPr>
              <w:t xml:space="preserve"> России"</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ОГРН-1027700132195</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Привокзальная, 42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28.10.2019 № 535</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112</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Привокзальная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ИП Мельничук Ирина Владимировна</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ОГРН-315222500022073</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Яблочная, 2, кв. 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23.12.2019 № 641</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113</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Пролетарская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1з</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Пролетарская, 1з</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114</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Пролетарская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Пролетарская, 42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115</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пер. </w:t>
            </w:r>
            <w:proofErr w:type="spellStart"/>
            <w:r w:rsidRPr="00AF7119">
              <w:rPr>
                <w:sz w:val="20"/>
                <w:szCs w:val="20"/>
              </w:rPr>
              <w:t>Прудовской</w:t>
            </w:r>
            <w:proofErr w:type="spellEnd"/>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с. Топчиха, пер. </w:t>
            </w:r>
            <w:proofErr w:type="spellStart"/>
            <w:r w:rsidRPr="00AF7119">
              <w:rPr>
                <w:sz w:val="20"/>
                <w:szCs w:val="20"/>
              </w:rPr>
              <w:t>Прудовской</w:t>
            </w:r>
            <w:proofErr w:type="spellEnd"/>
            <w:r w:rsidRPr="00AF7119">
              <w:rPr>
                <w:sz w:val="20"/>
                <w:szCs w:val="20"/>
              </w:rPr>
              <w:t>, 5</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24.06.2022 № 321</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116</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Путиловская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Путиловская, 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117</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Пушкинская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Пушкинская, 36</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118</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Пушкинская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86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2,25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КГБУ "</w:t>
            </w:r>
            <w:proofErr w:type="spellStart"/>
            <w:r w:rsidRPr="00AF7119">
              <w:rPr>
                <w:sz w:val="20"/>
                <w:szCs w:val="20"/>
              </w:rPr>
              <w:t>Топчихинский</w:t>
            </w:r>
            <w:proofErr w:type="spellEnd"/>
            <w:r w:rsidRPr="00AF7119">
              <w:rPr>
                <w:sz w:val="20"/>
                <w:szCs w:val="20"/>
              </w:rPr>
              <w:t xml:space="preserve"> центр помощи детям"</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ОГРН-1072201000662</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Пушкинская, 86</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28.10.2019 № 535</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119</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пер. Садовый</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19</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пер. Садовый, 19</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16.06.2025 № 259</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120</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Свердлова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Свердлова, 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121</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Северная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Северная, 2</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122</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Северная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Северная, 14</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123</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ул. </w:t>
            </w:r>
            <w:proofErr w:type="spellStart"/>
            <w:r w:rsidRPr="00AF7119">
              <w:rPr>
                <w:sz w:val="20"/>
                <w:szCs w:val="20"/>
              </w:rPr>
              <w:t>Сизова</w:t>
            </w:r>
            <w:proofErr w:type="spellEnd"/>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58</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с. Топчиха, ул. </w:t>
            </w:r>
            <w:proofErr w:type="spellStart"/>
            <w:r w:rsidRPr="00AF7119">
              <w:rPr>
                <w:sz w:val="20"/>
                <w:szCs w:val="20"/>
              </w:rPr>
              <w:t>Сизова</w:t>
            </w:r>
            <w:proofErr w:type="spellEnd"/>
            <w:r w:rsidRPr="00AF7119">
              <w:rPr>
                <w:sz w:val="20"/>
                <w:szCs w:val="20"/>
              </w:rPr>
              <w:t>, 58</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124</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Сиреневая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Сиреневая, 15</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125</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Советская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9</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Советская, 9</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126</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Социалистическая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Управление Федерального казначейства по Алтайскому краю</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ОГРН-1022201761592</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 Барнаул, пр-т Красноармейский, 9</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28.01.2020 № 26</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127</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Социалистическая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Социалистическая, 6</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128</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Социалистическая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Социалистическая, 10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129</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Социалистическая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13</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Социалистическая, 13</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130</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Социалистическая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Социалистическая, 14</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131</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Строительная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Строительная, 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132</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Титова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Титова, 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133</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Титова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Титова, 21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134</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Титова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35</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Титова, 35</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135</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ул. </w:t>
            </w:r>
            <w:proofErr w:type="spellStart"/>
            <w:r w:rsidRPr="00AF7119">
              <w:rPr>
                <w:sz w:val="20"/>
                <w:szCs w:val="20"/>
              </w:rPr>
              <w:t>Чаузова</w:t>
            </w:r>
            <w:proofErr w:type="spellEnd"/>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2в</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ИП Банников Иван Александрович</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ОГРН-321222500009809</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с. </w:t>
            </w:r>
            <w:proofErr w:type="spellStart"/>
            <w:r w:rsidRPr="00AF7119">
              <w:rPr>
                <w:sz w:val="20"/>
                <w:szCs w:val="20"/>
              </w:rPr>
              <w:t>Белояровка</w:t>
            </w:r>
            <w:proofErr w:type="spellEnd"/>
            <w:r w:rsidRPr="00AF7119">
              <w:rPr>
                <w:sz w:val="20"/>
                <w:szCs w:val="20"/>
              </w:rPr>
              <w:t>, ул. Молодежная, 8</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15.02.2022 № 32</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136</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ул. </w:t>
            </w:r>
            <w:proofErr w:type="spellStart"/>
            <w:r w:rsidRPr="00AF7119">
              <w:rPr>
                <w:sz w:val="20"/>
                <w:szCs w:val="20"/>
              </w:rPr>
              <w:t>Чаузова</w:t>
            </w:r>
            <w:proofErr w:type="spellEnd"/>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25</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с. Топчиха, ул. </w:t>
            </w:r>
            <w:proofErr w:type="spellStart"/>
            <w:r w:rsidRPr="00AF7119">
              <w:rPr>
                <w:sz w:val="20"/>
                <w:szCs w:val="20"/>
              </w:rPr>
              <w:t>Чаузова</w:t>
            </w:r>
            <w:proofErr w:type="spellEnd"/>
            <w:r w:rsidRPr="00AF7119">
              <w:rPr>
                <w:sz w:val="20"/>
                <w:szCs w:val="20"/>
              </w:rPr>
              <w:t>, 25</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lastRenderedPageBreak/>
              <w:t>137</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Чехова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Чехова, 16</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138</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Шукшина</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Шукшина, 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20.04.2020 № 168</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139</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Яблочная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бетон</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6</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4</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ИЖД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Яблочная, 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18.05.2020 № 200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140</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Яблочная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МКДОУ детский сад "Солнышко"</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ОГРН-1022202768202</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Яблочная, 20</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Постановление о внесении в реестр от 13.05.2019 № 250</w:t>
            </w:r>
          </w:p>
        </w:tc>
      </w:tr>
      <w:tr w:rsidR="00AF7119" w:rsidRPr="00AF7119" w:rsidTr="003B6ED1">
        <w:trPr>
          <w:trHeight w:val="127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141</w:t>
            </w:r>
          </w:p>
        </w:tc>
        <w:tc>
          <w:tcPr>
            <w:tcW w:w="1467"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Алтайский край, </w:t>
            </w:r>
            <w:proofErr w:type="spellStart"/>
            <w:r w:rsidRPr="00AF7119">
              <w:rPr>
                <w:sz w:val="20"/>
                <w:szCs w:val="20"/>
              </w:rPr>
              <w:t>Топчихинский</w:t>
            </w:r>
            <w:proofErr w:type="spellEnd"/>
            <w:r w:rsidRPr="00AF7119">
              <w:rPr>
                <w:sz w:val="20"/>
                <w:szCs w:val="20"/>
              </w:rPr>
              <w:t xml:space="preserve"> район, с. Топчиха</w:t>
            </w:r>
          </w:p>
        </w:tc>
        <w:tc>
          <w:tcPr>
            <w:tcW w:w="1799"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ул. Яблочная</w:t>
            </w:r>
          </w:p>
        </w:tc>
        <w:tc>
          <w:tcPr>
            <w:tcW w:w="572" w:type="dxa"/>
            <w:tcBorders>
              <w:top w:val="single" w:sz="4" w:space="0" w:color="auto"/>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грунт</w:t>
            </w:r>
          </w:p>
        </w:tc>
        <w:tc>
          <w:tcPr>
            <w:tcW w:w="709"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3</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2</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left"/>
              <w:rPr>
                <w:sz w:val="20"/>
                <w:szCs w:val="20"/>
              </w:rPr>
            </w:pPr>
            <w:r w:rsidRPr="00AF7119">
              <w:rPr>
                <w:sz w:val="20"/>
                <w:szCs w:val="20"/>
              </w:rPr>
              <w:t>0,75</w:t>
            </w:r>
          </w:p>
        </w:tc>
        <w:tc>
          <w:tcPr>
            <w:tcW w:w="567"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850"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418"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МКД</w:t>
            </w:r>
          </w:p>
        </w:tc>
        <w:tc>
          <w:tcPr>
            <w:tcW w:w="1984" w:type="dxa"/>
            <w:tcBorders>
              <w:top w:val="nil"/>
              <w:left w:val="nil"/>
              <w:bottom w:val="single" w:sz="4" w:space="0" w:color="auto"/>
              <w:right w:val="single" w:sz="4" w:space="0" w:color="auto"/>
            </w:tcBorders>
            <w:shd w:val="clear" w:color="auto" w:fill="auto"/>
            <w:noWrap/>
            <w:vAlign w:val="center"/>
            <w:hideMark/>
          </w:tcPr>
          <w:p w:rsidR="00AF7119" w:rsidRPr="00AF7119" w:rsidRDefault="00AF7119" w:rsidP="00AF7119">
            <w:pPr>
              <w:spacing w:line="240" w:lineRule="auto"/>
              <w:ind w:firstLine="0"/>
              <w:jc w:val="center"/>
              <w:rPr>
                <w:sz w:val="20"/>
                <w:szCs w:val="20"/>
              </w:rPr>
            </w:pPr>
            <w:r w:rsidRPr="00AF7119">
              <w:rPr>
                <w:sz w:val="20"/>
                <w:szCs w:val="20"/>
              </w:rPr>
              <w:t>__</w:t>
            </w:r>
          </w:p>
        </w:tc>
        <w:tc>
          <w:tcPr>
            <w:tcW w:w="127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с. Топчиха, ул. Яблочная, 21</w:t>
            </w:r>
          </w:p>
        </w:tc>
        <w:tc>
          <w:tcPr>
            <w:tcW w:w="2126" w:type="dxa"/>
            <w:tcBorders>
              <w:top w:val="nil"/>
              <w:left w:val="nil"/>
              <w:bottom w:val="single" w:sz="4" w:space="0" w:color="auto"/>
              <w:right w:val="single" w:sz="4" w:space="0" w:color="auto"/>
            </w:tcBorders>
            <w:shd w:val="clear" w:color="auto" w:fill="auto"/>
            <w:vAlign w:val="center"/>
            <w:hideMark/>
          </w:tcPr>
          <w:p w:rsidR="00AF7119" w:rsidRPr="00AF7119" w:rsidRDefault="00AF7119" w:rsidP="00AF7119">
            <w:pPr>
              <w:spacing w:line="240" w:lineRule="auto"/>
              <w:ind w:firstLine="0"/>
              <w:jc w:val="left"/>
              <w:rPr>
                <w:sz w:val="20"/>
                <w:szCs w:val="20"/>
              </w:rPr>
            </w:pPr>
            <w:r w:rsidRPr="00AF7119">
              <w:rPr>
                <w:sz w:val="20"/>
                <w:szCs w:val="20"/>
              </w:rPr>
              <w:t xml:space="preserve">Постановление о внесении в реестр от 13.05.2019 № 250 </w:t>
            </w:r>
          </w:p>
        </w:tc>
      </w:tr>
    </w:tbl>
    <w:p w:rsidR="00442D93" w:rsidRPr="000D6BE3" w:rsidRDefault="00442D93" w:rsidP="006A2272">
      <w:pPr>
        <w:tabs>
          <w:tab w:val="left" w:pos="0"/>
        </w:tabs>
        <w:spacing w:after="120" w:line="240" w:lineRule="auto"/>
        <w:ind w:firstLine="0"/>
      </w:pPr>
    </w:p>
    <w:sectPr w:rsidR="00442D93" w:rsidRPr="000D6BE3" w:rsidSect="006A2272">
      <w:footerReference w:type="default" r:id="rId39"/>
      <w:pgSz w:w="16839" w:h="11907" w:orient="landscape" w:code="9"/>
      <w:pgMar w:top="1134" w:right="851" w:bottom="851"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E52" w:rsidRDefault="00167E52">
      <w:r>
        <w:separator/>
      </w:r>
    </w:p>
  </w:endnote>
  <w:endnote w:type="continuationSeparator" w:id="0">
    <w:p w:rsidR="00167E52" w:rsidRDefault="00167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OST Common">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NTTimes/Cyrillic">
    <w:altName w:val="Times New Roman"/>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Е">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Default="00640B08" w:rsidP="002608FA">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640B08" w:rsidRDefault="00640B08" w:rsidP="002608FA">
    <w:pPr>
      <w:pStyle w:val="ab"/>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Pr="00AF7119" w:rsidRDefault="00640B08" w:rsidP="00AE686F">
    <w:pPr>
      <w:pStyle w:val="ab"/>
      <w:tabs>
        <w:tab w:val="left" w:pos="7621"/>
        <w:tab w:val="center" w:pos="7908"/>
      </w:tabs>
      <w:jc w:val="right"/>
    </w:pPr>
    <w:r w:rsidRPr="0020064E">
      <w:rPr>
        <w:rFonts w:ascii="GOST Common" w:hAnsi="GOST Common"/>
        <w:sz w:val="22"/>
        <w:szCs w:val="20"/>
      </w:rPr>
      <w:tab/>
    </w:r>
    <w:r w:rsidRPr="0020064E">
      <w:rPr>
        <w:rFonts w:ascii="GOST Common" w:hAnsi="GOST Common"/>
        <w:sz w:val="22"/>
        <w:szCs w:val="20"/>
      </w:rPr>
      <w:tab/>
    </w:r>
    <w:r w:rsidRPr="00AF7119">
      <w:rPr>
        <w:sz w:val="22"/>
        <w:szCs w:val="20"/>
      </w:rPr>
      <w:tab/>
    </w:r>
    <w:r w:rsidRPr="00AF7119">
      <w:rPr>
        <w:szCs w:val="20"/>
      </w:rPr>
      <w:fldChar w:fldCharType="begin"/>
    </w:r>
    <w:r w:rsidRPr="00AF7119">
      <w:rPr>
        <w:szCs w:val="20"/>
      </w:rPr>
      <w:instrText>PAGE   \* MERGEFORMAT</w:instrText>
    </w:r>
    <w:r w:rsidRPr="00AF7119">
      <w:rPr>
        <w:szCs w:val="20"/>
      </w:rPr>
      <w:fldChar w:fldCharType="separate"/>
    </w:r>
    <w:r w:rsidR="006153F6">
      <w:rPr>
        <w:noProof/>
        <w:szCs w:val="20"/>
      </w:rPr>
      <w:t>120</w:t>
    </w:r>
    <w:r w:rsidRPr="00AF7119">
      <w:rPr>
        <w:szCs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Pr="003771C4" w:rsidRDefault="00640B08" w:rsidP="002608FA">
    <w:pPr>
      <w:pStyle w:val="ab"/>
      <w:jc w:val="center"/>
      <w:rPr>
        <w:rFonts w:ascii="GOST Common" w:hAnsi="GOST Common"/>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Default="00640B08" w:rsidP="002608FA">
    <w:pPr>
      <w:pStyle w:val="ab"/>
      <w:jc w:val="righ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Pr="00EB6059" w:rsidRDefault="00640B08" w:rsidP="00EA112D">
    <w:pPr>
      <w:pStyle w:val="ab"/>
      <w:jc w:val="right"/>
    </w:pPr>
    <w:r w:rsidRPr="00EB6059">
      <w:fldChar w:fldCharType="begin"/>
    </w:r>
    <w:r w:rsidRPr="00EB6059">
      <w:instrText>PAGE   \* MERGEFORMAT</w:instrText>
    </w:r>
    <w:r w:rsidRPr="00EB6059">
      <w:fldChar w:fldCharType="separate"/>
    </w:r>
    <w:r w:rsidR="006153F6">
      <w:rPr>
        <w:noProof/>
      </w:rPr>
      <w:t>8</w:t>
    </w:r>
    <w:r w:rsidRPr="00EB6059">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Pr="00AF7119" w:rsidRDefault="00640B08" w:rsidP="00AE686F">
    <w:pPr>
      <w:pStyle w:val="ab"/>
      <w:jc w:val="right"/>
    </w:pPr>
    <w:r w:rsidRPr="00AF7119">
      <w:fldChar w:fldCharType="begin"/>
    </w:r>
    <w:r w:rsidRPr="00AF7119">
      <w:instrText>PAGE   \* MERGEFORMAT</w:instrText>
    </w:r>
    <w:r w:rsidRPr="00AF7119">
      <w:fldChar w:fldCharType="separate"/>
    </w:r>
    <w:r w:rsidR="006153F6">
      <w:rPr>
        <w:noProof/>
      </w:rPr>
      <w:t>3</w:t>
    </w:r>
    <w:r w:rsidRPr="00AF7119">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Default="00640B08" w:rsidP="00D61654">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110</w:t>
    </w:r>
    <w:r>
      <w:rPr>
        <w:rStyle w:val="ad"/>
      </w:rPr>
      <w:fldChar w:fldCharType="end"/>
    </w:r>
  </w:p>
  <w:p w:rsidR="00640B08" w:rsidRDefault="00640B08" w:rsidP="00D61654">
    <w:pPr>
      <w:pStyle w:val="ab"/>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Default="00640B08" w:rsidP="0046608B">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640B08" w:rsidRDefault="00640B08" w:rsidP="0046608B">
    <w:pPr>
      <w:pStyle w:val="ab"/>
      <w:ind w:right="360"/>
    </w:pPr>
  </w:p>
  <w:p w:rsidR="00640B08" w:rsidRDefault="00640B08"/>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Pr="0095053F" w:rsidRDefault="00640B08" w:rsidP="00AE686F">
    <w:pPr>
      <w:pStyle w:val="ab"/>
      <w:jc w:val="right"/>
    </w:pPr>
    <w:r w:rsidRPr="0095053F">
      <w:fldChar w:fldCharType="begin"/>
    </w:r>
    <w:r w:rsidRPr="0095053F">
      <w:instrText xml:space="preserve"> PAGE   \* MERGEFORMAT </w:instrText>
    </w:r>
    <w:r w:rsidRPr="0095053F">
      <w:fldChar w:fldCharType="separate"/>
    </w:r>
    <w:r w:rsidR="006153F6">
      <w:rPr>
        <w:noProof/>
      </w:rPr>
      <w:t>97</w:t>
    </w:r>
    <w:r w:rsidRPr="0095053F">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Pr="0020064E" w:rsidRDefault="00640B08" w:rsidP="00863340">
    <w:pPr>
      <w:pStyle w:val="ab"/>
      <w:framePr w:wrap="around" w:vAnchor="text" w:hAnchor="margin" w:xAlign="right" w:y="1"/>
      <w:rPr>
        <w:rStyle w:val="ad"/>
        <w:rFonts w:ascii="GOST Common" w:hAnsi="GOST Common"/>
        <w:sz w:val="20"/>
        <w:szCs w:val="20"/>
      </w:rPr>
    </w:pPr>
    <w:r w:rsidRPr="0020064E">
      <w:rPr>
        <w:rStyle w:val="ad"/>
        <w:rFonts w:ascii="GOST Common" w:hAnsi="GOST Common"/>
        <w:sz w:val="20"/>
        <w:szCs w:val="20"/>
      </w:rPr>
      <w:fldChar w:fldCharType="begin"/>
    </w:r>
    <w:r w:rsidRPr="0020064E">
      <w:rPr>
        <w:rStyle w:val="ad"/>
        <w:rFonts w:ascii="GOST Common" w:hAnsi="GOST Common"/>
        <w:sz w:val="20"/>
        <w:szCs w:val="20"/>
      </w:rPr>
      <w:instrText xml:space="preserve">PAGE  </w:instrText>
    </w:r>
    <w:r w:rsidRPr="0020064E">
      <w:rPr>
        <w:rStyle w:val="ad"/>
        <w:rFonts w:ascii="GOST Common" w:hAnsi="GOST Common"/>
        <w:sz w:val="20"/>
        <w:szCs w:val="20"/>
      </w:rPr>
      <w:fldChar w:fldCharType="separate"/>
    </w:r>
    <w:r>
      <w:rPr>
        <w:rStyle w:val="ad"/>
        <w:rFonts w:ascii="GOST Common" w:hAnsi="GOST Common"/>
        <w:noProof/>
        <w:sz w:val="20"/>
        <w:szCs w:val="20"/>
      </w:rPr>
      <w:t>129</w:t>
    </w:r>
    <w:r w:rsidRPr="0020064E">
      <w:rPr>
        <w:rStyle w:val="ad"/>
        <w:rFonts w:ascii="GOST Common" w:hAnsi="GOST Common"/>
        <w:sz w:val="20"/>
        <w:szCs w:val="20"/>
      </w:rPr>
      <w:fldChar w:fldCharType="end"/>
    </w:r>
  </w:p>
  <w:p w:rsidR="00640B08" w:rsidRDefault="00640B08" w:rsidP="005A710B">
    <w:pPr>
      <w:pStyle w:val="ab"/>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E52" w:rsidRDefault="00167E52">
      <w:r>
        <w:separator/>
      </w:r>
    </w:p>
  </w:footnote>
  <w:footnote w:type="continuationSeparator" w:id="0">
    <w:p w:rsidR="00167E52" w:rsidRDefault="00167E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Default="00640B08">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16</w:t>
    </w:r>
    <w:r>
      <w:rPr>
        <w:rStyle w:val="ad"/>
      </w:rPr>
      <w:fldChar w:fldCharType="end"/>
    </w:r>
  </w:p>
  <w:p w:rsidR="00640B08" w:rsidRDefault="00640B08">
    <w:pPr>
      <w:pStyle w:val="a8"/>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Pr="00C440AA" w:rsidRDefault="00640B08" w:rsidP="00E43194">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Default="00640B08">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148</w:t>
    </w:r>
    <w:r>
      <w:rPr>
        <w:rStyle w:val="ad"/>
      </w:rPr>
      <w:fldChar w:fldCharType="end"/>
    </w:r>
  </w:p>
  <w:p w:rsidR="00640B08" w:rsidRDefault="00640B08">
    <w:pPr>
      <w:pStyle w:val="a8"/>
      <w:ind w:right="360"/>
    </w:pPr>
  </w:p>
  <w:p w:rsidR="00640B08" w:rsidRDefault="00640B08"/>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Pr="00F9136C" w:rsidRDefault="00640B08" w:rsidP="00F9136C">
    <w:pPr>
      <w:pStyle w:val="a8"/>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Default="00640B08" w:rsidP="0046608B">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640B08" w:rsidRDefault="00640B08" w:rsidP="0046608B">
    <w:pPr>
      <w:pStyle w:val="a8"/>
      <w:ind w:right="360" w:firstLine="360"/>
    </w:pPr>
  </w:p>
  <w:p w:rsidR="00640B08" w:rsidRDefault="00640B08"/>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Pr="00394F1A" w:rsidRDefault="00640B08" w:rsidP="0046608B">
    <w:pPr>
      <w:pStyle w:val="a8"/>
      <w:jc w:val="right"/>
      <w:rPr>
        <w:sz w:val="10"/>
        <w:szCs w:val="10"/>
      </w:rPr>
    </w:pPr>
  </w:p>
  <w:p w:rsidR="00640B08" w:rsidRDefault="00640B08"/>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08" w:rsidRPr="0046608B" w:rsidRDefault="00640B08" w:rsidP="0046608B">
    <w:pPr>
      <w:pStyle w:val="a8"/>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77EC5"/>
    <w:multiLevelType w:val="multilevel"/>
    <w:tmpl w:val="04190023"/>
    <w:styleLink w:val="1ai21"/>
    <w:lvl w:ilvl="0">
      <w:start w:val="1"/>
      <w:numFmt w:val="upperRoman"/>
      <w:pStyle w:val="1"/>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03C25F94"/>
    <w:multiLevelType w:val="hybridMultilevel"/>
    <w:tmpl w:val="E280E142"/>
    <w:lvl w:ilvl="0" w:tplc="8D520D6E">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15:restartNumberingAfterBreak="0">
    <w:nsid w:val="05814BCF"/>
    <w:multiLevelType w:val="multilevel"/>
    <w:tmpl w:val="0419001D"/>
    <w:styleLink w:val="1111111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6146CF5"/>
    <w:multiLevelType w:val="hybridMultilevel"/>
    <w:tmpl w:val="8A16CE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376C13"/>
    <w:multiLevelType w:val="hybridMultilevel"/>
    <w:tmpl w:val="9D9623F4"/>
    <w:lvl w:ilvl="0" w:tplc="D2A8FA06">
      <w:start w:val="1"/>
      <w:numFmt w:val="decimal"/>
      <w:pStyle w:val="10"/>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74C1952"/>
    <w:multiLevelType w:val="hybridMultilevel"/>
    <w:tmpl w:val="92DC97D2"/>
    <w:lvl w:ilvl="0" w:tplc="FFCCD798">
      <w:start w:val="1"/>
      <w:numFmt w:val="decimal"/>
      <w:pStyle w:val="a"/>
      <w:lvlText w:val="Таблица %1"/>
      <w:lvlJc w:val="right"/>
      <w:pPr>
        <w:tabs>
          <w:tab w:val="num" w:pos="834"/>
        </w:tabs>
        <w:ind w:left="834" w:hanging="114"/>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15:restartNumberingAfterBreak="0">
    <w:nsid w:val="09094B8E"/>
    <w:multiLevelType w:val="hybridMultilevel"/>
    <w:tmpl w:val="B8F2A03A"/>
    <w:lvl w:ilvl="0" w:tplc="704C6B8E">
      <w:numFmt w:val="decimal"/>
      <w:lvlText w:val=""/>
      <w:lvlJc w:val="left"/>
    </w:lvl>
    <w:lvl w:ilvl="1" w:tplc="8EA0FE0C">
      <w:numFmt w:val="decimal"/>
      <w:lvlText w:val=""/>
      <w:lvlJc w:val="left"/>
    </w:lvl>
    <w:lvl w:ilvl="2" w:tplc="C89231C8">
      <w:numFmt w:val="decimal"/>
      <w:lvlText w:val=""/>
      <w:lvlJc w:val="left"/>
    </w:lvl>
    <w:lvl w:ilvl="3" w:tplc="383CB208">
      <w:numFmt w:val="decimal"/>
      <w:lvlText w:val=""/>
      <w:lvlJc w:val="left"/>
    </w:lvl>
    <w:lvl w:ilvl="4" w:tplc="5BE83A76">
      <w:numFmt w:val="decimal"/>
      <w:lvlText w:val=""/>
      <w:lvlJc w:val="left"/>
    </w:lvl>
    <w:lvl w:ilvl="5" w:tplc="4D0079E4">
      <w:numFmt w:val="decimal"/>
      <w:lvlText w:val=""/>
      <w:lvlJc w:val="left"/>
    </w:lvl>
    <w:lvl w:ilvl="6" w:tplc="9A96E4F6">
      <w:numFmt w:val="decimal"/>
      <w:lvlText w:val=""/>
      <w:lvlJc w:val="left"/>
    </w:lvl>
    <w:lvl w:ilvl="7" w:tplc="568CD172">
      <w:numFmt w:val="decimal"/>
      <w:lvlText w:val=""/>
      <w:lvlJc w:val="left"/>
    </w:lvl>
    <w:lvl w:ilvl="8" w:tplc="9DE4D80A">
      <w:numFmt w:val="decimal"/>
      <w:lvlText w:val=""/>
      <w:lvlJc w:val="left"/>
    </w:lvl>
  </w:abstractNum>
  <w:abstractNum w:abstractNumId="7" w15:restartNumberingAfterBreak="0">
    <w:nsid w:val="098562EC"/>
    <w:multiLevelType w:val="hybridMultilevel"/>
    <w:tmpl w:val="74C8AA7C"/>
    <w:lvl w:ilvl="0" w:tplc="FD682920">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0BEF0B03"/>
    <w:multiLevelType w:val="hybridMultilevel"/>
    <w:tmpl w:val="DC5EAC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867864"/>
    <w:multiLevelType w:val="hybridMultilevel"/>
    <w:tmpl w:val="9362B3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0B7994"/>
    <w:multiLevelType w:val="multilevel"/>
    <w:tmpl w:val="04190023"/>
    <w:styleLink w:val="1111112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12E2ADC"/>
    <w:multiLevelType w:val="hybridMultilevel"/>
    <w:tmpl w:val="74FA0D30"/>
    <w:lvl w:ilvl="0" w:tplc="139247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3302529"/>
    <w:multiLevelType w:val="hybridMultilevel"/>
    <w:tmpl w:val="AA4CBDDA"/>
    <w:lvl w:ilvl="0" w:tplc="B9349A90">
      <w:start w:val="1"/>
      <w:numFmt w:val="decimal"/>
      <w:pStyle w:val="11"/>
      <w:lvlText w:val="Таблица %1"/>
      <w:lvlJc w:val="right"/>
      <w:pPr>
        <w:tabs>
          <w:tab w:val="num" w:pos="3579"/>
        </w:tabs>
        <w:ind w:left="3409"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95853CF"/>
    <w:multiLevelType w:val="multilevel"/>
    <w:tmpl w:val="F34E98EA"/>
    <w:lvl w:ilvl="0">
      <w:start w:val="2"/>
      <w:numFmt w:val="decimal"/>
      <w:lvlText w:val="%1."/>
      <w:lvlJc w:val="left"/>
      <w:pPr>
        <w:ind w:left="675" w:hanging="675"/>
      </w:pPr>
      <w:rPr>
        <w:rFonts w:hint="default"/>
      </w:rPr>
    </w:lvl>
    <w:lvl w:ilvl="1">
      <w:start w:val="7"/>
      <w:numFmt w:val="decimal"/>
      <w:lvlText w:val="%1.%2."/>
      <w:lvlJc w:val="left"/>
      <w:pPr>
        <w:ind w:left="1718" w:hanging="720"/>
      </w:pPr>
      <w:rPr>
        <w:rFonts w:hint="default"/>
      </w:rPr>
    </w:lvl>
    <w:lvl w:ilvl="2">
      <w:start w:val="6"/>
      <w:numFmt w:val="decimal"/>
      <w:lvlText w:val="%1.%2.%3."/>
      <w:lvlJc w:val="left"/>
      <w:pPr>
        <w:ind w:left="2716" w:hanging="720"/>
      </w:pPr>
      <w:rPr>
        <w:rFonts w:hint="default"/>
      </w:rPr>
    </w:lvl>
    <w:lvl w:ilvl="3">
      <w:start w:val="1"/>
      <w:numFmt w:val="decimal"/>
      <w:lvlText w:val="%1.%2.%3.%4."/>
      <w:lvlJc w:val="left"/>
      <w:pPr>
        <w:ind w:left="4074" w:hanging="108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430" w:hanging="1440"/>
      </w:pPr>
      <w:rPr>
        <w:rFonts w:hint="default"/>
      </w:rPr>
    </w:lvl>
    <w:lvl w:ilvl="6">
      <w:start w:val="1"/>
      <w:numFmt w:val="decimal"/>
      <w:lvlText w:val="%1.%2.%3.%4.%5.%6.%7."/>
      <w:lvlJc w:val="left"/>
      <w:pPr>
        <w:ind w:left="7788" w:hanging="1800"/>
      </w:pPr>
      <w:rPr>
        <w:rFonts w:hint="default"/>
      </w:rPr>
    </w:lvl>
    <w:lvl w:ilvl="7">
      <w:start w:val="1"/>
      <w:numFmt w:val="decimal"/>
      <w:lvlText w:val="%1.%2.%3.%4.%5.%6.%7.%8."/>
      <w:lvlJc w:val="left"/>
      <w:pPr>
        <w:ind w:left="8786" w:hanging="1800"/>
      </w:pPr>
      <w:rPr>
        <w:rFonts w:hint="default"/>
      </w:rPr>
    </w:lvl>
    <w:lvl w:ilvl="8">
      <w:start w:val="1"/>
      <w:numFmt w:val="decimal"/>
      <w:lvlText w:val="%1.%2.%3.%4.%5.%6.%7.%8.%9."/>
      <w:lvlJc w:val="left"/>
      <w:pPr>
        <w:ind w:left="10144" w:hanging="2160"/>
      </w:pPr>
      <w:rPr>
        <w:rFonts w:hint="default"/>
      </w:rPr>
    </w:lvl>
  </w:abstractNum>
  <w:abstractNum w:abstractNumId="14" w15:restartNumberingAfterBreak="0">
    <w:nsid w:val="2A5C49CD"/>
    <w:multiLevelType w:val="hybridMultilevel"/>
    <w:tmpl w:val="C8BEA62E"/>
    <w:lvl w:ilvl="0" w:tplc="A65484AA">
      <w:start w:val="1"/>
      <w:numFmt w:val="decimal"/>
      <w:lvlText w:val="%1."/>
      <w:lvlJc w:val="left"/>
      <w:pPr>
        <w:ind w:left="1080" w:hanging="360"/>
      </w:pPr>
    </w:lvl>
    <w:lvl w:ilvl="1" w:tplc="E638AB98">
      <w:numFmt w:val="none"/>
      <w:lvlText w:val=""/>
      <w:lvlJc w:val="left"/>
      <w:pPr>
        <w:tabs>
          <w:tab w:val="num" w:pos="360"/>
        </w:tabs>
      </w:pPr>
    </w:lvl>
    <w:lvl w:ilvl="2" w:tplc="63ECC1FE">
      <w:numFmt w:val="none"/>
      <w:lvlText w:val=""/>
      <w:lvlJc w:val="left"/>
      <w:pPr>
        <w:tabs>
          <w:tab w:val="num" w:pos="360"/>
        </w:tabs>
      </w:pPr>
    </w:lvl>
    <w:lvl w:ilvl="3" w:tplc="B9AC92FA">
      <w:numFmt w:val="none"/>
      <w:lvlText w:val=""/>
      <w:lvlJc w:val="left"/>
      <w:pPr>
        <w:tabs>
          <w:tab w:val="num" w:pos="360"/>
        </w:tabs>
      </w:pPr>
    </w:lvl>
    <w:lvl w:ilvl="4" w:tplc="1CC65610">
      <w:numFmt w:val="none"/>
      <w:lvlText w:val=""/>
      <w:lvlJc w:val="left"/>
      <w:pPr>
        <w:tabs>
          <w:tab w:val="num" w:pos="360"/>
        </w:tabs>
      </w:pPr>
    </w:lvl>
    <w:lvl w:ilvl="5" w:tplc="3552E79C">
      <w:numFmt w:val="none"/>
      <w:lvlText w:val=""/>
      <w:lvlJc w:val="left"/>
      <w:pPr>
        <w:tabs>
          <w:tab w:val="num" w:pos="360"/>
        </w:tabs>
      </w:pPr>
    </w:lvl>
    <w:lvl w:ilvl="6" w:tplc="E9120ACA">
      <w:numFmt w:val="none"/>
      <w:lvlText w:val=""/>
      <w:lvlJc w:val="left"/>
      <w:pPr>
        <w:tabs>
          <w:tab w:val="num" w:pos="360"/>
        </w:tabs>
      </w:pPr>
    </w:lvl>
    <w:lvl w:ilvl="7" w:tplc="2BE42BAA">
      <w:numFmt w:val="none"/>
      <w:lvlText w:val=""/>
      <w:lvlJc w:val="left"/>
      <w:pPr>
        <w:tabs>
          <w:tab w:val="num" w:pos="360"/>
        </w:tabs>
      </w:pPr>
    </w:lvl>
    <w:lvl w:ilvl="8" w:tplc="6D0E300E">
      <w:numFmt w:val="none"/>
      <w:lvlText w:val=""/>
      <w:lvlJc w:val="left"/>
      <w:pPr>
        <w:tabs>
          <w:tab w:val="num" w:pos="360"/>
        </w:tabs>
      </w:pPr>
    </w:lvl>
  </w:abstractNum>
  <w:abstractNum w:abstractNumId="15" w15:restartNumberingAfterBreak="0">
    <w:nsid w:val="2D4143DD"/>
    <w:multiLevelType w:val="multilevel"/>
    <w:tmpl w:val="37A2B616"/>
    <w:lvl w:ilvl="0">
      <w:start w:val="1"/>
      <w:numFmt w:val="decimal"/>
      <w:lvlText w:val="%1."/>
      <w:lvlJc w:val="left"/>
      <w:pPr>
        <w:ind w:left="1637" w:hanging="360"/>
      </w:pPr>
    </w:lvl>
    <w:lvl w:ilvl="1">
      <w:start w:val="8"/>
      <w:numFmt w:val="decimal"/>
      <w:isLgl/>
      <w:lvlText w:val="%1.%2"/>
      <w:lvlJc w:val="left"/>
      <w:pPr>
        <w:ind w:left="1952" w:hanging="675"/>
      </w:pPr>
      <w:rPr>
        <w:rFonts w:hint="default"/>
      </w:rPr>
    </w:lvl>
    <w:lvl w:ilvl="2">
      <w:start w:val="6"/>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16" w15:restartNumberingAfterBreak="0">
    <w:nsid w:val="328D0F16"/>
    <w:multiLevelType w:val="hybridMultilevel"/>
    <w:tmpl w:val="26E0DC7A"/>
    <w:lvl w:ilvl="0" w:tplc="4DAC2E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8345307"/>
    <w:multiLevelType w:val="multilevel"/>
    <w:tmpl w:val="3806B2E0"/>
    <w:lvl w:ilvl="0">
      <w:start w:val="1"/>
      <w:numFmt w:val="decimal"/>
      <w:lvlText w:val="%1."/>
      <w:lvlJc w:val="left"/>
      <w:pPr>
        <w:tabs>
          <w:tab w:val="num" w:pos="960"/>
        </w:tabs>
        <w:ind w:left="9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700"/>
        </w:tabs>
        <w:ind w:left="270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9F11538"/>
    <w:multiLevelType w:val="hybridMultilevel"/>
    <w:tmpl w:val="70F4B436"/>
    <w:lvl w:ilvl="0" w:tplc="FFFFFFFF">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DE6C2D"/>
    <w:multiLevelType w:val="hybridMultilevel"/>
    <w:tmpl w:val="AEC4213C"/>
    <w:styleLink w:val="1ai23"/>
    <w:lvl w:ilvl="0" w:tplc="FFFFFFFF">
      <w:start w:val="1"/>
      <w:numFmt w:val="bullet"/>
      <w:pStyle w:val="12"/>
      <w:lvlText w:val=""/>
      <w:lvlJc w:val="left"/>
      <w:pPr>
        <w:tabs>
          <w:tab w:val="num" w:pos="2858"/>
        </w:tabs>
        <w:ind w:left="2858" w:hanging="360"/>
      </w:pPr>
      <w:rPr>
        <w:rFonts w:ascii="Symbol" w:hAnsi="Symbol"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3CDC72FC"/>
    <w:multiLevelType w:val="multilevel"/>
    <w:tmpl w:val="3F72428A"/>
    <w:lvl w:ilvl="0">
      <w:start w:val="1"/>
      <w:numFmt w:val="decimal"/>
      <w:lvlText w:val="%1."/>
      <w:lvlJc w:val="left"/>
      <w:pPr>
        <w:tabs>
          <w:tab w:val="num" w:pos="1008"/>
        </w:tabs>
        <w:ind w:left="648" w:hanging="360"/>
      </w:pPr>
      <w:rPr>
        <w:rFonts w:hint="default"/>
        <w:b/>
      </w:rPr>
    </w:lvl>
    <w:lvl w:ilvl="1">
      <w:start w:val="1"/>
      <w:numFmt w:val="decimal"/>
      <w:pStyle w:val="7"/>
      <w:lvlText w:val="%1.%2"/>
      <w:lvlJc w:val="left"/>
      <w:pPr>
        <w:tabs>
          <w:tab w:val="num" w:pos="1728"/>
        </w:tabs>
        <w:ind w:left="1080" w:hanging="432"/>
      </w:pPr>
      <w:rPr>
        <w:rFonts w:ascii="Times New Roman" w:hAnsi="Times New Roman" w:cs="Times New Roman" w:hint="default"/>
        <w:b w:val="0"/>
        <w:i w:val="0"/>
        <w:sz w:val="24"/>
        <w:szCs w:val="24"/>
      </w:rPr>
    </w:lvl>
    <w:lvl w:ilvl="2">
      <w:start w:val="1"/>
      <w:numFmt w:val="decimal"/>
      <w:lvlText w:val="%1.%2.%3."/>
      <w:lvlJc w:val="left"/>
      <w:pPr>
        <w:tabs>
          <w:tab w:val="num" w:pos="2448"/>
        </w:tabs>
        <w:ind w:left="1512" w:hanging="504"/>
      </w:pPr>
      <w:rPr>
        <w:rFonts w:hint="default"/>
      </w:rPr>
    </w:lvl>
    <w:lvl w:ilvl="3">
      <w:start w:val="1"/>
      <w:numFmt w:val="decimal"/>
      <w:lvlText w:val="%1.%2.%3.%4."/>
      <w:lvlJc w:val="left"/>
      <w:pPr>
        <w:tabs>
          <w:tab w:val="num" w:pos="3168"/>
        </w:tabs>
        <w:ind w:left="2016" w:hanging="648"/>
      </w:pPr>
      <w:rPr>
        <w:rFonts w:hint="default"/>
      </w:rPr>
    </w:lvl>
    <w:lvl w:ilvl="4">
      <w:start w:val="1"/>
      <w:numFmt w:val="decimal"/>
      <w:lvlText w:val="%1.%2.%3.%4.%5."/>
      <w:lvlJc w:val="left"/>
      <w:pPr>
        <w:tabs>
          <w:tab w:val="num" w:pos="3888"/>
        </w:tabs>
        <w:ind w:left="2520" w:hanging="792"/>
      </w:pPr>
      <w:rPr>
        <w:rFonts w:hint="default"/>
      </w:rPr>
    </w:lvl>
    <w:lvl w:ilvl="5">
      <w:start w:val="1"/>
      <w:numFmt w:val="decimal"/>
      <w:lvlText w:val="%1.%2.%3.%4.%5.%6."/>
      <w:lvlJc w:val="left"/>
      <w:pPr>
        <w:tabs>
          <w:tab w:val="num" w:pos="4608"/>
        </w:tabs>
        <w:ind w:left="3024" w:hanging="936"/>
      </w:pPr>
      <w:rPr>
        <w:rFonts w:hint="default"/>
      </w:rPr>
    </w:lvl>
    <w:lvl w:ilvl="6">
      <w:start w:val="1"/>
      <w:numFmt w:val="decimal"/>
      <w:lvlText w:val="%1.%2.%3.%4.%5.%6.%7."/>
      <w:lvlJc w:val="left"/>
      <w:pPr>
        <w:tabs>
          <w:tab w:val="num" w:pos="5328"/>
        </w:tabs>
        <w:ind w:left="3528" w:hanging="1080"/>
      </w:pPr>
      <w:rPr>
        <w:rFonts w:hint="default"/>
      </w:rPr>
    </w:lvl>
    <w:lvl w:ilvl="7">
      <w:start w:val="1"/>
      <w:numFmt w:val="decimal"/>
      <w:lvlText w:val="%1.%2.%3.%4.%5.%6.%7.%8."/>
      <w:lvlJc w:val="left"/>
      <w:pPr>
        <w:tabs>
          <w:tab w:val="num" w:pos="6408"/>
        </w:tabs>
        <w:ind w:left="4032" w:hanging="1224"/>
      </w:pPr>
      <w:rPr>
        <w:rFonts w:hint="default"/>
      </w:rPr>
    </w:lvl>
    <w:lvl w:ilvl="8">
      <w:start w:val="1"/>
      <w:numFmt w:val="decimal"/>
      <w:lvlText w:val="%1.%2.%3.%4.%5.%6.%7.%8.%9."/>
      <w:lvlJc w:val="left"/>
      <w:pPr>
        <w:tabs>
          <w:tab w:val="num" w:pos="7128"/>
        </w:tabs>
        <w:ind w:left="4608" w:hanging="1440"/>
      </w:pPr>
      <w:rPr>
        <w:rFonts w:hint="default"/>
      </w:rPr>
    </w:lvl>
  </w:abstractNum>
  <w:abstractNum w:abstractNumId="21" w15:restartNumberingAfterBreak="0">
    <w:nsid w:val="3D1C2EA7"/>
    <w:multiLevelType w:val="hybridMultilevel"/>
    <w:tmpl w:val="E3549766"/>
    <w:styleLink w:val="120"/>
    <w:lvl w:ilvl="0" w:tplc="9062A5A8">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2" w15:restartNumberingAfterBreak="0">
    <w:nsid w:val="410C1FBB"/>
    <w:multiLevelType w:val="hybridMultilevel"/>
    <w:tmpl w:val="90988EFC"/>
    <w:lvl w:ilvl="0" w:tplc="FD68292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4"/>
    <w:lvl w:ilvl="0" w:tplc="FD682920">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5" w15:restartNumberingAfterBreak="0">
    <w:nsid w:val="4BD163B7"/>
    <w:multiLevelType w:val="multilevel"/>
    <w:tmpl w:val="A2BC9C8C"/>
    <w:lvl w:ilvl="0">
      <w:start w:val="1"/>
      <w:numFmt w:val="decimal"/>
      <w:pStyle w:val="a0"/>
      <w:lvlText w:val="%1. "/>
      <w:lvlJc w:val="left"/>
      <w:pPr>
        <w:tabs>
          <w:tab w:val="num" w:pos="153"/>
        </w:tabs>
        <w:ind w:left="153" w:hanging="153"/>
      </w:pPr>
      <w:rPr>
        <w:rFonts w:hint="default"/>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BDF68B4"/>
    <w:multiLevelType w:val="multilevel"/>
    <w:tmpl w:val="0419001F"/>
    <w:styleLink w:val="11111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E71168C"/>
    <w:multiLevelType w:val="hybridMultilevel"/>
    <w:tmpl w:val="67F4617C"/>
    <w:lvl w:ilvl="0" w:tplc="8D520D6E">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51491208"/>
    <w:multiLevelType w:val="hybridMultilevel"/>
    <w:tmpl w:val="F392B724"/>
    <w:lvl w:ilvl="0" w:tplc="5D8E7444">
      <w:start w:val="1"/>
      <w:numFmt w:val="decimal"/>
      <w:pStyle w:val="S"/>
      <w:lvlText w:val="Рисунок%1."/>
      <w:lvlJc w:val="left"/>
      <w:pPr>
        <w:ind w:left="4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4C1824"/>
    <w:multiLevelType w:val="hybridMultilevel"/>
    <w:tmpl w:val="A4DAB1F6"/>
    <w:lvl w:ilvl="0" w:tplc="D4CC411C">
      <w:start w:val="1"/>
      <w:numFmt w:val="bullet"/>
      <w:pStyle w:val="S0"/>
      <w:lvlText w:val=""/>
      <w:lvlJc w:val="left"/>
      <w:pPr>
        <w:tabs>
          <w:tab w:val="num" w:pos="1077"/>
        </w:tabs>
        <w:ind w:left="0" w:firstLine="680"/>
      </w:pPr>
      <w:rPr>
        <w:rFonts w:ascii="Symbol" w:hAnsi="Symbol" w:hint="default"/>
        <w:b w:val="0"/>
        <w:i w:val="0"/>
        <w:color w:val="auto"/>
        <w:spacing w:val="0"/>
      </w:rPr>
    </w:lvl>
    <w:lvl w:ilvl="1" w:tplc="04190003">
      <w:start w:val="4"/>
      <w:numFmt w:val="decimal"/>
      <w:lvlText w:val="%2."/>
      <w:lvlJc w:val="left"/>
      <w:pPr>
        <w:tabs>
          <w:tab w:val="num" w:pos="2160"/>
        </w:tabs>
        <w:ind w:left="2160" w:hanging="360"/>
      </w:pPr>
      <w:rPr>
        <w:rFonts w:hint="default"/>
      </w:r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0" w15:restartNumberingAfterBreak="0">
    <w:nsid w:val="58D059E8"/>
    <w:multiLevelType w:val="hybridMultilevel"/>
    <w:tmpl w:val="B3E6FAC2"/>
    <w:lvl w:ilvl="0" w:tplc="9F8E8E96">
      <w:start w:val="1"/>
      <w:numFmt w:val="decimal"/>
      <w:lvlText w:val="%1)"/>
      <w:lvlJc w:val="left"/>
      <w:pPr>
        <w:ind w:left="1429" w:hanging="360"/>
      </w:pPr>
      <w:rPr>
        <w:rFonts w:ascii="Times New Roman" w:eastAsia="Times New Roman" w:hAnsi="Times New Roman" w:cs="Times New Roman"/>
      </w:rPr>
    </w:lvl>
    <w:lvl w:ilvl="1" w:tplc="20E8B4D8" w:tentative="1">
      <w:start w:val="1"/>
      <w:numFmt w:val="bullet"/>
      <w:lvlText w:val="o"/>
      <w:lvlJc w:val="left"/>
      <w:pPr>
        <w:ind w:left="2149" w:hanging="360"/>
      </w:pPr>
      <w:rPr>
        <w:rFonts w:ascii="Courier New" w:hAnsi="Courier New" w:cs="Courier New" w:hint="default"/>
      </w:rPr>
    </w:lvl>
    <w:lvl w:ilvl="2" w:tplc="322661CA" w:tentative="1">
      <w:start w:val="1"/>
      <w:numFmt w:val="bullet"/>
      <w:lvlText w:val=""/>
      <w:lvlJc w:val="left"/>
      <w:pPr>
        <w:ind w:left="2869" w:hanging="360"/>
      </w:pPr>
      <w:rPr>
        <w:rFonts w:ascii="Wingdings" w:hAnsi="Wingdings" w:hint="default"/>
      </w:rPr>
    </w:lvl>
    <w:lvl w:ilvl="3" w:tplc="1BAC14CE" w:tentative="1">
      <w:start w:val="1"/>
      <w:numFmt w:val="bullet"/>
      <w:lvlText w:val=""/>
      <w:lvlJc w:val="left"/>
      <w:pPr>
        <w:ind w:left="3589" w:hanging="360"/>
      </w:pPr>
      <w:rPr>
        <w:rFonts w:ascii="Symbol" w:hAnsi="Symbol" w:hint="default"/>
      </w:rPr>
    </w:lvl>
    <w:lvl w:ilvl="4" w:tplc="90E06076" w:tentative="1">
      <w:start w:val="1"/>
      <w:numFmt w:val="bullet"/>
      <w:lvlText w:val="o"/>
      <w:lvlJc w:val="left"/>
      <w:pPr>
        <w:ind w:left="4309" w:hanging="360"/>
      </w:pPr>
      <w:rPr>
        <w:rFonts w:ascii="Courier New" w:hAnsi="Courier New" w:cs="Courier New" w:hint="default"/>
      </w:rPr>
    </w:lvl>
    <w:lvl w:ilvl="5" w:tplc="F292849C" w:tentative="1">
      <w:start w:val="1"/>
      <w:numFmt w:val="bullet"/>
      <w:lvlText w:val=""/>
      <w:lvlJc w:val="left"/>
      <w:pPr>
        <w:ind w:left="5029" w:hanging="360"/>
      </w:pPr>
      <w:rPr>
        <w:rFonts w:ascii="Wingdings" w:hAnsi="Wingdings" w:hint="default"/>
      </w:rPr>
    </w:lvl>
    <w:lvl w:ilvl="6" w:tplc="B2B8AF98" w:tentative="1">
      <w:start w:val="1"/>
      <w:numFmt w:val="bullet"/>
      <w:lvlText w:val=""/>
      <w:lvlJc w:val="left"/>
      <w:pPr>
        <w:ind w:left="5749" w:hanging="360"/>
      </w:pPr>
      <w:rPr>
        <w:rFonts w:ascii="Symbol" w:hAnsi="Symbol" w:hint="default"/>
      </w:rPr>
    </w:lvl>
    <w:lvl w:ilvl="7" w:tplc="EF04FF10" w:tentative="1">
      <w:start w:val="1"/>
      <w:numFmt w:val="bullet"/>
      <w:lvlText w:val="o"/>
      <w:lvlJc w:val="left"/>
      <w:pPr>
        <w:ind w:left="6469" w:hanging="360"/>
      </w:pPr>
      <w:rPr>
        <w:rFonts w:ascii="Courier New" w:hAnsi="Courier New" w:cs="Courier New" w:hint="default"/>
      </w:rPr>
    </w:lvl>
    <w:lvl w:ilvl="8" w:tplc="B16AAAC4" w:tentative="1">
      <w:start w:val="1"/>
      <w:numFmt w:val="bullet"/>
      <w:lvlText w:val=""/>
      <w:lvlJc w:val="left"/>
      <w:pPr>
        <w:ind w:left="7189" w:hanging="360"/>
      </w:pPr>
      <w:rPr>
        <w:rFonts w:ascii="Wingdings" w:hAnsi="Wingdings" w:hint="default"/>
      </w:rPr>
    </w:lvl>
  </w:abstractNum>
  <w:abstractNum w:abstractNumId="31" w15:restartNumberingAfterBreak="0">
    <w:nsid w:val="59E60585"/>
    <w:multiLevelType w:val="hybridMultilevel"/>
    <w:tmpl w:val="04190001"/>
    <w:styleLink w:val="22"/>
    <w:lvl w:ilvl="0" w:tplc="9062A5A8">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3"/>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A897598"/>
    <w:multiLevelType w:val="hybridMultilevel"/>
    <w:tmpl w:val="3A36B7F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3" w15:restartNumberingAfterBreak="0">
    <w:nsid w:val="6058684E"/>
    <w:multiLevelType w:val="hybridMultilevel"/>
    <w:tmpl w:val="F1AE3BA8"/>
    <w:lvl w:ilvl="0" w:tplc="37C4B426">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15:restartNumberingAfterBreak="0">
    <w:nsid w:val="688A4A77"/>
    <w:multiLevelType w:val="multilevel"/>
    <w:tmpl w:val="ABC2CCFC"/>
    <w:lvl w:ilvl="0">
      <w:start w:val="1"/>
      <w:numFmt w:val="decimal"/>
      <w:pStyle w:val="60"/>
      <w:lvlText w:val="%1."/>
      <w:lvlJc w:val="left"/>
      <w:pPr>
        <w:tabs>
          <w:tab w:val="num" w:pos="1440"/>
        </w:tabs>
        <w:ind w:left="1080" w:hanging="360"/>
      </w:pPr>
      <w:rPr>
        <w:rFonts w:hint="default"/>
      </w:rPr>
    </w:lvl>
    <w:lvl w:ilvl="1">
      <w:start w:val="1"/>
      <w:numFmt w:val="decimal"/>
      <w:lvlText w:val="%2.%1"/>
      <w:lvlJc w:val="left"/>
      <w:pPr>
        <w:tabs>
          <w:tab w:val="num" w:pos="1262"/>
        </w:tabs>
        <w:ind w:left="169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840"/>
        </w:tabs>
        <w:ind w:left="4464" w:hanging="1224"/>
      </w:pPr>
      <w:rPr>
        <w:rFonts w:hint="default"/>
      </w:rPr>
    </w:lvl>
    <w:lvl w:ilvl="8">
      <w:start w:val="1"/>
      <w:numFmt w:val="decimal"/>
      <w:lvlText w:val="%1.%2.%3.%4.%5.%6.%7.%8.%9."/>
      <w:lvlJc w:val="left"/>
      <w:pPr>
        <w:tabs>
          <w:tab w:val="num" w:pos="7560"/>
        </w:tabs>
        <w:ind w:left="5040" w:hanging="1440"/>
      </w:pPr>
      <w:rPr>
        <w:rFonts w:hint="default"/>
      </w:rPr>
    </w:lvl>
  </w:abstractNum>
  <w:abstractNum w:abstractNumId="35" w15:restartNumberingAfterBreak="0">
    <w:nsid w:val="68B711A9"/>
    <w:multiLevelType w:val="hybridMultilevel"/>
    <w:tmpl w:val="5FFEEB02"/>
    <w:lvl w:ilvl="0" w:tplc="0320584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CC75583"/>
    <w:multiLevelType w:val="multilevel"/>
    <w:tmpl w:val="F50671BC"/>
    <w:lvl w:ilvl="0">
      <w:start w:val="1"/>
      <w:numFmt w:val="decimal"/>
      <w:lvlText w:val="%1."/>
      <w:lvlJc w:val="left"/>
      <w:pPr>
        <w:tabs>
          <w:tab w:val="num" w:pos="1069"/>
        </w:tabs>
        <w:ind w:left="1069" w:hanging="360"/>
      </w:pPr>
      <w:rPr>
        <w:rFonts w:hint="default"/>
      </w:rPr>
    </w:lvl>
    <w:lvl w:ilvl="1">
      <w:start w:val="1"/>
      <w:numFmt w:val="decimal"/>
      <w:pStyle w:val="a1"/>
      <w:lvlText w:val="%1.%2."/>
      <w:lvlJc w:val="left"/>
      <w:pPr>
        <w:tabs>
          <w:tab w:val="num" w:pos="1501"/>
        </w:tabs>
        <w:ind w:left="1501" w:hanging="432"/>
      </w:pPr>
      <w:rPr>
        <w:rFonts w:hint="default"/>
      </w:rPr>
    </w:lvl>
    <w:lvl w:ilvl="2">
      <w:start w:val="1"/>
      <w:numFmt w:val="decimal"/>
      <w:lvlText w:val="%1.%2.%3."/>
      <w:lvlJc w:val="left"/>
      <w:pPr>
        <w:tabs>
          <w:tab w:val="num" w:pos="2149"/>
        </w:tabs>
        <w:ind w:left="1933" w:hanging="504"/>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66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749"/>
        </w:tabs>
        <w:ind w:left="5029" w:hanging="1440"/>
      </w:pPr>
      <w:rPr>
        <w:rFonts w:hint="default"/>
      </w:rPr>
    </w:lvl>
  </w:abstractNum>
  <w:abstractNum w:abstractNumId="37" w15:restartNumberingAfterBreak="0">
    <w:nsid w:val="6E9F0CB4"/>
    <w:multiLevelType w:val="hybridMultilevel"/>
    <w:tmpl w:val="53AAF128"/>
    <w:lvl w:ilvl="0" w:tplc="03205848">
      <w:start w:val="1"/>
      <w:numFmt w:val="bullet"/>
      <w:pStyle w:val="S222"/>
      <w:lvlText w:val=""/>
      <w:lvlJc w:val="left"/>
      <w:pPr>
        <w:tabs>
          <w:tab w:val="num" w:pos="1560"/>
        </w:tabs>
        <w:ind w:left="1560" w:hanging="360"/>
      </w:pPr>
      <w:rPr>
        <w:rFonts w:ascii="Wingdings" w:hAnsi="Wingdings"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38" w15:restartNumberingAfterBreak="0">
    <w:nsid w:val="740F2C34"/>
    <w:multiLevelType w:val="multilevel"/>
    <w:tmpl w:val="5D78500A"/>
    <w:lvl w:ilvl="0">
      <w:start w:val="1"/>
      <w:numFmt w:val="decimal"/>
      <w:pStyle w:val="4"/>
      <w:lvlText w:val="2.%1)"/>
      <w:lvlJc w:val="left"/>
      <w:pPr>
        <w:tabs>
          <w:tab w:val="num" w:pos="1044"/>
        </w:tabs>
        <w:ind w:left="684" w:hanging="360"/>
      </w:pPr>
      <w:rPr>
        <w:rFonts w:hint="default"/>
      </w:rPr>
    </w:lvl>
    <w:lvl w:ilvl="1">
      <w:start w:val="1"/>
      <w:numFmt w:val="decimal"/>
      <w:pStyle w:val="2TimesNewRoman12"/>
      <w:lvlText w:val="2.%2)"/>
      <w:lvlJc w:val="left"/>
      <w:pPr>
        <w:tabs>
          <w:tab w:val="num" w:pos="1764"/>
        </w:tabs>
        <w:ind w:left="1116" w:hanging="432"/>
      </w:pPr>
      <w:rPr>
        <w:rFonts w:hint="default"/>
      </w:rPr>
    </w:lvl>
    <w:lvl w:ilvl="2">
      <w:start w:val="1"/>
      <w:numFmt w:val="decimal"/>
      <w:lvlText w:val="%1.%2.%3."/>
      <w:lvlJc w:val="left"/>
      <w:pPr>
        <w:tabs>
          <w:tab w:val="num" w:pos="2484"/>
        </w:tabs>
        <w:ind w:left="1548" w:hanging="504"/>
      </w:pPr>
      <w:rPr>
        <w:rFonts w:hint="default"/>
      </w:rPr>
    </w:lvl>
    <w:lvl w:ilvl="3">
      <w:start w:val="1"/>
      <w:numFmt w:val="decimal"/>
      <w:lvlText w:val="%1.%2.%3.%4."/>
      <w:lvlJc w:val="left"/>
      <w:pPr>
        <w:tabs>
          <w:tab w:val="num" w:pos="3204"/>
        </w:tabs>
        <w:ind w:left="2052" w:hanging="648"/>
      </w:pPr>
      <w:rPr>
        <w:rFonts w:hint="default"/>
      </w:rPr>
    </w:lvl>
    <w:lvl w:ilvl="4">
      <w:start w:val="1"/>
      <w:numFmt w:val="decimal"/>
      <w:lvlText w:val="%1.%2.%3.%4.%5."/>
      <w:lvlJc w:val="left"/>
      <w:pPr>
        <w:tabs>
          <w:tab w:val="num" w:pos="3924"/>
        </w:tabs>
        <w:ind w:left="2556" w:hanging="792"/>
      </w:pPr>
      <w:rPr>
        <w:rFonts w:hint="default"/>
      </w:rPr>
    </w:lvl>
    <w:lvl w:ilvl="5">
      <w:start w:val="1"/>
      <w:numFmt w:val="decimal"/>
      <w:lvlText w:val="%1.%2.%3.%4.%5.%6."/>
      <w:lvlJc w:val="left"/>
      <w:pPr>
        <w:tabs>
          <w:tab w:val="num" w:pos="4644"/>
        </w:tabs>
        <w:ind w:left="3060" w:hanging="936"/>
      </w:pPr>
      <w:rPr>
        <w:rFonts w:hint="default"/>
      </w:rPr>
    </w:lvl>
    <w:lvl w:ilvl="6">
      <w:start w:val="1"/>
      <w:numFmt w:val="decimal"/>
      <w:lvlText w:val="%1.%2.%3.%4.%5.%6.%7."/>
      <w:lvlJc w:val="left"/>
      <w:pPr>
        <w:tabs>
          <w:tab w:val="num" w:pos="5364"/>
        </w:tabs>
        <w:ind w:left="3564" w:hanging="1080"/>
      </w:pPr>
      <w:rPr>
        <w:rFonts w:hint="default"/>
      </w:rPr>
    </w:lvl>
    <w:lvl w:ilvl="7">
      <w:start w:val="1"/>
      <w:numFmt w:val="decimal"/>
      <w:lvlText w:val="%1.%2.%3.%4.%5.%6.%7.%8."/>
      <w:lvlJc w:val="left"/>
      <w:pPr>
        <w:tabs>
          <w:tab w:val="num" w:pos="6444"/>
        </w:tabs>
        <w:ind w:left="4068" w:hanging="1224"/>
      </w:pPr>
      <w:rPr>
        <w:rFonts w:hint="default"/>
      </w:rPr>
    </w:lvl>
    <w:lvl w:ilvl="8">
      <w:start w:val="1"/>
      <w:numFmt w:val="decimal"/>
      <w:lvlText w:val="%1.%2.%3.%4.%5.%6.%7.%8.%9."/>
      <w:lvlJc w:val="left"/>
      <w:pPr>
        <w:tabs>
          <w:tab w:val="num" w:pos="7164"/>
        </w:tabs>
        <w:ind w:left="4644" w:hanging="1440"/>
      </w:pPr>
      <w:rPr>
        <w:rFonts w:hint="default"/>
      </w:rPr>
    </w:lvl>
  </w:abstractNum>
  <w:abstractNum w:abstractNumId="39" w15:restartNumberingAfterBreak="0">
    <w:nsid w:val="75941212"/>
    <w:multiLevelType w:val="hybridMultilevel"/>
    <w:tmpl w:val="F40C02C4"/>
    <w:lvl w:ilvl="0" w:tplc="FD68292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5EF1641"/>
    <w:multiLevelType w:val="hybridMultilevel"/>
    <w:tmpl w:val="297A98F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2D15B0"/>
    <w:multiLevelType w:val="multilevel"/>
    <w:tmpl w:val="C7E2DA5A"/>
    <w:lvl w:ilvl="0">
      <w:start w:val="1"/>
      <w:numFmt w:val="decimal"/>
      <w:pStyle w:val="50"/>
      <w:lvlText w:val="1.1.%1."/>
      <w:lvlJc w:val="left"/>
      <w:pPr>
        <w:tabs>
          <w:tab w:val="num" w:pos="902"/>
        </w:tabs>
        <w:ind w:left="0" w:firstLine="900"/>
      </w:pPr>
      <w:rPr>
        <w:rFonts w:hint="default"/>
      </w:rPr>
    </w:lvl>
    <w:lvl w:ilvl="1">
      <w:start w:val="1"/>
      <w:numFmt w:val="decimal"/>
      <w:pStyle w:val="S2254"/>
      <w:lvlText w:val="1.%2."/>
      <w:lvlJc w:val="left"/>
      <w:pPr>
        <w:tabs>
          <w:tab w:val="num" w:pos="1442"/>
        </w:tabs>
        <w:ind w:left="1872" w:hanging="432"/>
      </w:pPr>
      <w:rPr>
        <w:rFonts w:hint="default"/>
      </w:rPr>
    </w:lvl>
    <w:lvl w:ilvl="2">
      <w:start w:val="1"/>
      <w:numFmt w:val="decimal"/>
      <w:lvlText w:val="%1.%2.%3."/>
      <w:lvlJc w:val="left"/>
      <w:pPr>
        <w:tabs>
          <w:tab w:val="num" w:pos="3060"/>
        </w:tabs>
        <w:ind w:left="2124" w:hanging="504"/>
      </w:pPr>
      <w:rPr>
        <w:rFonts w:hint="default"/>
      </w:rPr>
    </w:lvl>
    <w:lvl w:ilvl="3">
      <w:start w:val="1"/>
      <w:numFmt w:val="decimal"/>
      <w:lvlText w:val="%1.%2.%3.%4."/>
      <w:lvlJc w:val="left"/>
      <w:pPr>
        <w:tabs>
          <w:tab w:val="num" w:pos="3780"/>
        </w:tabs>
        <w:ind w:left="2628" w:hanging="648"/>
      </w:pPr>
      <w:rPr>
        <w:rFonts w:hint="default"/>
      </w:rPr>
    </w:lvl>
    <w:lvl w:ilvl="4">
      <w:start w:val="1"/>
      <w:numFmt w:val="decimal"/>
      <w:lvlText w:val="%1.%2.%3.%4.%5."/>
      <w:lvlJc w:val="left"/>
      <w:pPr>
        <w:tabs>
          <w:tab w:val="num" w:pos="4500"/>
        </w:tabs>
        <w:ind w:left="3132" w:hanging="792"/>
      </w:pPr>
      <w:rPr>
        <w:rFonts w:hint="default"/>
      </w:rPr>
    </w:lvl>
    <w:lvl w:ilvl="5">
      <w:start w:val="1"/>
      <w:numFmt w:val="decimal"/>
      <w:lvlText w:val="%1.%2.%3.%4.%5.%6."/>
      <w:lvlJc w:val="left"/>
      <w:pPr>
        <w:tabs>
          <w:tab w:val="num" w:pos="5220"/>
        </w:tabs>
        <w:ind w:left="3636" w:hanging="936"/>
      </w:pPr>
      <w:rPr>
        <w:rFonts w:hint="default"/>
      </w:rPr>
    </w:lvl>
    <w:lvl w:ilvl="6">
      <w:start w:val="1"/>
      <w:numFmt w:val="decimal"/>
      <w:lvlText w:val="%1.%2.%3.%4.%5.%6.%7."/>
      <w:lvlJc w:val="left"/>
      <w:pPr>
        <w:tabs>
          <w:tab w:val="num" w:pos="5940"/>
        </w:tabs>
        <w:ind w:left="4140" w:hanging="1080"/>
      </w:pPr>
      <w:rPr>
        <w:rFonts w:hint="default"/>
      </w:rPr>
    </w:lvl>
    <w:lvl w:ilvl="7">
      <w:start w:val="1"/>
      <w:numFmt w:val="decimal"/>
      <w:lvlText w:val="%1.%2.%3.%4.%5.%6.%7.%8."/>
      <w:lvlJc w:val="left"/>
      <w:pPr>
        <w:tabs>
          <w:tab w:val="num" w:pos="7020"/>
        </w:tabs>
        <w:ind w:left="4644" w:hanging="1224"/>
      </w:pPr>
      <w:rPr>
        <w:rFonts w:hint="default"/>
      </w:rPr>
    </w:lvl>
    <w:lvl w:ilvl="8">
      <w:start w:val="1"/>
      <w:numFmt w:val="decimal"/>
      <w:lvlText w:val="%1.%2.%3.%4.%5.%6.%7.%8.%9."/>
      <w:lvlJc w:val="left"/>
      <w:pPr>
        <w:tabs>
          <w:tab w:val="num" w:pos="7740"/>
        </w:tabs>
        <w:ind w:left="5220" w:hanging="1440"/>
      </w:pPr>
      <w:rPr>
        <w:rFonts w:hint="default"/>
      </w:rPr>
    </w:lvl>
  </w:abstractNum>
  <w:num w:numId="1">
    <w:abstractNumId w:val="0"/>
  </w:num>
  <w:num w:numId="2">
    <w:abstractNumId w:val="36"/>
  </w:num>
  <w:num w:numId="3">
    <w:abstractNumId w:val="26"/>
  </w:num>
  <w:num w:numId="4">
    <w:abstractNumId w:val="2"/>
  </w:num>
  <w:num w:numId="5">
    <w:abstractNumId w:val="10"/>
  </w:num>
  <w:num w:numId="6">
    <w:abstractNumId w:val="19"/>
  </w:num>
  <w:num w:numId="7">
    <w:abstractNumId w:val="31"/>
    <w:lvlOverride w:ilvl="0">
      <w:lvl w:ilvl="0" w:tplc="9062A5A8">
        <w:numFmt w:val="decimal"/>
        <w:lvlText w:val=""/>
        <w:lvlJc w:val="left"/>
      </w:lvl>
    </w:lvlOverride>
    <w:lvlOverride w:ilvl="1">
      <w:lvl w:ilvl="1" w:tplc="04190003">
        <w:start w:val="1"/>
        <w:numFmt w:val="bullet"/>
        <w:pStyle w:val="13"/>
        <w:lvlText w:val=""/>
        <w:lvlJc w:val="left"/>
        <w:pPr>
          <w:tabs>
            <w:tab w:val="num" w:pos="2149"/>
          </w:tabs>
          <w:ind w:left="2149" w:hanging="360"/>
        </w:pPr>
        <w:rPr>
          <w:rFonts w:ascii="Symbol" w:hAnsi="Symbol" w:hint="default"/>
          <w:color w:val="auto"/>
        </w:rPr>
      </w:lvl>
    </w:lvlOverride>
  </w:num>
  <w:num w:numId="8">
    <w:abstractNumId w:val="17"/>
  </w:num>
  <w:num w:numId="9">
    <w:abstractNumId w:val="37"/>
  </w:num>
  <w:num w:numId="10">
    <w:abstractNumId w:val="23"/>
  </w:num>
  <w:num w:numId="11">
    <w:abstractNumId w:val="21"/>
  </w:num>
  <w:num w:numId="12">
    <w:abstractNumId w:val="4"/>
  </w:num>
  <w:num w:numId="13">
    <w:abstractNumId w:val="12"/>
  </w:num>
  <w:num w:numId="14">
    <w:abstractNumId w:val="5"/>
  </w:num>
  <w:num w:numId="15">
    <w:abstractNumId w:val="20"/>
  </w:num>
  <w:num w:numId="16">
    <w:abstractNumId w:val="41"/>
  </w:num>
  <w:num w:numId="17">
    <w:abstractNumId w:val="38"/>
  </w:num>
  <w:num w:numId="18">
    <w:abstractNumId w:val="34"/>
  </w:num>
  <w:num w:numId="19">
    <w:abstractNumId w:val="25"/>
  </w:num>
  <w:num w:numId="20">
    <w:abstractNumId w:val="24"/>
  </w:num>
  <w:num w:numId="21">
    <w:abstractNumId w:val="18"/>
  </w:num>
  <w:num w:numId="22">
    <w:abstractNumId w:val="29"/>
  </w:num>
  <w:num w:numId="23">
    <w:abstractNumId w:val="31"/>
  </w:num>
  <w:num w:numId="24">
    <w:abstractNumId w:val="35"/>
  </w:num>
  <w:num w:numId="25">
    <w:abstractNumId w:val="28"/>
  </w:num>
  <w:num w:numId="26">
    <w:abstractNumId w:val="14"/>
  </w:num>
  <w:num w:numId="27">
    <w:abstractNumId w:val="39"/>
  </w:num>
  <w:num w:numId="28">
    <w:abstractNumId w:val="3"/>
  </w:num>
  <w:num w:numId="29">
    <w:abstractNumId w:val="15"/>
  </w:num>
  <w:num w:numId="30">
    <w:abstractNumId w:val="7"/>
  </w:num>
  <w:num w:numId="31">
    <w:abstractNumId w:val="9"/>
  </w:num>
  <w:num w:numId="32">
    <w:abstractNumId w:val="22"/>
  </w:num>
  <w:num w:numId="33">
    <w:abstractNumId w:val="8"/>
  </w:num>
  <w:num w:numId="34">
    <w:abstractNumId w:val="27"/>
  </w:num>
  <w:num w:numId="35">
    <w:abstractNumId w:val="1"/>
  </w:num>
  <w:num w:numId="36">
    <w:abstractNumId w:val="33"/>
  </w:num>
  <w:num w:numId="37">
    <w:abstractNumId w:val="30"/>
  </w:num>
  <w:num w:numId="38">
    <w:abstractNumId w:val="6"/>
  </w:num>
  <w:num w:numId="39">
    <w:abstractNumId w:val="32"/>
  </w:num>
  <w:num w:numId="40">
    <w:abstractNumId w:val="16"/>
  </w:num>
  <w:num w:numId="41">
    <w:abstractNumId w:val="13"/>
  </w:num>
  <w:num w:numId="42">
    <w:abstractNumId w:val="11"/>
  </w:num>
  <w:num w:numId="43">
    <w:abstractNumId w:val="4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EB3"/>
    <w:rsid w:val="00001F16"/>
    <w:rsid w:val="000048A0"/>
    <w:rsid w:val="00005747"/>
    <w:rsid w:val="000066B5"/>
    <w:rsid w:val="00010008"/>
    <w:rsid w:val="000100B2"/>
    <w:rsid w:val="0001172B"/>
    <w:rsid w:val="000119A3"/>
    <w:rsid w:val="00011F3C"/>
    <w:rsid w:val="0001226E"/>
    <w:rsid w:val="00016984"/>
    <w:rsid w:val="000169F3"/>
    <w:rsid w:val="00016A68"/>
    <w:rsid w:val="00017426"/>
    <w:rsid w:val="00020CF1"/>
    <w:rsid w:val="000213E3"/>
    <w:rsid w:val="00022F68"/>
    <w:rsid w:val="000247EF"/>
    <w:rsid w:val="00026747"/>
    <w:rsid w:val="000305FD"/>
    <w:rsid w:val="00030B36"/>
    <w:rsid w:val="00030E77"/>
    <w:rsid w:val="0003138D"/>
    <w:rsid w:val="0003140F"/>
    <w:rsid w:val="00031572"/>
    <w:rsid w:val="0003265A"/>
    <w:rsid w:val="00033343"/>
    <w:rsid w:val="00033504"/>
    <w:rsid w:val="00033E6A"/>
    <w:rsid w:val="00035F32"/>
    <w:rsid w:val="00036438"/>
    <w:rsid w:val="000368EC"/>
    <w:rsid w:val="00037882"/>
    <w:rsid w:val="000430F4"/>
    <w:rsid w:val="00043674"/>
    <w:rsid w:val="000454DA"/>
    <w:rsid w:val="0004591B"/>
    <w:rsid w:val="00046B1F"/>
    <w:rsid w:val="00047028"/>
    <w:rsid w:val="000501F5"/>
    <w:rsid w:val="00051661"/>
    <w:rsid w:val="00051683"/>
    <w:rsid w:val="000516D7"/>
    <w:rsid w:val="00052950"/>
    <w:rsid w:val="00056A06"/>
    <w:rsid w:val="00056CC8"/>
    <w:rsid w:val="00057FCB"/>
    <w:rsid w:val="000603EE"/>
    <w:rsid w:val="00060602"/>
    <w:rsid w:val="00060C6A"/>
    <w:rsid w:val="0006103D"/>
    <w:rsid w:val="00061AD5"/>
    <w:rsid w:val="00062665"/>
    <w:rsid w:val="000630E4"/>
    <w:rsid w:val="00063779"/>
    <w:rsid w:val="000640CD"/>
    <w:rsid w:val="000644C2"/>
    <w:rsid w:val="00064E18"/>
    <w:rsid w:val="0006564E"/>
    <w:rsid w:val="00066314"/>
    <w:rsid w:val="00066C64"/>
    <w:rsid w:val="00067ADE"/>
    <w:rsid w:val="00070428"/>
    <w:rsid w:val="00071073"/>
    <w:rsid w:val="00074165"/>
    <w:rsid w:val="0007577B"/>
    <w:rsid w:val="00075C1D"/>
    <w:rsid w:val="00075D6C"/>
    <w:rsid w:val="00081314"/>
    <w:rsid w:val="00082409"/>
    <w:rsid w:val="00085AB5"/>
    <w:rsid w:val="00085CAD"/>
    <w:rsid w:val="00086887"/>
    <w:rsid w:val="000879D8"/>
    <w:rsid w:val="00087A09"/>
    <w:rsid w:val="00087A44"/>
    <w:rsid w:val="00090002"/>
    <w:rsid w:val="00090108"/>
    <w:rsid w:val="00090CDC"/>
    <w:rsid w:val="00090EA8"/>
    <w:rsid w:val="00091188"/>
    <w:rsid w:val="0009231D"/>
    <w:rsid w:val="000928FA"/>
    <w:rsid w:val="00092DA5"/>
    <w:rsid w:val="0009380B"/>
    <w:rsid w:val="00094B5D"/>
    <w:rsid w:val="00095968"/>
    <w:rsid w:val="000A2DEC"/>
    <w:rsid w:val="000A35A4"/>
    <w:rsid w:val="000A3AA4"/>
    <w:rsid w:val="000A6396"/>
    <w:rsid w:val="000A6607"/>
    <w:rsid w:val="000B03B6"/>
    <w:rsid w:val="000B2470"/>
    <w:rsid w:val="000B3A36"/>
    <w:rsid w:val="000B3B21"/>
    <w:rsid w:val="000B3D91"/>
    <w:rsid w:val="000B3DDD"/>
    <w:rsid w:val="000B4D4A"/>
    <w:rsid w:val="000B52B6"/>
    <w:rsid w:val="000B760C"/>
    <w:rsid w:val="000B7998"/>
    <w:rsid w:val="000C1969"/>
    <w:rsid w:val="000C1D00"/>
    <w:rsid w:val="000C295C"/>
    <w:rsid w:val="000C2F15"/>
    <w:rsid w:val="000C390F"/>
    <w:rsid w:val="000C457F"/>
    <w:rsid w:val="000C46A5"/>
    <w:rsid w:val="000C4BC1"/>
    <w:rsid w:val="000C541E"/>
    <w:rsid w:val="000C575A"/>
    <w:rsid w:val="000C57A8"/>
    <w:rsid w:val="000D1A42"/>
    <w:rsid w:val="000D2B78"/>
    <w:rsid w:val="000D3855"/>
    <w:rsid w:val="000D4206"/>
    <w:rsid w:val="000D60A9"/>
    <w:rsid w:val="000D6BE3"/>
    <w:rsid w:val="000D76FE"/>
    <w:rsid w:val="000E15E3"/>
    <w:rsid w:val="000E167A"/>
    <w:rsid w:val="000E20EE"/>
    <w:rsid w:val="000E3A60"/>
    <w:rsid w:val="000E4A3B"/>
    <w:rsid w:val="000E7B0B"/>
    <w:rsid w:val="000F06BD"/>
    <w:rsid w:val="000F1063"/>
    <w:rsid w:val="000F17AB"/>
    <w:rsid w:val="000F19C4"/>
    <w:rsid w:val="000F1D50"/>
    <w:rsid w:val="000F2A8C"/>
    <w:rsid w:val="000F2FA0"/>
    <w:rsid w:val="000F3589"/>
    <w:rsid w:val="000F3C59"/>
    <w:rsid w:val="000F3CE0"/>
    <w:rsid w:val="000F477E"/>
    <w:rsid w:val="000F526D"/>
    <w:rsid w:val="000F62D8"/>
    <w:rsid w:val="000F7CB8"/>
    <w:rsid w:val="00100EE2"/>
    <w:rsid w:val="00101E9B"/>
    <w:rsid w:val="00102610"/>
    <w:rsid w:val="00103D96"/>
    <w:rsid w:val="0010594E"/>
    <w:rsid w:val="00106B64"/>
    <w:rsid w:val="00106CAD"/>
    <w:rsid w:val="00110815"/>
    <w:rsid w:val="00111771"/>
    <w:rsid w:val="0011225C"/>
    <w:rsid w:val="0011295B"/>
    <w:rsid w:val="00113B9E"/>
    <w:rsid w:val="00114D71"/>
    <w:rsid w:val="001153AA"/>
    <w:rsid w:val="00116069"/>
    <w:rsid w:val="001168A4"/>
    <w:rsid w:val="001169D2"/>
    <w:rsid w:val="0011795B"/>
    <w:rsid w:val="00117B95"/>
    <w:rsid w:val="00120C44"/>
    <w:rsid w:val="001218A5"/>
    <w:rsid w:val="001221C5"/>
    <w:rsid w:val="00123B68"/>
    <w:rsid w:val="0012446F"/>
    <w:rsid w:val="001247F7"/>
    <w:rsid w:val="0012531E"/>
    <w:rsid w:val="00125663"/>
    <w:rsid w:val="001272E3"/>
    <w:rsid w:val="00127E74"/>
    <w:rsid w:val="0013093A"/>
    <w:rsid w:val="001347F7"/>
    <w:rsid w:val="00134818"/>
    <w:rsid w:val="001360AC"/>
    <w:rsid w:val="00136DC0"/>
    <w:rsid w:val="00140C0B"/>
    <w:rsid w:val="00140EF9"/>
    <w:rsid w:val="0014397D"/>
    <w:rsid w:val="0014779F"/>
    <w:rsid w:val="001478DE"/>
    <w:rsid w:val="001479CA"/>
    <w:rsid w:val="001513B1"/>
    <w:rsid w:val="001513CD"/>
    <w:rsid w:val="00151FE7"/>
    <w:rsid w:val="00152114"/>
    <w:rsid w:val="00153559"/>
    <w:rsid w:val="00153926"/>
    <w:rsid w:val="00155037"/>
    <w:rsid w:val="00155263"/>
    <w:rsid w:val="001552B6"/>
    <w:rsid w:val="00161416"/>
    <w:rsid w:val="00161646"/>
    <w:rsid w:val="001635FA"/>
    <w:rsid w:val="001637BF"/>
    <w:rsid w:val="00163E40"/>
    <w:rsid w:val="00164186"/>
    <w:rsid w:val="00166D52"/>
    <w:rsid w:val="00167492"/>
    <w:rsid w:val="00167E52"/>
    <w:rsid w:val="001704BC"/>
    <w:rsid w:val="00170E89"/>
    <w:rsid w:val="00174803"/>
    <w:rsid w:val="00174FC6"/>
    <w:rsid w:val="00176082"/>
    <w:rsid w:val="001775B8"/>
    <w:rsid w:val="001777BC"/>
    <w:rsid w:val="00177FC9"/>
    <w:rsid w:val="00180EB2"/>
    <w:rsid w:val="00180FC6"/>
    <w:rsid w:val="00181AAB"/>
    <w:rsid w:val="00182496"/>
    <w:rsid w:val="0018294A"/>
    <w:rsid w:val="0018473A"/>
    <w:rsid w:val="00184A19"/>
    <w:rsid w:val="00185693"/>
    <w:rsid w:val="00185939"/>
    <w:rsid w:val="00185AC7"/>
    <w:rsid w:val="00185DB2"/>
    <w:rsid w:val="00186C17"/>
    <w:rsid w:val="0018704B"/>
    <w:rsid w:val="00187A41"/>
    <w:rsid w:val="001908F2"/>
    <w:rsid w:val="00192CFF"/>
    <w:rsid w:val="001936F0"/>
    <w:rsid w:val="001937B4"/>
    <w:rsid w:val="00193866"/>
    <w:rsid w:val="0019409C"/>
    <w:rsid w:val="0019452A"/>
    <w:rsid w:val="00194B62"/>
    <w:rsid w:val="00194E58"/>
    <w:rsid w:val="0019572C"/>
    <w:rsid w:val="00195C1D"/>
    <w:rsid w:val="00196421"/>
    <w:rsid w:val="00197EB1"/>
    <w:rsid w:val="001A0609"/>
    <w:rsid w:val="001A0759"/>
    <w:rsid w:val="001A0B25"/>
    <w:rsid w:val="001A25CE"/>
    <w:rsid w:val="001A2D8C"/>
    <w:rsid w:val="001A41AD"/>
    <w:rsid w:val="001A5744"/>
    <w:rsid w:val="001A639B"/>
    <w:rsid w:val="001A6674"/>
    <w:rsid w:val="001A720C"/>
    <w:rsid w:val="001B1020"/>
    <w:rsid w:val="001B4865"/>
    <w:rsid w:val="001B4961"/>
    <w:rsid w:val="001B56B4"/>
    <w:rsid w:val="001B5883"/>
    <w:rsid w:val="001B7F3F"/>
    <w:rsid w:val="001C10CA"/>
    <w:rsid w:val="001C136A"/>
    <w:rsid w:val="001C1B4F"/>
    <w:rsid w:val="001C252C"/>
    <w:rsid w:val="001C29BD"/>
    <w:rsid w:val="001C4506"/>
    <w:rsid w:val="001C4D2A"/>
    <w:rsid w:val="001C648D"/>
    <w:rsid w:val="001C6A10"/>
    <w:rsid w:val="001C6E94"/>
    <w:rsid w:val="001C7E8D"/>
    <w:rsid w:val="001D0C73"/>
    <w:rsid w:val="001D1C82"/>
    <w:rsid w:val="001D1F43"/>
    <w:rsid w:val="001D238C"/>
    <w:rsid w:val="001D3546"/>
    <w:rsid w:val="001D4119"/>
    <w:rsid w:val="001D462E"/>
    <w:rsid w:val="001D4E91"/>
    <w:rsid w:val="001D58D6"/>
    <w:rsid w:val="001D5E14"/>
    <w:rsid w:val="001D6399"/>
    <w:rsid w:val="001D6AD7"/>
    <w:rsid w:val="001E0664"/>
    <w:rsid w:val="001E066C"/>
    <w:rsid w:val="001E1526"/>
    <w:rsid w:val="001E15D2"/>
    <w:rsid w:val="001E1CBD"/>
    <w:rsid w:val="001E1EF3"/>
    <w:rsid w:val="001E21A2"/>
    <w:rsid w:val="001E29FF"/>
    <w:rsid w:val="001E2FB0"/>
    <w:rsid w:val="001E3523"/>
    <w:rsid w:val="001E394A"/>
    <w:rsid w:val="001E3BA7"/>
    <w:rsid w:val="001E4509"/>
    <w:rsid w:val="001E460D"/>
    <w:rsid w:val="001E4FB4"/>
    <w:rsid w:val="001E7171"/>
    <w:rsid w:val="001E7534"/>
    <w:rsid w:val="001E7F1B"/>
    <w:rsid w:val="001F15E9"/>
    <w:rsid w:val="001F1DA1"/>
    <w:rsid w:val="001F27F2"/>
    <w:rsid w:val="001F387B"/>
    <w:rsid w:val="001F3949"/>
    <w:rsid w:val="001F3BD9"/>
    <w:rsid w:val="001F3DBD"/>
    <w:rsid w:val="001F40A1"/>
    <w:rsid w:val="001F4B01"/>
    <w:rsid w:val="001F60E0"/>
    <w:rsid w:val="001F6A39"/>
    <w:rsid w:val="001F6AEA"/>
    <w:rsid w:val="001F79A3"/>
    <w:rsid w:val="001F7A12"/>
    <w:rsid w:val="00200517"/>
    <w:rsid w:val="0020064E"/>
    <w:rsid w:val="00202905"/>
    <w:rsid w:val="0020297B"/>
    <w:rsid w:val="002034FA"/>
    <w:rsid w:val="002037B2"/>
    <w:rsid w:val="0020437E"/>
    <w:rsid w:val="00204B50"/>
    <w:rsid w:val="002058D3"/>
    <w:rsid w:val="0020696E"/>
    <w:rsid w:val="00207968"/>
    <w:rsid w:val="00207ACB"/>
    <w:rsid w:val="00207AD3"/>
    <w:rsid w:val="00207C60"/>
    <w:rsid w:val="00210D14"/>
    <w:rsid w:val="00213AFC"/>
    <w:rsid w:val="002150CA"/>
    <w:rsid w:val="00215128"/>
    <w:rsid w:val="00215495"/>
    <w:rsid w:val="00215C9B"/>
    <w:rsid w:val="00220432"/>
    <w:rsid w:val="00223121"/>
    <w:rsid w:val="00223401"/>
    <w:rsid w:val="00224918"/>
    <w:rsid w:val="002253D3"/>
    <w:rsid w:val="002266F5"/>
    <w:rsid w:val="0022673C"/>
    <w:rsid w:val="00226C9B"/>
    <w:rsid w:val="00226DA1"/>
    <w:rsid w:val="00227038"/>
    <w:rsid w:val="0022734C"/>
    <w:rsid w:val="002302FF"/>
    <w:rsid w:val="002323A4"/>
    <w:rsid w:val="00232DDE"/>
    <w:rsid w:val="00233853"/>
    <w:rsid w:val="00233BDE"/>
    <w:rsid w:val="00233CFA"/>
    <w:rsid w:val="002341B8"/>
    <w:rsid w:val="00234A74"/>
    <w:rsid w:val="00235F47"/>
    <w:rsid w:val="00236E7C"/>
    <w:rsid w:val="00237351"/>
    <w:rsid w:val="00237BA5"/>
    <w:rsid w:val="0024043A"/>
    <w:rsid w:val="002405B3"/>
    <w:rsid w:val="00242E29"/>
    <w:rsid w:val="00243385"/>
    <w:rsid w:val="002433B3"/>
    <w:rsid w:val="00244084"/>
    <w:rsid w:val="00244B26"/>
    <w:rsid w:val="00244F70"/>
    <w:rsid w:val="00246B6A"/>
    <w:rsid w:val="00246F32"/>
    <w:rsid w:val="002478BF"/>
    <w:rsid w:val="00250DA1"/>
    <w:rsid w:val="00251E83"/>
    <w:rsid w:val="002551EB"/>
    <w:rsid w:val="00256E1A"/>
    <w:rsid w:val="0025755B"/>
    <w:rsid w:val="002608FA"/>
    <w:rsid w:val="0026352F"/>
    <w:rsid w:val="0026410C"/>
    <w:rsid w:val="00266BA8"/>
    <w:rsid w:val="002672E3"/>
    <w:rsid w:val="00267947"/>
    <w:rsid w:val="0027177D"/>
    <w:rsid w:val="0027188C"/>
    <w:rsid w:val="002718BD"/>
    <w:rsid w:val="00273023"/>
    <w:rsid w:val="00274AF7"/>
    <w:rsid w:val="00275BCA"/>
    <w:rsid w:val="002761A9"/>
    <w:rsid w:val="002769F5"/>
    <w:rsid w:val="002777AA"/>
    <w:rsid w:val="00283288"/>
    <w:rsid w:val="002835A3"/>
    <w:rsid w:val="00283D41"/>
    <w:rsid w:val="002847EA"/>
    <w:rsid w:val="00284EE7"/>
    <w:rsid w:val="00285CF0"/>
    <w:rsid w:val="00285D02"/>
    <w:rsid w:val="00286C0B"/>
    <w:rsid w:val="00287E93"/>
    <w:rsid w:val="002900B0"/>
    <w:rsid w:val="00290523"/>
    <w:rsid w:val="0029077E"/>
    <w:rsid w:val="00292413"/>
    <w:rsid w:val="00292A42"/>
    <w:rsid w:val="002938E9"/>
    <w:rsid w:val="00294303"/>
    <w:rsid w:val="002954CB"/>
    <w:rsid w:val="00296958"/>
    <w:rsid w:val="002A14C5"/>
    <w:rsid w:val="002A19BB"/>
    <w:rsid w:val="002A2B43"/>
    <w:rsid w:val="002A3C10"/>
    <w:rsid w:val="002A63BC"/>
    <w:rsid w:val="002A6861"/>
    <w:rsid w:val="002A76F9"/>
    <w:rsid w:val="002B0640"/>
    <w:rsid w:val="002B0737"/>
    <w:rsid w:val="002B1D43"/>
    <w:rsid w:val="002B33F3"/>
    <w:rsid w:val="002B50A3"/>
    <w:rsid w:val="002B521C"/>
    <w:rsid w:val="002B6CD3"/>
    <w:rsid w:val="002B79E9"/>
    <w:rsid w:val="002C0841"/>
    <w:rsid w:val="002C0C13"/>
    <w:rsid w:val="002C0E81"/>
    <w:rsid w:val="002C1DAC"/>
    <w:rsid w:val="002C2FA1"/>
    <w:rsid w:val="002C3405"/>
    <w:rsid w:val="002C379D"/>
    <w:rsid w:val="002C5E3F"/>
    <w:rsid w:val="002C7F53"/>
    <w:rsid w:val="002D0954"/>
    <w:rsid w:val="002D39DD"/>
    <w:rsid w:val="002D3BDF"/>
    <w:rsid w:val="002D5714"/>
    <w:rsid w:val="002D5C0A"/>
    <w:rsid w:val="002D61C1"/>
    <w:rsid w:val="002D69BB"/>
    <w:rsid w:val="002D6E7C"/>
    <w:rsid w:val="002D7DF9"/>
    <w:rsid w:val="002E3468"/>
    <w:rsid w:val="002E461C"/>
    <w:rsid w:val="002E4C7E"/>
    <w:rsid w:val="002E5709"/>
    <w:rsid w:val="002E6000"/>
    <w:rsid w:val="002E6296"/>
    <w:rsid w:val="002E7D00"/>
    <w:rsid w:val="002F047E"/>
    <w:rsid w:val="002F115B"/>
    <w:rsid w:val="002F2921"/>
    <w:rsid w:val="002F3232"/>
    <w:rsid w:val="002F5127"/>
    <w:rsid w:val="002F52A2"/>
    <w:rsid w:val="002F606B"/>
    <w:rsid w:val="002F6253"/>
    <w:rsid w:val="002F7FE1"/>
    <w:rsid w:val="00304C22"/>
    <w:rsid w:val="00305994"/>
    <w:rsid w:val="00306C0D"/>
    <w:rsid w:val="00306DA5"/>
    <w:rsid w:val="00307294"/>
    <w:rsid w:val="00310235"/>
    <w:rsid w:val="00313939"/>
    <w:rsid w:val="00313E9A"/>
    <w:rsid w:val="0031671B"/>
    <w:rsid w:val="00316C8E"/>
    <w:rsid w:val="003207D7"/>
    <w:rsid w:val="003212AE"/>
    <w:rsid w:val="0032168C"/>
    <w:rsid w:val="00322413"/>
    <w:rsid w:val="003232F5"/>
    <w:rsid w:val="0032453A"/>
    <w:rsid w:val="00324E41"/>
    <w:rsid w:val="0032525A"/>
    <w:rsid w:val="00325712"/>
    <w:rsid w:val="00326C97"/>
    <w:rsid w:val="003271E6"/>
    <w:rsid w:val="00327323"/>
    <w:rsid w:val="00330887"/>
    <w:rsid w:val="00330E54"/>
    <w:rsid w:val="0033224E"/>
    <w:rsid w:val="003326F7"/>
    <w:rsid w:val="00332EB0"/>
    <w:rsid w:val="003350E0"/>
    <w:rsid w:val="003353A7"/>
    <w:rsid w:val="0033604A"/>
    <w:rsid w:val="0033687A"/>
    <w:rsid w:val="00340A96"/>
    <w:rsid w:val="0034292B"/>
    <w:rsid w:val="00342C4C"/>
    <w:rsid w:val="003448C9"/>
    <w:rsid w:val="00344FB6"/>
    <w:rsid w:val="003503C1"/>
    <w:rsid w:val="00350DE8"/>
    <w:rsid w:val="003514B0"/>
    <w:rsid w:val="00354310"/>
    <w:rsid w:val="00354FD8"/>
    <w:rsid w:val="0035590E"/>
    <w:rsid w:val="00355B41"/>
    <w:rsid w:val="00355C90"/>
    <w:rsid w:val="0035795F"/>
    <w:rsid w:val="00357EDB"/>
    <w:rsid w:val="00360A4A"/>
    <w:rsid w:val="0036203A"/>
    <w:rsid w:val="003620CE"/>
    <w:rsid w:val="003627DA"/>
    <w:rsid w:val="003628F5"/>
    <w:rsid w:val="00362C7E"/>
    <w:rsid w:val="00363782"/>
    <w:rsid w:val="003638F9"/>
    <w:rsid w:val="003641D5"/>
    <w:rsid w:val="0036525C"/>
    <w:rsid w:val="00365DEC"/>
    <w:rsid w:val="00365E04"/>
    <w:rsid w:val="003675F5"/>
    <w:rsid w:val="00370AA1"/>
    <w:rsid w:val="00370D22"/>
    <w:rsid w:val="00371B05"/>
    <w:rsid w:val="0037386A"/>
    <w:rsid w:val="003739BF"/>
    <w:rsid w:val="00374402"/>
    <w:rsid w:val="00374832"/>
    <w:rsid w:val="00374A9D"/>
    <w:rsid w:val="00375F71"/>
    <w:rsid w:val="0037663C"/>
    <w:rsid w:val="00376D66"/>
    <w:rsid w:val="00380191"/>
    <w:rsid w:val="00382E7B"/>
    <w:rsid w:val="003834EA"/>
    <w:rsid w:val="00384FCA"/>
    <w:rsid w:val="00385C3B"/>
    <w:rsid w:val="00385E62"/>
    <w:rsid w:val="00386346"/>
    <w:rsid w:val="00386914"/>
    <w:rsid w:val="00386FA6"/>
    <w:rsid w:val="00387393"/>
    <w:rsid w:val="00387F43"/>
    <w:rsid w:val="0039008C"/>
    <w:rsid w:val="00390C70"/>
    <w:rsid w:val="00390CC6"/>
    <w:rsid w:val="00391622"/>
    <w:rsid w:val="00391E99"/>
    <w:rsid w:val="0039234A"/>
    <w:rsid w:val="00392775"/>
    <w:rsid w:val="00392D4B"/>
    <w:rsid w:val="003936BF"/>
    <w:rsid w:val="00393AB7"/>
    <w:rsid w:val="00393E1B"/>
    <w:rsid w:val="00394525"/>
    <w:rsid w:val="003949B7"/>
    <w:rsid w:val="00394EE7"/>
    <w:rsid w:val="003958F1"/>
    <w:rsid w:val="003962DF"/>
    <w:rsid w:val="003A1981"/>
    <w:rsid w:val="003A4B54"/>
    <w:rsid w:val="003A6309"/>
    <w:rsid w:val="003A6872"/>
    <w:rsid w:val="003A6C83"/>
    <w:rsid w:val="003A7343"/>
    <w:rsid w:val="003B00DB"/>
    <w:rsid w:val="003B27AB"/>
    <w:rsid w:val="003B3983"/>
    <w:rsid w:val="003B5D3A"/>
    <w:rsid w:val="003B5FAE"/>
    <w:rsid w:val="003B6ED1"/>
    <w:rsid w:val="003B7110"/>
    <w:rsid w:val="003C055B"/>
    <w:rsid w:val="003C1309"/>
    <w:rsid w:val="003C2952"/>
    <w:rsid w:val="003C4C32"/>
    <w:rsid w:val="003C4DCC"/>
    <w:rsid w:val="003C549B"/>
    <w:rsid w:val="003C5EBD"/>
    <w:rsid w:val="003C6085"/>
    <w:rsid w:val="003C6A24"/>
    <w:rsid w:val="003C7686"/>
    <w:rsid w:val="003D0AE0"/>
    <w:rsid w:val="003D2ADF"/>
    <w:rsid w:val="003D6289"/>
    <w:rsid w:val="003D6A1D"/>
    <w:rsid w:val="003D7198"/>
    <w:rsid w:val="003D761F"/>
    <w:rsid w:val="003D7C30"/>
    <w:rsid w:val="003E1766"/>
    <w:rsid w:val="003E2602"/>
    <w:rsid w:val="003E49AE"/>
    <w:rsid w:val="003E597D"/>
    <w:rsid w:val="003E5B8A"/>
    <w:rsid w:val="003E701E"/>
    <w:rsid w:val="003F00A9"/>
    <w:rsid w:val="003F24B6"/>
    <w:rsid w:val="003F4EF7"/>
    <w:rsid w:val="003F5198"/>
    <w:rsid w:val="003F5C90"/>
    <w:rsid w:val="003F5D89"/>
    <w:rsid w:val="003F6F87"/>
    <w:rsid w:val="003F7090"/>
    <w:rsid w:val="003F7FCC"/>
    <w:rsid w:val="0040123A"/>
    <w:rsid w:val="004022D3"/>
    <w:rsid w:val="00402B20"/>
    <w:rsid w:val="00402BEB"/>
    <w:rsid w:val="00402EE5"/>
    <w:rsid w:val="00403E32"/>
    <w:rsid w:val="00404C84"/>
    <w:rsid w:val="00405471"/>
    <w:rsid w:val="00405883"/>
    <w:rsid w:val="0040755A"/>
    <w:rsid w:val="004118CD"/>
    <w:rsid w:val="0041337C"/>
    <w:rsid w:val="00413F3C"/>
    <w:rsid w:val="004147B6"/>
    <w:rsid w:val="00414B14"/>
    <w:rsid w:val="00414C2D"/>
    <w:rsid w:val="00414F1F"/>
    <w:rsid w:val="0041579B"/>
    <w:rsid w:val="004172FF"/>
    <w:rsid w:val="00417AAD"/>
    <w:rsid w:val="00417B59"/>
    <w:rsid w:val="00417D64"/>
    <w:rsid w:val="00421B57"/>
    <w:rsid w:val="00422314"/>
    <w:rsid w:val="00422CCC"/>
    <w:rsid w:val="00423273"/>
    <w:rsid w:val="00426756"/>
    <w:rsid w:val="00426DBE"/>
    <w:rsid w:val="00427A00"/>
    <w:rsid w:val="00430F03"/>
    <w:rsid w:val="00431A16"/>
    <w:rsid w:val="00431B8C"/>
    <w:rsid w:val="004326D6"/>
    <w:rsid w:val="0043291E"/>
    <w:rsid w:val="00433435"/>
    <w:rsid w:val="00434DBC"/>
    <w:rsid w:val="00435019"/>
    <w:rsid w:val="004353D1"/>
    <w:rsid w:val="00435D2A"/>
    <w:rsid w:val="0043615E"/>
    <w:rsid w:val="00436777"/>
    <w:rsid w:val="00436AE1"/>
    <w:rsid w:val="0043704B"/>
    <w:rsid w:val="00437933"/>
    <w:rsid w:val="00440BAF"/>
    <w:rsid w:val="004417CC"/>
    <w:rsid w:val="00441994"/>
    <w:rsid w:val="00442C8B"/>
    <w:rsid w:val="00442D93"/>
    <w:rsid w:val="00444AE6"/>
    <w:rsid w:val="00445EAF"/>
    <w:rsid w:val="00445EF0"/>
    <w:rsid w:val="00445FB6"/>
    <w:rsid w:val="00446871"/>
    <w:rsid w:val="00446B96"/>
    <w:rsid w:val="00446FC4"/>
    <w:rsid w:val="004471B3"/>
    <w:rsid w:val="00447AAB"/>
    <w:rsid w:val="00447F86"/>
    <w:rsid w:val="004506FB"/>
    <w:rsid w:val="004509D8"/>
    <w:rsid w:val="00450A17"/>
    <w:rsid w:val="00451812"/>
    <w:rsid w:val="004518C4"/>
    <w:rsid w:val="00452860"/>
    <w:rsid w:val="00452BCA"/>
    <w:rsid w:val="00453518"/>
    <w:rsid w:val="00454293"/>
    <w:rsid w:val="004554C5"/>
    <w:rsid w:val="00461517"/>
    <w:rsid w:val="00462D48"/>
    <w:rsid w:val="004642FA"/>
    <w:rsid w:val="0046608B"/>
    <w:rsid w:val="00467481"/>
    <w:rsid w:val="00467594"/>
    <w:rsid w:val="004712F6"/>
    <w:rsid w:val="0047130D"/>
    <w:rsid w:val="0047144C"/>
    <w:rsid w:val="004736A7"/>
    <w:rsid w:val="00473737"/>
    <w:rsid w:val="00473807"/>
    <w:rsid w:val="00473CBB"/>
    <w:rsid w:val="00474FDF"/>
    <w:rsid w:val="004750AC"/>
    <w:rsid w:val="004757CF"/>
    <w:rsid w:val="004760D5"/>
    <w:rsid w:val="00476C8F"/>
    <w:rsid w:val="00481F6A"/>
    <w:rsid w:val="00482A40"/>
    <w:rsid w:val="00482E00"/>
    <w:rsid w:val="0048395B"/>
    <w:rsid w:val="004839BC"/>
    <w:rsid w:val="00485B40"/>
    <w:rsid w:val="00486255"/>
    <w:rsid w:val="00486497"/>
    <w:rsid w:val="004868A7"/>
    <w:rsid w:val="00487576"/>
    <w:rsid w:val="0049000B"/>
    <w:rsid w:val="00491041"/>
    <w:rsid w:val="00491BB3"/>
    <w:rsid w:val="00492586"/>
    <w:rsid w:val="0049347F"/>
    <w:rsid w:val="0049363C"/>
    <w:rsid w:val="00493A54"/>
    <w:rsid w:val="00493A75"/>
    <w:rsid w:val="00496D2A"/>
    <w:rsid w:val="004A01EA"/>
    <w:rsid w:val="004A0BA8"/>
    <w:rsid w:val="004A113F"/>
    <w:rsid w:val="004A33CD"/>
    <w:rsid w:val="004A3BE0"/>
    <w:rsid w:val="004A3C60"/>
    <w:rsid w:val="004A71AD"/>
    <w:rsid w:val="004B15E3"/>
    <w:rsid w:val="004B2666"/>
    <w:rsid w:val="004B2C04"/>
    <w:rsid w:val="004B3446"/>
    <w:rsid w:val="004B51AA"/>
    <w:rsid w:val="004B6B49"/>
    <w:rsid w:val="004B7152"/>
    <w:rsid w:val="004B7AD3"/>
    <w:rsid w:val="004B7FAE"/>
    <w:rsid w:val="004C2F40"/>
    <w:rsid w:val="004C3FB5"/>
    <w:rsid w:val="004C6111"/>
    <w:rsid w:val="004C626D"/>
    <w:rsid w:val="004C7464"/>
    <w:rsid w:val="004C7C3C"/>
    <w:rsid w:val="004D19CC"/>
    <w:rsid w:val="004D4449"/>
    <w:rsid w:val="004E0716"/>
    <w:rsid w:val="004E07EE"/>
    <w:rsid w:val="004E0E5C"/>
    <w:rsid w:val="004E1CF0"/>
    <w:rsid w:val="004E2841"/>
    <w:rsid w:val="004E4A27"/>
    <w:rsid w:val="004E719D"/>
    <w:rsid w:val="004E73C2"/>
    <w:rsid w:val="004F0521"/>
    <w:rsid w:val="004F0E5F"/>
    <w:rsid w:val="004F4F80"/>
    <w:rsid w:val="004F5499"/>
    <w:rsid w:val="004F5FF0"/>
    <w:rsid w:val="004F6633"/>
    <w:rsid w:val="004F7EFD"/>
    <w:rsid w:val="00500534"/>
    <w:rsid w:val="0050090F"/>
    <w:rsid w:val="00501AEE"/>
    <w:rsid w:val="00501DC2"/>
    <w:rsid w:val="005020F6"/>
    <w:rsid w:val="00502923"/>
    <w:rsid w:val="005036EC"/>
    <w:rsid w:val="005039C2"/>
    <w:rsid w:val="00504EB6"/>
    <w:rsid w:val="00506A7C"/>
    <w:rsid w:val="0050702C"/>
    <w:rsid w:val="00510266"/>
    <w:rsid w:val="00511339"/>
    <w:rsid w:val="0051250E"/>
    <w:rsid w:val="00512922"/>
    <w:rsid w:val="00512F82"/>
    <w:rsid w:val="0051384A"/>
    <w:rsid w:val="005163E3"/>
    <w:rsid w:val="00516650"/>
    <w:rsid w:val="00516858"/>
    <w:rsid w:val="005173EB"/>
    <w:rsid w:val="00521702"/>
    <w:rsid w:val="00524336"/>
    <w:rsid w:val="00525884"/>
    <w:rsid w:val="0053063F"/>
    <w:rsid w:val="00530B72"/>
    <w:rsid w:val="00532A84"/>
    <w:rsid w:val="00534548"/>
    <w:rsid w:val="00536EB8"/>
    <w:rsid w:val="00537F1D"/>
    <w:rsid w:val="00540B03"/>
    <w:rsid w:val="005411E7"/>
    <w:rsid w:val="00542E19"/>
    <w:rsid w:val="00544BB8"/>
    <w:rsid w:val="0054525A"/>
    <w:rsid w:val="005452CC"/>
    <w:rsid w:val="005503E7"/>
    <w:rsid w:val="00550D05"/>
    <w:rsid w:val="00550EC9"/>
    <w:rsid w:val="005524BA"/>
    <w:rsid w:val="00553C1E"/>
    <w:rsid w:val="0055410A"/>
    <w:rsid w:val="0055596C"/>
    <w:rsid w:val="00555CEE"/>
    <w:rsid w:val="0055790B"/>
    <w:rsid w:val="005615E2"/>
    <w:rsid w:val="005629B1"/>
    <w:rsid w:val="00562C0F"/>
    <w:rsid w:val="00564545"/>
    <w:rsid w:val="00565BEA"/>
    <w:rsid w:val="0056643D"/>
    <w:rsid w:val="0057029A"/>
    <w:rsid w:val="00570ACE"/>
    <w:rsid w:val="00571112"/>
    <w:rsid w:val="0057202A"/>
    <w:rsid w:val="005721BA"/>
    <w:rsid w:val="0057379E"/>
    <w:rsid w:val="005753B5"/>
    <w:rsid w:val="005758D3"/>
    <w:rsid w:val="005763CB"/>
    <w:rsid w:val="00576D6D"/>
    <w:rsid w:val="0057735B"/>
    <w:rsid w:val="00577AC5"/>
    <w:rsid w:val="00580832"/>
    <w:rsid w:val="00580958"/>
    <w:rsid w:val="005815BB"/>
    <w:rsid w:val="00582BF3"/>
    <w:rsid w:val="00583046"/>
    <w:rsid w:val="0058371B"/>
    <w:rsid w:val="0058485D"/>
    <w:rsid w:val="00586342"/>
    <w:rsid w:val="0058742C"/>
    <w:rsid w:val="0058799E"/>
    <w:rsid w:val="00587F37"/>
    <w:rsid w:val="0059294B"/>
    <w:rsid w:val="00592AB0"/>
    <w:rsid w:val="00593D91"/>
    <w:rsid w:val="00594985"/>
    <w:rsid w:val="00594C07"/>
    <w:rsid w:val="0059653D"/>
    <w:rsid w:val="0059673C"/>
    <w:rsid w:val="005968AA"/>
    <w:rsid w:val="0059783F"/>
    <w:rsid w:val="005A001B"/>
    <w:rsid w:val="005A120D"/>
    <w:rsid w:val="005A1411"/>
    <w:rsid w:val="005A3006"/>
    <w:rsid w:val="005A3CE1"/>
    <w:rsid w:val="005A3CEB"/>
    <w:rsid w:val="005A4F34"/>
    <w:rsid w:val="005A564B"/>
    <w:rsid w:val="005A6BC8"/>
    <w:rsid w:val="005A710B"/>
    <w:rsid w:val="005A76C1"/>
    <w:rsid w:val="005A7F6F"/>
    <w:rsid w:val="005B0B3C"/>
    <w:rsid w:val="005B1EED"/>
    <w:rsid w:val="005B29BF"/>
    <w:rsid w:val="005B3615"/>
    <w:rsid w:val="005B3AB5"/>
    <w:rsid w:val="005B6D7B"/>
    <w:rsid w:val="005C1070"/>
    <w:rsid w:val="005C1960"/>
    <w:rsid w:val="005C2744"/>
    <w:rsid w:val="005C2DE6"/>
    <w:rsid w:val="005C3789"/>
    <w:rsid w:val="005C3B0B"/>
    <w:rsid w:val="005C3F20"/>
    <w:rsid w:val="005C410C"/>
    <w:rsid w:val="005C48D7"/>
    <w:rsid w:val="005C62FC"/>
    <w:rsid w:val="005C74F0"/>
    <w:rsid w:val="005D0874"/>
    <w:rsid w:val="005D1048"/>
    <w:rsid w:val="005D4370"/>
    <w:rsid w:val="005D56F0"/>
    <w:rsid w:val="005D6139"/>
    <w:rsid w:val="005D6339"/>
    <w:rsid w:val="005D7BC8"/>
    <w:rsid w:val="005E1EFA"/>
    <w:rsid w:val="005E210F"/>
    <w:rsid w:val="005E22E1"/>
    <w:rsid w:val="005E44AB"/>
    <w:rsid w:val="005E477C"/>
    <w:rsid w:val="005E4BC1"/>
    <w:rsid w:val="005E4BF5"/>
    <w:rsid w:val="005E4E89"/>
    <w:rsid w:val="005E5B30"/>
    <w:rsid w:val="005E7CC6"/>
    <w:rsid w:val="005F0561"/>
    <w:rsid w:val="005F1547"/>
    <w:rsid w:val="005F21F0"/>
    <w:rsid w:val="005F23DB"/>
    <w:rsid w:val="005F4048"/>
    <w:rsid w:val="005F6277"/>
    <w:rsid w:val="005F638F"/>
    <w:rsid w:val="005F732A"/>
    <w:rsid w:val="005F7413"/>
    <w:rsid w:val="00600138"/>
    <w:rsid w:val="006008F4"/>
    <w:rsid w:val="00603505"/>
    <w:rsid w:val="00603556"/>
    <w:rsid w:val="006037C6"/>
    <w:rsid w:val="0060453A"/>
    <w:rsid w:val="0060480C"/>
    <w:rsid w:val="006054B3"/>
    <w:rsid w:val="006064ED"/>
    <w:rsid w:val="00606F1D"/>
    <w:rsid w:val="00611C6B"/>
    <w:rsid w:val="006128E6"/>
    <w:rsid w:val="00614252"/>
    <w:rsid w:val="0061535E"/>
    <w:rsid w:val="006153F6"/>
    <w:rsid w:val="006154A7"/>
    <w:rsid w:val="00616A7B"/>
    <w:rsid w:val="00617674"/>
    <w:rsid w:val="00620252"/>
    <w:rsid w:val="00620F67"/>
    <w:rsid w:val="0062203E"/>
    <w:rsid w:val="006229BE"/>
    <w:rsid w:val="006234D0"/>
    <w:rsid w:val="006239EC"/>
    <w:rsid w:val="00623B4F"/>
    <w:rsid w:val="0062547F"/>
    <w:rsid w:val="00625CC8"/>
    <w:rsid w:val="00625DCE"/>
    <w:rsid w:val="00625F9D"/>
    <w:rsid w:val="006312BB"/>
    <w:rsid w:val="0063169B"/>
    <w:rsid w:val="00631C85"/>
    <w:rsid w:val="00632893"/>
    <w:rsid w:val="00635E70"/>
    <w:rsid w:val="00636DCB"/>
    <w:rsid w:val="00636FC1"/>
    <w:rsid w:val="00640543"/>
    <w:rsid w:val="00640B08"/>
    <w:rsid w:val="0064120B"/>
    <w:rsid w:val="00641611"/>
    <w:rsid w:val="00641CFD"/>
    <w:rsid w:val="00641D64"/>
    <w:rsid w:val="006444B4"/>
    <w:rsid w:val="00645161"/>
    <w:rsid w:val="00645A0E"/>
    <w:rsid w:val="00646630"/>
    <w:rsid w:val="006469F4"/>
    <w:rsid w:val="006477F2"/>
    <w:rsid w:val="00650AE0"/>
    <w:rsid w:val="00651A09"/>
    <w:rsid w:val="00652202"/>
    <w:rsid w:val="00653B19"/>
    <w:rsid w:val="00654B3E"/>
    <w:rsid w:val="00654E4B"/>
    <w:rsid w:val="006569D6"/>
    <w:rsid w:val="00656E29"/>
    <w:rsid w:val="006570B9"/>
    <w:rsid w:val="006607AA"/>
    <w:rsid w:val="00661B23"/>
    <w:rsid w:val="006638C2"/>
    <w:rsid w:val="00664A71"/>
    <w:rsid w:val="00665991"/>
    <w:rsid w:val="006665BD"/>
    <w:rsid w:val="006669BA"/>
    <w:rsid w:val="00666AB8"/>
    <w:rsid w:val="00666D54"/>
    <w:rsid w:val="00667FD5"/>
    <w:rsid w:val="00672387"/>
    <w:rsid w:val="00673576"/>
    <w:rsid w:val="00673DEE"/>
    <w:rsid w:val="0067404C"/>
    <w:rsid w:val="006740D5"/>
    <w:rsid w:val="00677141"/>
    <w:rsid w:val="0067797B"/>
    <w:rsid w:val="00681179"/>
    <w:rsid w:val="00681F3F"/>
    <w:rsid w:val="006834EA"/>
    <w:rsid w:val="0068404F"/>
    <w:rsid w:val="00684392"/>
    <w:rsid w:val="00684660"/>
    <w:rsid w:val="00685F23"/>
    <w:rsid w:val="00690B43"/>
    <w:rsid w:val="00691D74"/>
    <w:rsid w:val="006925F8"/>
    <w:rsid w:val="006927EE"/>
    <w:rsid w:val="00694AAF"/>
    <w:rsid w:val="0069507A"/>
    <w:rsid w:val="00695314"/>
    <w:rsid w:val="00695999"/>
    <w:rsid w:val="0069683F"/>
    <w:rsid w:val="00697AC1"/>
    <w:rsid w:val="006A01C6"/>
    <w:rsid w:val="006A027F"/>
    <w:rsid w:val="006A05C6"/>
    <w:rsid w:val="006A08ED"/>
    <w:rsid w:val="006A0F47"/>
    <w:rsid w:val="006A2272"/>
    <w:rsid w:val="006A22A4"/>
    <w:rsid w:val="006A23C4"/>
    <w:rsid w:val="006A35DD"/>
    <w:rsid w:val="006A385F"/>
    <w:rsid w:val="006A4B41"/>
    <w:rsid w:val="006A6483"/>
    <w:rsid w:val="006A68BF"/>
    <w:rsid w:val="006A6D89"/>
    <w:rsid w:val="006A6F89"/>
    <w:rsid w:val="006B13A8"/>
    <w:rsid w:val="006B16EE"/>
    <w:rsid w:val="006B35A2"/>
    <w:rsid w:val="006B5A8D"/>
    <w:rsid w:val="006B61F6"/>
    <w:rsid w:val="006B6236"/>
    <w:rsid w:val="006B6E81"/>
    <w:rsid w:val="006C2293"/>
    <w:rsid w:val="006C2BFB"/>
    <w:rsid w:val="006C4F3E"/>
    <w:rsid w:val="006C4FE3"/>
    <w:rsid w:val="006C5D99"/>
    <w:rsid w:val="006C65D8"/>
    <w:rsid w:val="006C667F"/>
    <w:rsid w:val="006D140C"/>
    <w:rsid w:val="006D4334"/>
    <w:rsid w:val="006D6EFD"/>
    <w:rsid w:val="006E05F1"/>
    <w:rsid w:val="006E228A"/>
    <w:rsid w:val="006E23D7"/>
    <w:rsid w:val="006E2420"/>
    <w:rsid w:val="006E43E0"/>
    <w:rsid w:val="006E43FD"/>
    <w:rsid w:val="006E48AC"/>
    <w:rsid w:val="006E4CD5"/>
    <w:rsid w:val="006E762C"/>
    <w:rsid w:val="006E7857"/>
    <w:rsid w:val="006F1EC6"/>
    <w:rsid w:val="006F2320"/>
    <w:rsid w:val="006F2EFF"/>
    <w:rsid w:val="006F4C3F"/>
    <w:rsid w:val="006F53ED"/>
    <w:rsid w:val="006F67AE"/>
    <w:rsid w:val="006F6DBF"/>
    <w:rsid w:val="006F7D60"/>
    <w:rsid w:val="00700304"/>
    <w:rsid w:val="0070228F"/>
    <w:rsid w:val="007023C0"/>
    <w:rsid w:val="0070396F"/>
    <w:rsid w:val="00703E61"/>
    <w:rsid w:val="007046FE"/>
    <w:rsid w:val="00705519"/>
    <w:rsid w:val="00705D6B"/>
    <w:rsid w:val="00706052"/>
    <w:rsid w:val="007066FE"/>
    <w:rsid w:val="0070699A"/>
    <w:rsid w:val="00706A66"/>
    <w:rsid w:val="007078B1"/>
    <w:rsid w:val="00711045"/>
    <w:rsid w:val="0071128D"/>
    <w:rsid w:val="00711410"/>
    <w:rsid w:val="00711D9C"/>
    <w:rsid w:val="00712268"/>
    <w:rsid w:val="007129F7"/>
    <w:rsid w:val="00712DE1"/>
    <w:rsid w:val="00713AA5"/>
    <w:rsid w:val="0071423C"/>
    <w:rsid w:val="007147F4"/>
    <w:rsid w:val="00714863"/>
    <w:rsid w:val="00716C04"/>
    <w:rsid w:val="00716F6C"/>
    <w:rsid w:val="00720B54"/>
    <w:rsid w:val="00721785"/>
    <w:rsid w:val="00721C59"/>
    <w:rsid w:val="007220A2"/>
    <w:rsid w:val="00727613"/>
    <w:rsid w:val="007310AC"/>
    <w:rsid w:val="007315D9"/>
    <w:rsid w:val="00731878"/>
    <w:rsid w:val="00732D8D"/>
    <w:rsid w:val="007335B3"/>
    <w:rsid w:val="007338E6"/>
    <w:rsid w:val="00733BC3"/>
    <w:rsid w:val="00733C1F"/>
    <w:rsid w:val="00734D63"/>
    <w:rsid w:val="00734E61"/>
    <w:rsid w:val="007350E0"/>
    <w:rsid w:val="00735D82"/>
    <w:rsid w:val="00735E2D"/>
    <w:rsid w:val="007362EC"/>
    <w:rsid w:val="00736531"/>
    <w:rsid w:val="00736D40"/>
    <w:rsid w:val="00737BA3"/>
    <w:rsid w:val="00737EE0"/>
    <w:rsid w:val="00741F39"/>
    <w:rsid w:val="00742161"/>
    <w:rsid w:val="00742BD2"/>
    <w:rsid w:val="007435CF"/>
    <w:rsid w:val="00744A00"/>
    <w:rsid w:val="00745F8F"/>
    <w:rsid w:val="007472B3"/>
    <w:rsid w:val="007476E1"/>
    <w:rsid w:val="00747A08"/>
    <w:rsid w:val="007508A2"/>
    <w:rsid w:val="00750CA1"/>
    <w:rsid w:val="0075120D"/>
    <w:rsid w:val="00751EC7"/>
    <w:rsid w:val="00752913"/>
    <w:rsid w:val="00752BAE"/>
    <w:rsid w:val="0075362C"/>
    <w:rsid w:val="00754A90"/>
    <w:rsid w:val="00757133"/>
    <w:rsid w:val="00757A40"/>
    <w:rsid w:val="00757C7E"/>
    <w:rsid w:val="00760227"/>
    <w:rsid w:val="00761872"/>
    <w:rsid w:val="00763D08"/>
    <w:rsid w:val="00763E3E"/>
    <w:rsid w:val="007645AB"/>
    <w:rsid w:val="00766304"/>
    <w:rsid w:val="007665EA"/>
    <w:rsid w:val="007704FA"/>
    <w:rsid w:val="00771E3D"/>
    <w:rsid w:val="00772EB9"/>
    <w:rsid w:val="00774C4C"/>
    <w:rsid w:val="00774D5C"/>
    <w:rsid w:val="007752F1"/>
    <w:rsid w:val="00776170"/>
    <w:rsid w:val="007770DE"/>
    <w:rsid w:val="00777725"/>
    <w:rsid w:val="007809F4"/>
    <w:rsid w:val="0078187B"/>
    <w:rsid w:val="007819A3"/>
    <w:rsid w:val="00783261"/>
    <w:rsid w:val="0078595A"/>
    <w:rsid w:val="00785E7B"/>
    <w:rsid w:val="00786ABE"/>
    <w:rsid w:val="0078724C"/>
    <w:rsid w:val="00787735"/>
    <w:rsid w:val="00791F9A"/>
    <w:rsid w:val="00792098"/>
    <w:rsid w:val="007942A3"/>
    <w:rsid w:val="007948E5"/>
    <w:rsid w:val="00794D78"/>
    <w:rsid w:val="00796C59"/>
    <w:rsid w:val="0079700B"/>
    <w:rsid w:val="007A06AB"/>
    <w:rsid w:val="007A0E82"/>
    <w:rsid w:val="007A110A"/>
    <w:rsid w:val="007A2232"/>
    <w:rsid w:val="007A3045"/>
    <w:rsid w:val="007A7471"/>
    <w:rsid w:val="007B0BDC"/>
    <w:rsid w:val="007B0E16"/>
    <w:rsid w:val="007B208E"/>
    <w:rsid w:val="007B423A"/>
    <w:rsid w:val="007B4278"/>
    <w:rsid w:val="007B5B1D"/>
    <w:rsid w:val="007B61B7"/>
    <w:rsid w:val="007B668F"/>
    <w:rsid w:val="007B7402"/>
    <w:rsid w:val="007B7643"/>
    <w:rsid w:val="007C0FC8"/>
    <w:rsid w:val="007C1D22"/>
    <w:rsid w:val="007C254F"/>
    <w:rsid w:val="007C3ED9"/>
    <w:rsid w:val="007C66E3"/>
    <w:rsid w:val="007C6E98"/>
    <w:rsid w:val="007C74C3"/>
    <w:rsid w:val="007D4507"/>
    <w:rsid w:val="007D46DF"/>
    <w:rsid w:val="007D5F13"/>
    <w:rsid w:val="007D7996"/>
    <w:rsid w:val="007D7CE2"/>
    <w:rsid w:val="007E0039"/>
    <w:rsid w:val="007E18ED"/>
    <w:rsid w:val="007E19AB"/>
    <w:rsid w:val="007E1E44"/>
    <w:rsid w:val="007E208A"/>
    <w:rsid w:val="007E29DE"/>
    <w:rsid w:val="007E2FCB"/>
    <w:rsid w:val="007E37E6"/>
    <w:rsid w:val="007E3BDB"/>
    <w:rsid w:val="007E452E"/>
    <w:rsid w:val="007E7CEB"/>
    <w:rsid w:val="007F1B3F"/>
    <w:rsid w:val="007F2F9C"/>
    <w:rsid w:val="007F3205"/>
    <w:rsid w:val="007F3C30"/>
    <w:rsid w:val="007F3E5F"/>
    <w:rsid w:val="007F4A47"/>
    <w:rsid w:val="007F50FB"/>
    <w:rsid w:val="007F5385"/>
    <w:rsid w:val="007F59E0"/>
    <w:rsid w:val="007F673A"/>
    <w:rsid w:val="007F69D9"/>
    <w:rsid w:val="00800420"/>
    <w:rsid w:val="0080132D"/>
    <w:rsid w:val="0080294D"/>
    <w:rsid w:val="00803862"/>
    <w:rsid w:val="00804BB0"/>
    <w:rsid w:val="008066CB"/>
    <w:rsid w:val="00807630"/>
    <w:rsid w:val="0081027C"/>
    <w:rsid w:val="00810ED7"/>
    <w:rsid w:val="00811A44"/>
    <w:rsid w:val="00812E7E"/>
    <w:rsid w:val="00812EFF"/>
    <w:rsid w:val="00813BDB"/>
    <w:rsid w:val="00813C71"/>
    <w:rsid w:val="008143F4"/>
    <w:rsid w:val="00814706"/>
    <w:rsid w:val="008157F6"/>
    <w:rsid w:val="00815AA6"/>
    <w:rsid w:val="008169F5"/>
    <w:rsid w:val="00817B82"/>
    <w:rsid w:val="008218B5"/>
    <w:rsid w:val="00822582"/>
    <w:rsid w:val="0082680D"/>
    <w:rsid w:val="0082714E"/>
    <w:rsid w:val="00827686"/>
    <w:rsid w:val="00827959"/>
    <w:rsid w:val="00830543"/>
    <w:rsid w:val="00830735"/>
    <w:rsid w:val="008313C4"/>
    <w:rsid w:val="00831D44"/>
    <w:rsid w:val="00832913"/>
    <w:rsid w:val="00837DF6"/>
    <w:rsid w:val="00840122"/>
    <w:rsid w:val="008408F5"/>
    <w:rsid w:val="008412CC"/>
    <w:rsid w:val="00841DA8"/>
    <w:rsid w:val="00842CCA"/>
    <w:rsid w:val="00845C24"/>
    <w:rsid w:val="0085037B"/>
    <w:rsid w:val="00852C57"/>
    <w:rsid w:val="00856FF4"/>
    <w:rsid w:val="00857B2D"/>
    <w:rsid w:val="0086062D"/>
    <w:rsid w:val="00860CBC"/>
    <w:rsid w:val="008617F6"/>
    <w:rsid w:val="008624D0"/>
    <w:rsid w:val="00863340"/>
    <w:rsid w:val="00863D3C"/>
    <w:rsid w:val="00870148"/>
    <w:rsid w:val="008705AA"/>
    <w:rsid w:val="00871F01"/>
    <w:rsid w:val="00874379"/>
    <w:rsid w:val="008804CB"/>
    <w:rsid w:val="00881028"/>
    <w:rsid w:val="00883451"/>
    <w:rsid w:val="00884425"/>
    <w:rsid w:val="00884FBB"/>
    <w:rsid w:val="00885FB4"/>
    <w:rsid w:val="00890427"/>
    <w:rsid w:val="0089193B"/>
    <w:rsid w:val="00891C99"/>
    <w:rsid w:val="008926AF"/>
    <w:rsid w:val="00892A29"/>
    <w:rsid w:val="00893416"/>
    <w:rsid w:val="00896313"/>
    <w:rsid w:val="0089700E"/>
    <w:rsid w:val="00897560"/>
    <w:rsid w:val="008A0BE3"/>
    <w:rsid w:val="008A1052"/>
    <w:rsid w:val="008A191D"/>
    <w:rsid w:val="008A198D"/>
    <w:rsid w:val="008A2908"/>
    <w:rsid w:val="008A3376"/>
    <w:rsid w:val="008A3690"/>
    <w:rsid w:val="008A5A35"/>
    <w:rsid w:val="008A622D"/>
    <w:rsid w:val="008A6389"/>
    <w:rsid w:val="008A708A"/>
    <w:rsid w:val="008B0E96"/>
    <w:rsid w:val="008B25AC"/>
    <w:rsid w:val="008B408F"/>
    <w:rsid w:val="008B6931"/>
    <w:rsid w:val="008B6FB0"/>
    <w:rsid w:val="008C007D"/>
    <w:rsid w:val="008C0164"/>
    <w:rsid w:val="008C1168"/>
    <w:rsid w:val="008C482A"/>
    <w:rsid w:val="008C4B99"/>
    <w:rsid w:val="008C5937"/>
    <w:rsid w:val="008C5ED4"/>
    <w:rsid w:val="008C5FB3"/>
    <w:rsid w:val="008C6523"/>
    <w:rsid w:val="008C66A0"/>
    <w:rsid w:val="008C6D6C"/>
    <w:rsid w:val="008C7304"/>
    <w:rsid w:val="008C7619"/>
    <w:rsid w:val="008C7D3B"/>
    <w:rsid w:val="008D0448"/>
    <w:rsid w:val="008D0900"/>
    <w:rsid w:val="008D095C"/>
    <w:rsid w:val="008D0C03"/>
    <w:rsid w:val="008D4210"/>
    <w:rsid w:val="008D451B"/>
    <w:rsid w:val="008D5233"/>
    <w:rsid w:val="008D639E"/>
    <w:rsid w:val="008D7110"/>
    <w:rsid w:val="008D77AD"/>
    <w:rsid w:val="008E0D17"/>
    <w:rsid w:val="008E26C8"/>
    <w:rsid w:val="008E2F7F"/>
    <w:rsid w:val="008E345B"/>
    <w:rsid w:val="008E42C0"/>
    <w:rsid w:val="008E4C43"/>
    <w:rsid w:val="008E5FC0"/>
    <w:rsid w:val="008E68B2"/>
    <w:rsid w:val="008E7BFC"/>
    <w:rsid w:val="008E7FA4"/>
    <w:rsid w:val="008F070A"/>
    <w:rsid w:val="008F0C0A"/>
    <w:rsid w:val="008F10A9"/>
    <w:rsid w:val="008F11C5"/>
    <w:rsid w:val="008F3721"/>
    <w:rsid w:val="008F79A5"/>
    <w:rsid w:val="0090030D"/>
    <w:rsid w:val="009009F8"/>
    <w:rsid w:val="00900E27"/>
    <w:rsid w:val="00900FD1"/>
    <w:rsid w:val="009019CC"/>
    <w:rsid w:val="00903145"/>
    <w:rsid w:val="00904DFD"/>
    <w:rsid w:val="00905F15"/>
    <w:rsid w:val="00906496"/>
    <w:rsid w:val="00906837"/>
    <w:rsid w:val="00906FBF"/>
    <w:rsid w:val="009109EC"/>
    <w:rsid w:val="00910BBA"/>
    <w:rsid w:val="009116E1"/>
    <w:rsid w:val="00911F47"/>
    <w:rsid w:val="00912692"/>
    <w:rsid w:val="00914CA4"/>
    <w:rsid w:val="009152C1"/>
    <w:rsid w:val="00915518"/>
    <w:rsid w:val="00915F68"/>
    <w:rsid w:val="009175ED"/>
    <w:rsid w:val="00920578"/>
    <w:rsid w:val="0092091F"/>
    <w:rsid w:val="00923747"/>
    <w:rsid w:val="0092616B"/>
    <w:rsid w:val="00926295"/>
    <w:rsid w:val="009262DA"/>
    <w:rsid w:val="00927C79"/>
    <w:rsid w:val="00930132"/>
    <w:rsid w:val="009325C6"/>
    <w:rsid w:val="009331AA"/>
    <w:rsid w:val="009332CE"/>
    <w:rsid w:val="0093361B"/>
    <w:rsid w:val="00933DAA"/>
    <w:rsid w:val="0093439A"/>
    <w:rsid w:val="00934459"/>
    <w:rsid w:val="00934FF1"/>
    <w:rsid w:val="00935152"/>
    <w:rsid w:val="00935535"/>
    <w:rsid w:val="0093642B"/>
    <w:rsid w:val="0093734D"/>
    <w:rsid w:val="00940E41"/>
    <w:rsid w:val="0094150A"/>
    <w:rsid w:val="009433B9"/>
    <w:rsid w:val="00943920"/>
    <w:rsid w:val="00944CE5"/>
    <w:rsid w:val="009452AD"/>
    <w:rsid w:val="0094624D"/>
    <w:rsid w:val="0095053F"/>
    <w:rsid w:val="00951343"/>
    <w:rsid w:val="00952281"/>
    <w:rsid w:val="00952559"/>
    <w:rsid w:val="00952A1A"/>
    <w:rsid w:val="0095311B"/>
    <w:rsid w:val="00953199"/>
    <w:rsid w:val="00953632"/>
    <w:rsid w:val="009542E8"/>
    <w:rsid w:val="00955AE4"/>
    <w:rsid w:val="00955F7D"/>
    <w:rsid w:val="009561B1"/>
    <w:rsid w:val="00956905"/>
    <w:rsid w:val="00957EE4"/>
    <w:rsid w:val="00957EED"/>
    <w:rsid w:val="00960207"/>
    <w:rsid w:val="00961647"/>
    <w:rsid w:val="00962084"/>
    <w:rsid w:val="00962680"/>
    <w:rsid w:val="009626ED"/>
    <w:rsid w:val="00962854"/>
    <w:rsid w:val="00963183"/>
    <w:rsid w:val="0096362B"/>
    <w:rsid w:val="00963A01"/>
    <w:rsid w:val="009661D9"/>
    <w:rsid w:val="00966322"/>
    <w:rsid w:val="0096670E"/>
    <w:rsid w:val="00970B23"/>
    <w:rsid w:val="00972570"/>
    <w:rsid w:val="00973E81"/>
    <w:rsid w:val="009742EB"/>
    <w:rsid w:val="009747AB"/>
    <w:rsid w:val="00977ED8"/>
    <w:rsid w:val="009801D8"/>
    <w:rsid w:val="009811BD"/>
    <w:rsid w:val="009821E3"/>
    <w:rsid w:val="00982A24"/>
    <w:rsid w:val="00983C9F"/>
    <w:rsid w:val="00984688"/>
    <w:rsid w:val="009854CC"/>
    <w:rsid w:val="00985CE4"/>
    <w:rsid w:val="00987888"/>
    <w:rsid w:val="00990A3F"/>
    <w:rsid w:val="00990B65"/>
    <w:rsid w:val="0099121A"/>
    <w:rsid w:val="00991342"/>
    <w:rsid w:val="009913CE"/>
    <w:rsid w:val="00991937"/>
    <w:rsid w:val="009921C2"/>
    <w:rsid w:val="0099256B"/>
    <w:rsid w:val="00992A68"/>
    <w:rsid w:val="00993343"/>
    <w:rsid w:val="0099390C"/>
    <w:rsid w:val="00993B37"/>
    <w:rsid w:val="009940B1"/>
    <w:rsid w:val="0099589D"/>
    <w:rsid w:val="00996930"/>
    <w:rsid w:val="009978A3"/>
    <w:rsid w:val="009A00FF"/>
    <w:rsid w:val="009A0D29"/>
    <w:rsid w:val="009A1481"/>
    <w:rsid w:val="009A3CA2"/>
    <w:rsid w:val="009A4540"/>
    <w:rsid w:val="009A46B6"/>
    <w:rsid w:val="009A5326"/>
    <w:rsid w:val="009A63E7"/>
    <w:rsid w:val="009A765B"/>
    <w:rsid w:val="009A7CE1"/>
    <w:rsid w:val="009A7E6E"/>
    <w:rsid w:val="009B0323"/>
    <w:rsid w:val="009B0416"/>
    <w:rsid w:val="009B0619"/>
    <w:rsid w:val="009B0C83"/>
    <w:rsid w:val="009B5664"/>
    <w:rsid w:val="009B6CDE"/>
    <w:rsid w:val="009C0087"/>
    <w:rsid w:val="009C1E10"/>
    <w:rsid w:val="009C226F"/>
    <w:rsid w:val="009C4178"/>
    <w:rsid w:val="009C4ABE"/>
    <w:rsid w:val="009C5324"/>
    <w:rsid w:val="009C6589"/>
    <w:rsid w:val="009C6620"/>
    <w:rsid w:val="009C7B59"/>
    <w:rsid w:val="009C7F36"/>
    <w:rsid w:val="009D00B3"/>
    <w:rsid w:val="009D0A10"/>
    <w:rsid w:val="009D1259"/>
    <w:rsid w:val="009D15AF"/>
    <w:rsid w:val="009D2768"/>
    <w:rsid w:val="009D27FC"/>
    <w:rsid w:val="009D36CB"/>
    <w:rsid w:val="009D38FD"/>
    <w:rsid w:val="009D4276"/>
    <w:rsid w:val="009D57BA"/>
    <w:rsid w:val="009D5871"/>
    <w:rsid w:val="009D6228"/>
    <w:rsid w:val="009D645C"/>
    <w:rsid w:val="009D7CEA"/>
    <w:rsid w:val="009E1C2F"/>
    <w:rsid w:val="009E2CB4"/>
    <w:rsid w:val="009E3166"/>
    <w:rsid w:val="009E5067"/>
    <w:rsid w:val="009E552B"/>
    <w:rsid w:val="009E6545"/>
    <w:rsid w:val="009E69BC"/>
    <w:rsid w:val="009F1DD8"/>
    <w:rsid w:val="009F2F84"/>
    <w:rsid w:val="009F30C5"/>
    <w:rsid w:val="00A00577"/>
    <w:rsid w:val="00A00FBC"/>
    <w:rsid w:val="00A016A4"/>
    <w:rsid w:val="00A02481"/>
    <w:rsid w:val="00A039A9"/>
    <w:rsid w:val="00A05096"/>
    <w:rsid w:val="00A060BF"/>
    <w:rsid w:val="00A068CF"/>
    <w:rsid w:val="00A10C4D"/>
    <w:rsid w:val="00A11610"/>
    <w:rsid w:val="00A11B0D"/>
    <w:rsid w:val="00A11CC5"/>
    <w:rsid w:val="00A11EB3"/>
    <w:rsid w:val="00A135FB"/>
    <w:rsid w:val="00A148C8"/>
    <w:rsid w:val="00A16511"/>
    <w:rsid w:val="00A20225"/>
    <w:rsid w:val="00A217D2"/>
    <w:rsid w:val="00A23646"/>
    <w:rsid w:val="00A24DB1"/>
    <w:rsid w:val="00A24DC5"/>
    <w:rsid w:val="00A24DD5"/>
    <w:rsid w:val="00A24F9D"/>
    <w:rsid w:val="00A253DF"/>
    <w:rsid w:val="00A2545C"/>
    <w:rsid w:val="00A269F3"/>
    <w:rsid w:val="00A30EA5"/>
    <w:rsid w:val="00A32008"/>
    <w:rsid w:val="00A336B2"/>
    <w:rsid w:val="00A341D7"/>
    <w:rsid w:val="00A343BD"/>
    <w:rsid w:val="00A3486E"/>
    <w:rsid w:val="00A37124"/>
    <w:rsid w:val="00A373E5"/>
    <w:rsid w:val="00A4058D"/>
    <w:rsid w:val="00A43261"/>
    <w:rsid w:val="00A43D96"/>
    <w:rsid w:val="00A45A29"/>
    <w:rsid w:val="00A4600F"/>
    <w:rsid w:val="00A46AB8"/>
    <w:rsid w:val="00A51443"/>
    <w:rsid w:val="00A521E4"/>
    <w:rsid w:val="00A52271"/>
    <w:rsid w:val="00A53EBE"/>
    <w:rsid w:val="00A54055"/>
    <w:rsid w:val="00A54B25"/>
    <w:rsid w:val="00A54E78"/>
    <w:rsid w:val="00A54FA0"/>
    <w:rsid w:val="00A550D2"/>
    <w:rsid w:val="00A55E6E"/>
    <w:rsid w:val="00A57EBC"/>
    <w:rsid w:val="00A62A63"/>
    <w:rsid w:val="00A62B03"/>
    <w:rsid w:val="00A63AE9"/>
    <w:rsid w:val="00A64279"/>
    <w:rsid w:val="00A6458D"/>
    <w:rsid w:val="00A65034"/>
    <w:rsid w:val="00A669B0"/>
    <w:rsid w:val="00A66D88"/>
    <w:rsid w:val="00A671B9"/>
    <w:rsid w:val="00A67341"/>
    <w:rsid w:val="00A67AC9"/>
    <w:rsid w:val="00A70DB2"/>
    <w:rsid w:val="00A70FC2"/>
    <w:rsid w:val="00A71451"/>
    <w:rsid w:val="00A72612"/>
    <w:rsid w:val="00A743D4"/>
    <w:rsid w:val="00A773A8"/>
    <w:rsid w:val="00A773D2"/>
    <w:rsid w:val="00A774DA"/>
    <w:rsid w:val="00A77DFF"/>
    <w:rsid w:val="00A800C2"/>
    <w:rsid w:val="00A81BE5"/>
    <w:rsid w:val="00A81D52"/>
    <w:rsid w:val="00A8268D"/>
    <w:rsid w:val="00A829B9"/>
    <w:rsid w:val="00A82D1C"/>
    <w:rsid w:val="00A844CB"/>
    <w:rsid w:val="00A84F57"/>
    <w:rsid w:val="00A854D3"/>
    <w:rsid w:val="00A85709"/>
    <w:rsid w:val="00A85CC4"/>
    <w:rsid w:val="00A876CF"/>
    <w:rsid w:val="00A87771"/>
    <w:rsid w:val="00A90521"/>
    <w:rsid w:val="00A905BF"/>
    <w:rsid w:val="00A91969"/>
    <w:rsid w:val="00A953C9"/>
    <w:rsid w:val="00A9549C"/>
    <w:rsid w:val="00A95E69"/>
    <w:rsid w:val="00A96626"/>
    <w:rsid w:val="00A971D8"/>
    <w:rsid w:val="00AA1C35"/>
    <w:rsid w:val="00AA2B8F"/>
    <w:rsid w:val="00AA3440"/>
    <w:rsid w:val="00AA3C1D"/>
    <w:rsid w:val="00AA3ECD"/>
    <w:rsid w:val="00AA55CE"/>
    <w:rsid w:val="00AA5AB7"/>
    <w:rsid w:val="00AA6543"/>
    <w:rsid w:val="00AB170D"/>
    <w:rsid w:val="00AB3AC5"/>
    <w:rsid w:val="00AB3DC6"/>
    <w:rsid w:val="00AB4E68"/>
    <w:rsid w:val="00AB518B"/>
    <w:rsid w:val="00AB5946"/>
    <w:rsid w:val="00AC119A"/>
    <w:rsid w:val="00AC12AA"/>
    <w:rsid w:val="00AC19DE"/>
    <w:rsid w:val="00AC204F"/>
    <w:rsid w:val="00AC22BB"/>
    <w:rsid w:val="00AC3668"/>
    <w:rsid w:val="00AC4964"/>
    <w:rsid w:val="00AC55A6"/>
    <w:rsid w:val="00AC6C48"/>
    <w:rsid w:val="00AD0B00"/>
    <w:rsid w:val="00AD1539"/>
    <w:rsid w:val="00AD1959"/>
    <w:rsid w:val="00AD2346"/>
    <w:rsid w:val="00AD6259"/>
    <w:rsid w:val="00AE057A"/>
    <w:rsid w:val="00AE13B1"/>
    <w:rsid w:val="00AE1F80"/>
    <w:rsid w:val="00AE2A29"/>
    <w:rsid w:val="00AE316E"/>
    <w:rsid w:val="00AE3E90"/>
    <w:rsid w:val="00AE49BC"/>
    <w:rsid w:val="00AE4BDC"/>
    <w:rsid w:val="00AE4C4B"/>
    <w:rsid w:val="00AE63C6"/>
    <w:rsid w:val="00AE677C"/>
    <w:rsid w:val="00AE686F"/>
    <w:rsid w:val="00AE6B11"/>
    <w:rsid w:val="00AE7F41"/>
    <w:rsid w:val="00AF0585"/>
    <w:rsid w:val="00AF1084"/>
    <w:rsid w:val="00AF1D4C"/>
    <w:rsid w:val="00AF49AE"/>
    <w:rsid w:val="00AF615D"/>
    <w:rsid w:val="00AF7119"/>
    <w:rsid w:val="00B00377"/>
    <w:rsid w:val="00B00479"/>
    <w:rsid w:val="00B042D1"/>
    <w:rsid w:val="00B04E06"/>
    <w:rsid w:val="00B070FE"/>
    <w:rsid w:val="00B07FF9"/>
    <w:rsid w:val="00B10269"/>
    <w:rsid w:val="00B11BE0"/>
    <w:rsid w:val="00B1213C"/>
    <w:rsid w:val="00B12BF5"/>
    <w:rsid w:val="00B12FED"/>
    <w:rsid w:val="00B151BF"/>
    <w:rsid w:val="00B167EF"/>
    <w:rsid w:val="00B175B6"/>
    <w:rsid w:val="00B179DA"/>
    <w:rsid w:val="00B20544"/>
    <w:rsid w:val="00B20803"/>
    <w:rsid w:val="00B218BB"/>
    <w:rsid w:val="00B24158"/>
    <w:rsid w:val="00B2424E"/>
    <w:rsid w:val="00B2484F"/>
    <w:rsid w:val="00B24C4C"/>
    <w:rsid w:val="00B25C53"/>
    <w:rsid w:val="00B25DB6"/>
    <w:rsid w:val="00B25F07"/>
    <w:rsid w:val="00B26521"/>
    <w:rsid w:val="00B272E2"/>
    <w:rsid w:val="00B27DCA"/>
    <w:rsid w:val="00B302EB"/>
    <w:rsid w:val="00B30C65"/>
    <w:rsid w:val="00B30D1B"/>
    <w:rsid w:val="00B3391B"/>
    <w:rsid w:val="00B35330"/>
    <w:rsid w:val="00B35BA7"/>
    <w:rsid w:val="00B36873"/>
    <w:rsid w:val="00B372C9"/>
    <w:rsid w:val="00B37921"/>
    <w:rsid w:val="00B37E4A"/>
    <w:rsid w:val="00B40060"/>
    <w:rsid w:val="00B4044A"/>
    <w:rsid w:val="00B42213"/>
    <w:rsid w:val="00B42753"/>
    <w:rsid w:val="00B42762"/>
    <w:rsid w:val="00B42D3F"/>
    <w:rsid w:val="00B4376F"/>
    <w:rsid w:val="00B4443F"/>
    <w:rsid w:val="00B44772"/>
    <w:rsid w:val="00B454DF"/>
    <w:rsid w:val="00B45851"/>
    <w:rsid w:val="00B45EA4"/>
    <w:rsid w:val="00B4738F"/>
    <w:rsid w:val="00B50029"/>
    <w:rsid w:val="00B50907"/>
    <w:rsid w:val="00B54825"/>
    <w:rsid w:val="00B5748A"/>
    <w:rsid w:val="00B6026C"/>
    <w:rsid w:val="00B625C9"/>
    <w:rsid w:val="00B63FC7"/>
    <w:rsid w:val="00B641F5"/>
    <w:rsid w:val="00B66D5C"/>
    <w:rsid w:val="00B66FFE"/>
    <w:rsid w:val="00B7000A"/>
    <w:rsid w:val="00B701EA"/>
    <w:rsid w:val="00B711F9"/>
    <w:rsid w:val="00B72736"/>
    <w:rsid w:val="00B72818"/>
    <w:rsid w:val="00B72B46"/>
    <w:rsid w:val="00B75566"/>
    <w:rsid w:val="00B76766"/>
    <w:rsid w:val="00B77431"/>
    <w:rsid w:val="00B77D42"/>
    <w:rsid w:val="00B77F7C"/>
    <w:rsid w:val="00B80539"/>
    <w:rsid w:val="00B810AB"/>
    <w:rsid w:val="00B81453"/>
    <w:rsid w:val="00B81A2D"/>
    <w:rsid w:val="00B821E1"/>
    <w:rsid w:val="00B83E5A"/>
    <w:rsid w:val="00B83EDF"/>
    <w:rsid w:val="00B83F8B"/>
    <w:rsid w:val="00B85159"/>
    <w:rsid w:val="00B857C6"/>
    <w:rsid w:val="00B85835"/>
    <w:rsid w:val="00B8713A"/>
    <w:rsid w:val="00B87AAF"/>
    <w:rsid w:val="00B92341"/>
    <w:rsid w:val="00B926F8"/>
    <w:rsid w:val="00B92C3E"/>
    <w:rsid w:val="00B93720"/>
    <w:rsid w:val="00B9381A"/>
    <w:rsid w:val="00B96872"/>
    <w:rsid w:val="00B96C15"/>
    <w:rsid w:val="00BA0F90"/>
    <w:rsid w:val="00BA3F30"/>
    <w:rsid w:val="00BA492C"/>
    <w:rsid w:val="00BA4930"/>
    <w:rsid w:val="00BA4C1F"/>
    <w:rsid w:val="00BA57E0"/>
    <w:rsid w:val="00BA58A6"/>
    <w:rsid w:val="00BA58F7"/>
    <w:rsid w:val="00BA6E35"/>
    <w:rsid w:val="00BB2946"/>
    <w:rsid w:val="00BB31CB"/>
    <w:rsid w:val="00BB425A"/>
    <w:rsid w:val="00BB461B"/>
    <w:rsid w:val="00BB4E2F"/>
    <w:rsid w:val="00BB6E97"/>
    <w:rsid w:val="00BC1B50"/>
    <w:rsid w:val="00BC2125"/>
    <w:rsid w:val="00BC288F"/>
    <w:rsid w:val="00BC5403"/>
    <w:rsid w:val="00BC6FF1"/>
    <w:rsid w:val="00BC70EB"/>
    <w:rsid w:val="00BC7738"/>
    <w:rsid w:val="00BD19F8"/>
    <w:rsid w:val="00BD5175"/>
    <w:rsid w:val="00BD551D"/>
    <w:rsid w:val="00BD6B8F"/>
    <w:rsid w:val="00BD7752"/>
    <w:rsid w:val="00BD7C5C"/>
    <w:rsid w:val="00BE0C4A"/>
    <w:rsid w:val="00BE2266"/>
    <w:rsid w:val="00BE42F2"/>
    <w:rsid w:val="00BE4D0A"/>
    <w:rsid w:val="00BF199E"/>
    <w:rsid w:val="00BF1C5B"/>
    <w:rsid w:val="00BF303C"/>
    <w:rsid w:val="00BF30C2"/>
    <w:rsid w:val="00BF30FC"/>
    <w:rsid w:val="00BF3A8F"/>
    <w:rsid w:val="00BF3D7C"/>
    <w:rsid w:val="00BF3F04"/>
    <w:rsid w:val="00BF4474"/>
    <w:rsid w:val="00BF50FA"/>
    <w:rsid w:val="00BF59A9"/>
    <w:rsid w:val="00BF5CA3"/>
    <w:rsid w:val="00BF6BF7"/>
    <w:rsid w:val="00C00551"/>
    <w:rsid w:val="00C01483"/>
    <w:rsid w:val="00C02087"/>
    <w:rsid w:val="00C02678"/>
    <w:rsid w:val="00C0548D"/>
    <w:rsid w:val="00C05B9C"/>
    <w:rsid w:val="00C0770E"/>
    <w:rsid w:val="00C1077B"/>
    <w:rsid w:val="00C115E1"/>
    <w:rsid w:val="00C119FF"/>
    <w:rsid w:val="00C13ADF"/>
    <w:rsid w:val="00C14102"/>
    <w:rsid w:val="00C20977"/>
    <w:rsid w:val="00C20C66"/>
    <w:rsid w:val="00C20E18"/>
    <w:rsid w:val="00C20F0D"/>
    <w:rsid w:val="00C21887"/>
    <w:rsid w:val="00C21BE0"/>
    <w:rsid w:val="00C23412"/>
    <w:rsid w:val="00C23AE0"/>
    <w:rsid w:val="00C23D48"/>
    <w:rsid w:val="00C2587A"/>
    <w:rsid w:val="00C2722A"/>
    <w:rsid w:val="00C3021C"/>
    <w:rsid w:val="00C30813"/>
    <w:rsid w:val="00C3119F"/>
    <w:rsid w:val="00C33ED1"/>
    <w:rsid w:val="00C34778"/>
    <w:rsid w:val="00C36D3A"/>
    <w:rsid w:val="00C36E1E"/>
    <w:rsid w:val="00C40132"/>
    <w:rsid w:val="00C4214C"/>
    <w:rsid w:val="00C4351C"/>
    <w:rsid w:val="00C44F29"/>
    <w:rsid w:val="00C456CE"/>
    <w:rsid w:val="00C46E47"/>
    <w:rsid w:val="00C528B1"/>
    <w:rsid w:val="00C53059"/>
    <w:rsid w:val="00C535A1"/>
    <w:rsid w:val="00C54A03"/>
    <w:rsid w:val="00C5542A"/>
    <w:rsid w:val="00C56178"/>
    <w:rsid w:val="00C562AC"/>
    <w:rsid w:val="00C565D4"/>
    <w:rsid w:val="00C57359"/>
    <w:rsid w:val="00C6028F"/>
    <w:rsid w:val="00C631D4"/>
    <w:rsid w:val="00C635DF"/>
    <w:rsid w:val="00C637E6"/>
    <w:rsid w:val="00C63E9A"/>
    <w:rsid w:val="00C701C7"/>
    <w:rsid w:val="00C72152"/>
    <w:rsid w:val="00C7225B"/>
    <w:rsid w:val="00C73AD7"/>
    <w:rsid w:val="00C7473A"/>
    <w:rsid w:val="00C74A27"/>
    <w:rsid w:val="00C74B01"/>
    <w:rsid w:val="00C75EB4"/>
    <w:rsid w:val="00C772B2"/>
    <w:rsid w:val="00C80AAC"/>
    <w:rsid w:val="00C80BE1"/>
    <w:rsid w:val="00C80C2C"/>
    <w:rsid w:val="00C8254A"/>
    <w:rsid w:val="00C83162"/>
    <w:rsid w:val="00C84206"/>
    <w:rsid w:val="00C84810"/>
    <w:rsid w:val="00C852FE"/>
    <w:rsid w:val="00C85A01"/>
    <w:rsid w:val="00C862DA"/>
    <w:rsid w:val="00C86C25"/>
    <w:rsid w:val="00C90BFB"/>
    <w:rsid w:val="00C9136B"/>
    <w:rsid w:val="00C91985"/>
    <w:rsid w:val="00C92146"/>
    <w:rsid w:val="00C924DF"/>
    <w:rsid w:val="00C92855"/>
    <w:rsid w:val="00C9310D"/>
    <w:rsid w:val="00C93D1B"/>
    <w:rsid w:val="00C94A04"/>
    <w:rsid w:val="00C94A7E"/>
    <w:rsid w:val="00C97603"/>
    <w:rsid w:val="00C97C9B"/>
    <w:rsid w:val="00CA24C4"/>
    <w:rsid w:val="00CA27D2"/>
    <w:rsid w:val="00CA4A2C"/>
    <w:rsid w:val="00CA794A"/>
    <w:rsid w:val="00CA7B9E"/>
    <w:rsid w:val="00CB1009"/>
    <w:rsid w:val="00CB359A"/>
    <w:rsid w:val="00CB56A9"/>
    <w:rsid w:val="00CB62AA"/>
    <w:rsid w:val="00CC0624"/>
    <w:rsid w:val="00CC0A7B"/>
    <w:rsid w:val="00CC1386"/>
    <w:rsid w:val="00CC1449"/>
    <w:rsid w:val="00CC1D87"/>
    <w:rsid w:val="00CC2627"/>
    <w:rsid w:val="00CC263D"/>
    <w:rsid w:val="00CC30F6"/>
    <w:rsid w:val="00CC3571"/>
    <w:rsid w:val="00CC3C4C"/>
    <w:rsid w:val="00CC3E95"/>
    <w:rsid w:val="00CD0A30"/>
    <w:rsid w:val="00CD15BC"/>
    <w:rsid w:val="00CD1D80"/>
    <w:rsid w:val="00CD2C60"/>
    <w:rsid w:val="00CD3288"/>
    <w:rsid w:val="00CD48E0"/>
    <w:rsid w:val="00CD5C2C"/>
    <w:rsid w:val="00CD60AD"/>
    <w:rsid w:val="00CE13B0"/>
    <w:rsid w:val="00CE1946"/>
    <w:rsid w:val="00CE1C55"/>
    <w:rsid w:val="00CE21FD"/>
    <w:rsid w:val="00CE2B04"/>
    <w:rsid w:val="00CE31D2"/>
    <w:rsid w:val="00CE39C2"/>
    <w:rsid w:val="00CE3BB4"/>
    <w:rsid w:val="00CE4940"/>
    <w:rsid w:val="00CE5D5B"/>
    <w:rsid w:val="00CE717F"/>
    <w:rsid w:val="00CE75AA"/>
    <w:rsid w:val="00CF066D"/>
    <w:rsid w:val="00CF0D67"/>
    <w:rsid w:val="00CF12EA"/>
    <w:rsid w:val="00CF149A"/>
    <w:rsid w:val="00CF1B77"/>
    <w:rsid w:val="00CF2593"/>
    <w:rsid w:val="00CF39FD"/>
    <w:rsid w:val="00CF66F2"/>
    <w:rsid w:val="00D0129B"/>
    <w:rsid w:val="00D03E00"/>
    <w:rsid w:val="00D059A0"/>
    <w:rsid w:val="00D06467"/>
    <w:rsid w:val="00D11FCC"/>
    <w:rsid w:val="00D127C4"/>
    <w:rsid w:val="00D13213"/>
    <w:rsid w:val="00D134BC"/>
    <w:rsid w:val="00D13586"/>
    <w:rsid w:val="00D13C5A"/>
    <w:rsid w:val="00D13F9C"/>
    <w:rsid w:val="00D1559E"/>
    <w:rsid w:val="00D1642D"/>
    <w:rsid w:val="00D16E7B"/>
    <w:rsid w:val="00D21F1A"/>
    <w:rsid w:val="00D223D2"/>
    <w:rsid w:val="00D23599"/>
    <w:rsid w:val="00D238CE"/>
    <w:rsid w:val="00D24094"/>
    <w:rsid w:val="00D25EB0"/>
    <w:rsid w:val="00D2653A"/>
    <w:rsid w:val="00D31710"/>
    <w:rsid w:val="00D31989"/>
    <w:rsid w:val="00D33260"/>
    <w:rsid w:val="00D3341A"/>
    <w:rsid w:val="00D348D4"/>
    <w:rsid w:val="00D34BAD"/>
    <w:rsid w:val="00D3659E"/>
    <w:rsid w:val="00D36A76"/>
    <w:rsid w:val="00D36BF3"/>
    <w:rsid w:val="00D3783B"/>
    <w:rsid w:val="00D37DED"/>
    <w:rsid w:val="00D406F3"/>
    <w:rsid w:val="00D40E7C"/>
    <w:rsid w:val="00D41C7F"/>
    <w:rsid w:val="00D42D46"/>
    <w:rsid w:val="00D4326E"/>
    <w:rsid w:val="00D4392E"/>
    <w:rsid w:val="00D45C95"/>
    <w:rsid w:val="00D462D9"/>
    <w:rsid w:val="00D46860"/>
    <w:rsid w:val="00D4693F"/>
    <w:rsid w:val="00D4778D"/>
    <w:rsid w:val="00D50479"/>
    <w:rsid w:val="00D509CA"/>
    <w:rsid w:val="00D51A18"/>
    <w:rsid w:val="00D51B79"/>
    <w:rsid w:val="00D52A92"/>
    <w:rsid w:val="00D5434A"/>
    <w:rsid w:val="00D567E3"/>
    <w:rsid w:val="00D5682E"/>
    <w:rsid w:val="00D6093C"/>
    <w:rsid w:val="00D61654"/>
    <w:rsid w:val="00D61775"/>
    <w:rsid w:val="00D61F27"/>
    <w:rsid w:val="00D62347"/>
    <w:rsid w:val="00D6305B"/>
    <w:rsid w:val="00D637D7"/>
    <w:rsid w:val="00D6396C"/>
    <w:rsid w:val="00D65AE1"/>
    <w:rsid w:val="00D66814"/>
    <w:rsid w:val="00D72E83"/>
    <w:rsid w:val="00D72EAB"/>
    <w:rsid w:val="00D741EB"/>
    <w:rsid w:val="00D74544"/>
    <w:rsid w:val="00D74E7D"/>
    <w:rsid w:val="00D7553B"/>
    <w:rsid w:val="00D75C0C"/>
    <w:rsid w:val="00D77421"/>
    <w:rsid w:val="00D7786F"/>
    <w:rsid w:val="00D81926"/>
    <w:rsid w:val="00D8200F"/>
    <w:rsid w:val="00D83F92"/>
    <w:rsid w:val="00D84D55"/>
    <w:rsid w:val="00D858F5"/>
    <w:rsid w:val="00D868C3"/>
    <w:rsid w:val="00D86F53"/>
    <w:rsid w:val="00D8740D"/>
    <w:rsid w:val="00D908A3"/>
    <w:rsid w:val="00D90DFF"/>
    <w:rsid w:val="00D91A7F"/>
    <w:rsid w:val="00D9245C"/>
    <w:rsid w:val="00D93A55"/>
    <w:rsid w:val="00D9616F"/>
    <w:rsid w:val="00D96E36"/>
    <w:rsid w:val="00D970F8"/>
    <w:rsid w:val="00D972B3"/>
    <w:rsid w:val="00DA0C8C"/>
    <w:rsid w:val="00DA1B5E"/>
    <w:rsid w:val="00DA2DC6"/>
    <w:rsid w:val="00DA58BF"/>
    <w:rsid w:val="00DB2DB3"/>
    <w:rsid w:val="00DB34B7"/>
    <w:rsid w:val="00DB42E5"/>
    <w:rsid w:val="00DB4752"/>
    <w:rsid w:val="00DC0154"/>
    <w:rsid w:val="00DC0AD5"/>
    <w:rsid w:val="00DC0CFB"/>
    <w:rsid w:val="00DC0FF8"/>
    <w:rsid w:val="00DC16F9"/>
    <w:rsid w:val="00DC1E66"/>
    <w:rsid w:val="00DC2591"/>
    <w:rsid w:val="00DC2C7A"/>
    <w:rsid w:val="00DC3302"/>
    <w:rsid w:val="00DC3883"/>
    <w:rsid w:val="00DC4DE2"/>
    <w:rsid w:val="00DC502C"/>
    <w:rsid w:val="00DC5CD1"/>
    <w:rsid w:val="00DC5DB0"/>
    <w:rsid w:val="00DC73F9"/>
    <w:rsid w:val="00DC7956"/>
    <w:rsid w:val="00DD0D66"/>
    <w:rsid w:val="00DD2121"/>
    <w:rsid w:val="00DD22E9"/>
    <w:rsid w:val="00DD27C6"/>
    <w:rsid w:val="00DD2B04"/>
    <w:rsid w:val="00DD312B"/>
    <w:rsid w:val="00DD32AD"/>
    <w:rsid w:val="00DD409E"/>
    <w:rsid w:val="00DD414A"/>
    <w:rsid w:val="00DD700A"/>
    <w:rsid w:val="00DD7422"/>
    <w:rsid w:val="00DD7B07"/>
    <w:rsid w:val="00DD7BB0"/>
    <w:rsid w:val="00DD7FBB"/>
    <w:rsid w:val="00DD7FD1"/>
    <w:rsid w:val="00DE1B68"/>
    <w:rsid w:val="00DE253F"/>
    <w:rsid w:val="00DE2FDC"/>
    <w:rsid w:val="00DE34AB"/>
    <w:rsid w:val="00DE36E9"/>
    <w:rsid w:val="00DE44CC"/>
    <w:rsid w:val="00DE5497"/>
    <w:rsid w:val="00DE55A8"/>
    <w:rsid w:val="00DE5B6B"/>
    <w:rsid w:val="00DE5C63"/>
    <w:rsid w:val="00DE77D5"/>
    <w:rsid w:val="00DF080F"/>
    <w:rsid w:val="00DF0F73"/>
    <w:rsid w:val="00DF1967"/>
    <w:rsid w:val="00DF26D3"/>
    <w:rsid w:val="00DF2E0E"/>
    <w:rsid w:val="00DF3B5E"/>
    <w:rsid w:val="00DF424B"/>
    <w:rsid w:val="00DF5408"/>
    <w:rsid w:val="00DF768F"/>
    <w:rsid w:val="00DF7D7F"/>
    <w:rsid w:val="00DF7F47"/>
    <w:rsid w:val="00E004ED"/>
    <w:rsid w:val="00E0055D"/>
    <w:rsid w:val="00E006B4"/>
    <w:rsid w:val="00E00B8E"/>
    <w:rsid w:val="00E025F7"/>
    <w:rsid w:val="00E0308B"/>
    <w:rsid w:val="00E04CE0"/>
    <w:rsid w:val="00E04DE7"/>
    <w:rsid w:val="00E05003"/>
    <w:rsid w:val="00E06243"/>
    <w:rsid w:val="00E11087"/>
    <w:rsid w:val="00E11C62"/>
    <w:rsid w:val="00E11E2D"/>
    <w:rsid w:val="00E1212A"/>
    <w:rsid w:val="00E12803"/>
    <w:rsid w:val="00E134B6"/>
    <w:rsid w:val="00E13794"/>
    <w:rsid w:val="00E139F6"/>
    <w:rsid w:val="00E14652"/>
    <w:rsid w:val="00E14CB8"/>
    <w:rsid w:val="00E16349"/>
    <w:rsid w:val="00E16BF2"/>
    <w:rsid w:val="00E175D1"/>
    <w:rsid w:val="00E2032D"/>
    <w:rsid w:val="00E20845"/>
    <w:rsid w:val="00E21978"/>
    <w:rsid w:val="00E224E6"/>
    <w:rsid w:val="00E2316B"/>
    <w:rsid w:val="00E236F5"/>
    <w:rsid w:val="00E23EC5"/>
    <w:rsid w:val="00E24C5C"/>
    <w:rsid w:val="00E254A9"/>
    <w:rsid w:val="00E25ED0"/>
    <w:rsid w:val="00E272F1"/>
    <w:rsid w:val="00E27752"/>
    <w:rsid w:val="00E30206"/>
    <w:rsid w:val="00E328EF"/>
    <w:rsid w:val="00E3458A"/>
    <w:rsid w:val="00E36213"/>
    <w:rsid w:val="00E4097F"/>
    <w:rsid w:val="00E415EC"/>
    <w:rsid w:val="00E4230A"/>
    <w:rsid w:val="00E4271B"/>
    <w:rsid w:val="00E43194"/>
    <w:rsid w:val="00E434C4"/>
    <w:rsid w:val="00E435DE"/>
    <w:rsid w:val="00E43D51"/>
    <w:rsid w:val="00E43D88"/>
    <w:rsid w:val="00E4418F"/>
    <w:rsid w:val="00E44510"/>
    <w:rsid w:val="00E46853"/>
    <w:rsid w:val="00E47210"/>
    <w:rsid w:val="00E4750D"/>
    <w:rsid w:val="00E50095"/>
    <w:rsid w:val="00E52606"/>
    <w:rsid w:val="00E55A3B"/>
    <w:rsid w:val="00E55D64"/>
    <w:rsid w:val="00E56D28"/>
    <w:rsid w:val="00E60502"/>
    <w:rsid w:val="00E60A02"/>
    <w:rsid w:val="00E614BC"/>
    <w:rsid w:val="00E6167B"/>
    <w:rsid w:val="00E616A2"/>
    <w:rsid w:val="00E61B87"/>
    <w:rsid w:val="00E632DB"/>
    <w:rsid w:val="00E652C2"/>
    <w:rsid w:val="00E65967"/>
    <w:rsid w:val="00E67C27"/>
    <w:rsid w:val="00E71059"/>
    <w:rsid w:val="00E7314A"/>
    <w:rsid w:val="00E73166"/>
    <w:rsid w:val="00E73A34"/>
    <w:rsid w:val="00E73B09"/>
    <w:rsid w:val="00E7562A"/>
    <w:rsid w:val="00E76F8F"/>
    <w:rsid w:val="00E80619"/>
    <w:rsid w:val="00E80A5E"/>
    <w:rsid w:val="00E811F6"/>
    <w:rsid w:val="00E81909"/>
    <w:rsid w:val="00E81D0E"/>
    <w:rsid w:val="00E82FB3"/>
    <w:rsid w:val="00E8446D"/>
    <w:rsid w:val="00E86D7B"/>
    <w:rsid w:val="00E87141"/>
    <w:rsid w:val="00E87A5A"/>
    <w:rsid w:val="00E909FF"/>
    <w:rsid w:val="00E9124D"/>
    <w:rsid w:val="00E92067"/>
    <w:rsid w:val="00EA112D"/>
    <w:rsid w:val="00EA11A9"/>
    <w:rsid w:val="00EA1CBB"/>
    <w:rsid w:val="00EA1D67"/>
    <w:rsid w:val="00EA3457"/>
    <w:rsid w:val="00EA3F7C"/>
    <w:rsid w:val="00EA555D"/>
    <w:rsid w:val="00EA5649"/>
    <w:rsid w:val="00EA5C9C"/>
    <w:rsid w:val="00EA706C"/>
    <w:rsid w:val="00EA7192"/>
    <w:rsid w:val="00EA75AD"/>
    <w:rsid w:val="00EB0D90"/>
    <w:rsid w:val="00EB2515"/>
    <w:rsid w:val="00EB2DF9"/>
    <w:rsid w:val="00EB2ED9"/>
    <w:rsid w:val="00EB4B79"/>
    <w:rsid w:val="00EB4D8F"/>
    <w:rsid w:val="00EB55D2"/>
    <w:rsid w:val="00EB5EAD"/>
    <w:rsid w:val="00EB6059"/>
    <w:rsid w:val="00EB6518"/>
    <w:rsid w:val="00EB6F64"/>
    <w:rsid w:val="00EC0813"/>
    <w:rsid w:val="00EC0D66"/>
    <w:rsid w:val="00EC2785"/>
    <w:rsid w:val="00EC312C"/>
    <w:rsid w:val="00EC4B29"/>
    <w:rsid w:val="00EC555D"/>
    <w:rsid w:val="00EC717D"/>
    <w:rsid w:val="00ED02BF"/>
    <w:rsid w:val="00ED0CBA"/>
    <w:rsid w:val="00ED1510"/>
    <w:rsid w:val="00ED155C"/>
    <w:rsid w:val="00ED404E"/>
    <w:rsid w:val="00ED4548"/>
    <w:rsid w:val="00ED45E5"/>
    <w:rsid w:val="00ED483A"/>
    <w:rsid w:val="00EE04A0"/>
    <w:rsid w:val="00EE1B3D"/>
    <w:rsid w:val="00EE276F"/>
    <w:rsid w:val="00EE2F0E"/>
    <w:rsid w:val="00EE49A4"/>
    <w:rsid w:val="00EE49D5"/>
    <w:rsid w:val="00EE5EF8"/>
    <w:rsid w:val="00EF05F0"/>
    <w:rsid w:val="00EF2964"/>
    <w:rsid w:val="00EF48DD"/>
    <w:rsid w:val="00EF55A9"/>
    <w:rsid w:val="00EF5CCD"/>
    <w:rsid w:val="00EF6F44"/>
    <w:rsid w:val="00EF753A"/>
    <w:rsid w:val="00EF759C"/>
    <w:rsid w:val="00F0032D"/>
    <w:rsid w:val="00F003FB"/>
    <w:rsid w:val="00F00D97"/>
    <w:rsid w:val="00F02206"/>
    <w:rsid w:val="00F023C2"/>
    <w:rsid w:val="00F034B0"/>
    <w:rsid w:val="00F0398C"/>
    <w:rsid w:val="00F05075"/>
    <w:rsid w:val="00F0627E"/>
    <w:rsid w:val="00F077AF"/>
    <w:rsid w:val="00F07839"/>
    <w:rsid w:val="00F07879"/>
    <w:rsid w:val="00F127C7"/>
    <w:rsid w:val="00F133C6"/>
    <w:rsid w:val="00F13774"/>
    <w:rsid w:val="00F150CF"/>
    <w:rsid w:val="00F150DA"/>
    <w:rsid w:val="00F152DE"/>
    <w:rsid w:val="00F1557A"/>
    <w:rsid w:val="00F16ABF"/>
    <w:rsid w:val="00F17E64"/>
    <w:rsid w:val="00F215C1"/>
    <w:rsid w:val="00F21AC3"/>
    <w:rsid w:val="00F2221E"/>
    <w:rsid w:val="00F22264"/>
    <w:rsid w:val="00F23766"/>
    <w:rsid w:val="00F2381C"/>
    <w:rsid w:val="00F25956"/>
    <w:rsid w:val="00F25A43"/>
    <w:rsid w:val="00F26105"/>
    <w:rsid w:val="00F2681E"/>
    <w:rsid w:val="00F276F6"/>
    <w:rsid w:val="00F305FD"/>
    <w:rsid w:val="00F30A1C"/>
    <w:rsid w:val="00F33516"/>
    <w:rsid w:val="00F335F6"/>
    <w:rsid w:val="00F33647"/>
    <w:rsid w:val="00F33781"/>
    <w:rsid w:val="00F34DD1"/>
    <w:rsid w:val="00F34E3F"/>
    <w:rsid w:val="00F34FEA"/>
    <w:rsid w:val="00F35A65"/>
    <w:rsid w:val="00F3742E"/>
    <w:rsid w:val="00F400D4"/>
    <w:rsid w:val="00F41FC7"/>
    <w:rsid w:val="00F45523"/>
    <w:rsid w:val="00F4682A"/>
    <w:rsid w:val="00F46DA8"/>
    <w:rsid w:val="00F47E53"/>
    <w:rsid w:val="00F50F20"/>
    <w:rsid w:val="00F534BD"/>
    <w:rsid w:val="00F542C5"/>
    <w:rsid w:val="00F553AE"/>
    <w:rsid w:val="00F55FE0"/>
    <w:rsid w:val="00F60228"/>
    <w:rsid w:val="00F60F46"/>
    <w:rsid w:val="00F61D11"/>
    <w:rsid w:val="00F647CE"/>
    <w:rsid w:val="00F64842"/>
    <w:rsid w:val="00F65265"/>
    <w:rsid w:val="00F65E4A"/>
    <w:rsid w:val="00F65EF9"/>
    <w:rsid w:val="00F667EF"/>
    <w:rsid w:val="00F672D9"/>
    <w:rsid w:val="00F6765E"/>
    <w:rsid w:val="00F67E63"/>
    <w:rsid w:val="00F67EE0"/>
    <w:rsid w:val="00F70119"/>
    <w:rsid w:val="00F7072C"/>
    <w:rsid w:val="00F71A6F"/>
    <w:rsid w:val="00F71E31"/>
    <w:rsid w:val="00F73E51"/>
    <w:rsid w:val="00F77D9C"/>
    <w:rsid w:val="00F77E75"/>
    <w:rsid w:val="00F818A1"/>
    <w:rsid w:val="00F82B02"/>
    <w:rsid w:val="00F834C4"/>
    <w:rsid w:val="00F835B9"/>
    <w:rsid w:val="00F84842"/>
    <w:rsid w:val="00F848F7"/>
    <w:rsid w:val="00F85903"/>
    <w:rsid w:val="00F9039A"/>
    <w:rsid w:val="00F9136C"/>
    <w:rsid w:val="00F928F8"/>
    <w:rsid w:val="00F93F26"/>
    <w:rsid w:val="00F9435D"/>
    <w:rsid w:val="00F95E5F"/>
    <w:rsid w:val="00F96009"/>
    <w:rsid w:val="00F96E84"/>
    <w:rsid w:val="00F96EFC"/>
    <w:rsid w:val="00FA0F20"/>
    <w:rsid w:val="00FA1045"/>
    <w:rsid w:val="00FA1E76"/>
    <w:rsid w:val="00FA2B27"/>
    <w:rsid w:val="00FA2BCE"/>
    <w:rsid w:val="00FA4748"/>
    <w:rsid w:val="00FA4F0A"/>
    <w:rsid w:val="00FA5236"/>
    <w:rsid w:val="00FA6D48"/>
    <w:rsid w:val="00FA7BDD"/>
    <w:rsid w:val="00FA7CDE"/>
    <w:rsid w:val="00FA7D43"/>
    <w:rsid w:val="00FB093C"/>
    <w:rsid w:val="00FB0A05"/>
    <w:rsid w:val="00FB0E01"/>
    <w:rsid w:val="00FB0F45"/>
    <w:rsid w:val="00FB21E8"/>
    <w:rsid w:val="00FB2ED4"/>
    <w:rsid w:val="00FB459A"/>
    <w:rsid w:val="00FB4D33"/>
    <w:rsid w:val="00FB62DA"/>
    <w:rsid w:val="00FB724F"/>
    <w:rsid w:val="00FC0C05"/>
    <w:rsid w:val="00FC10D4"/>
    <w:rsid w:val="00FC1CB0"/>
    <w:rsid w:val="00FC2834"/>
    <w:rsid w:val="00FC4559"/>
    <w:rsid w:val="00FC4A1C"/>
    <w:rsid w:val="00FC6AAA"/>
    <w:rsid w:val="00FC7C70"/>
    <w:rsid w:val="00FD0472"/>
    <w:rsid w:val="00FD1B25"/>
    <w:rsid w:val="00FD388B"/>
    <w:rsid w:val="00FD3A23"/>
    <w:rsid w:val="00FD4C1D"/>
    <w:rsid w:val="00FD6930"/>
    <w:rsid w:val="00FD6C4E"/>
    <w:rsid w:val="00FD72EA"/>
    <w:rsid w:val="00FE045E"/>
    <w:rsid w:val="00FE07BA"/>
    <w:rsid w:val="00FE2A56"/>
    <w:rsid w:val="00FE2F87"/>
    <w:rsid w:val="00FE33CB"/>
    <w:rsid w:val="00FE45A7"/>
    <w:rsid w:val="00FE5198"/>
    <w:rsid w:val="00FE6F95"/>
    <w:rsid w:val="00FF0B1F"/>
    <w:rsid w:val="00FF2D06"/>
    <w:rsid w:val="00FF38BB"/>
    <w:rsid w:val="00FF4CB5"/>
    <w:rsid w:val="00FF538C"/>
    <w:rsid w:val="00FF5BA5"/>
    <w:rsid w:val="00FF6661"/>
    <w:rsid w:val="00FF7253"/>
    <w:rsid w:val="00FF7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D63934C"/>
  <w15:chartTrackingRefBased/>
  <w15:docId w15:val="{6B51DBFB-D281-44C4-A82F-FC5C36ECE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A6BC8"/>
    <w:pPr>
      <w:spacing w:line="360" w:lineRule="auto"/>
      <w:ind w:firstLine="680"/>
      <w:jc w:val="both"/>
    </w:pPr>
    <w:rPr>
      <w:sz w:val="24"/>
      <w:szCs w:val="24"/>
    </w:rPr>
  </w:style>
  <w:style w:type="paragraph" w:styleId="1">
    <w:name w:val="heading 1"/>
    <w:aliases w:val="Заголовок 1 Знак Знак,Заголовок 1 Знак Знак Знак"/>
    <w:basedOn w:val="a2"/>
    <w:next w:val="a2"/>
    <w:link w:val="14"/>
    <w:qFormat/>
    <w:rsid w:val="006C2BFB"/>
    <w:pPr>
      <w:keepNext/>
      <w:numPr>
        <w:numId w:val="1"/>
      </w:numPr>
      <w:spacing w:line="240" w:lineRule="auto"/>
      <w:outlineLvl w:val="0"/>
    </w:pPr>
    <w:rPr>
      <w:b/>
      <w:bCs/>
      <w:sz w:val="28"/>
      <w:szCs w:val="28"/>
      <w:lang w:val="x-none" w:eastAsia="x-none"/>
    </w:rPr>
  </w:style>
  <w:style w:type="paragraph" w:styleId="2">
    <w:name w:val="heading 2"/>
    <w:aliases w:val=" Знак2, Знак2 Знак Знак Знак, Знак2 Знак1"/>
    <w:basedOn w:val="20"/>
    <w:next w:val="a2"/>
    <w:link w:val="21"/>
    <w:qFormat/>
    <w:rsid w:val="005A6BC8"/>
    <w:pPr>
      <w:ind w:left="570" w:firstLine="0"/>
      <w:jc w:val="left"/>
      <w:outlineLvl w:val="1"/>
    </w:pPr>
    <w:rPr>
      <w:caps w:val="0"/>
    </w:rPr>
  </w:style>
  <w:style w:type="paragraph" w:styleId="3">
    <w:name w:val="heading 3"/>
    <w:aliases w:val=" Знак3, Знак3 Знак Знак Знак"/>
    <w:basedOn w:val="a2"/>
    <w:next w:val="a2"/>
    <w:link w:val="30"/>
    <w:qFormat/>
    <w:rsid w:val="005A6BC8"/>
    <w:pPr>
      <w:ind w:firstLine="539"/>
      <w:outlineLvl w:val="2"/>
    </w:pPr>
    <w:rPr>
      <w:b/>
      <w:u w:val="single"/>
    </w:rPr>
  </w:style>
  <w:style w:type="paragraph" w:styleId="40">
    <w:name w:val="heading 4"/>
    <w:basedOn w:val="3"/>
    <w:next w:val="a2"/>
    <w:link w:val="41"/>
    <w:qFormat/>
    <w:rsid w:val="005A6BC8"/>
    <w:pPr>
      <w:outlineLvl w:val="3"/>
    </w:pPr>
  </w:style>
  <w:style w:type="paragraph" w:styleId="5">
    <w:name w:val="heading 5"/>
    <w:basedOn w:val="a2"/>
    <w:next w:val="a2"/>
    <w:link w:val="51"/>
    <w:qFormat/>
    <w:rsid w:val="005A6BC8"/>
    <w:pPr>
      <w:numPr>
        <w:ilvl w:val="4"/>
        <w:numId w:val="1"/>
      </w:numPr>
      <w:spacing w:before="240" w:after="60"/>
      <w:outlineLvl w:val="4"/>
    </w:pPr>
    <w:rPr>
      <w:b/>
      <w:bCs/>
      <w:i/>
      <w:iCs/>
      <w:sz w:val="26"/>
      <w:szCs w:val="26"/>
      <w:lang w:val="x-none" w:eastAsia="x-none"/>
    </w:rPr>
  </w:style>
  <w:style w:type="paragraph" w:styleId="6">
    <w:name w:val="heading 6"/>
    <w:basedOn w:val="a2"/>
    <w:next w:val="a2"/>
    <w:link w:val="61"/>
    <w:qFormat/>
    <w:rsid w:val="005A6BC8"/>
    <w:pPr>
      <w:numPr>
        <w:ilvl w:val="5"/>
        <w:numId w:val="1"/>
      </w:numPr>
      <w:spacing w:before="240" w:after="60"/>
      <w:outlineLvl w:val="5"/>
    </w:pPr>
    <w:rPr>
      <w:b/>
      <w:bCs/>
      <w:sz w:val="22"/>
      <w:szCs w:val="22"/>
      <w:lang w:val="x-none" w:eastAsia="x-none"/>
    </w:rPr>
  </w:style>
  <w:style w:type="paragraph" w:styleId="70">
    <w:name w:val="heading 7"/>
    <w:aliases w:val="Заголовок x.x"/>
    <w:basedOn w:val="a3"/>
    <w:next w:val="a4"/>
    <w:link w:val="71"/>
    <w:qFormat/>
    <w:rsid w:val="005A6BC8"/>
    <w:pPr>
      <w:tabs>
        <w:tab w:val="num" w:pos="2005"/>
      </w:tabs>
      <w:ind w:left="2005" w:hanging="1296"/>
      <w:outlineLvl w:val="6"/>
    </w:pPr>
    <w:rPr>
      <w:sz w:val="24"/>
      <w:szCs w:val="24"/>
    </w:rPr>
  </w:style>
  <w:style w:type="paragraph" w:styleId="8">
    <w:name w:val="heading 8"/>
    <w:basedOn w:val="a2"/>
    <w:next w:val="a2"/>
    <w:link w:val="80"/>
    <w:qFormat/>
    <w:rsid w:val="005A6BC8"/>
    <w:pPr>
      <w:tabs>
        <w:tab w:val="num" w:pos="2149"/>
      </w:tabs>
      <w:spacing w:before="240" w:after="60"/>
      <w:ind w:left="2149" w:hanging="1440"/>
      <w:outlineLvl w:val="7"/>
    </w:pPr>
    <w:rPr>
      <w:i/>
      <w:iCs/>
      <w:sz w:val="28"/>
      <w:szCs w:val="28"/>
    </w:rPr>
  </w:style>
  <w:style w:type="paragraph" w:styleId="9">
    <w:name w:val="heading 9"/>
    <w:basedOn w:val="a3"/>
    <w:next w:val="a4"/>
    <w:link w:val="90"/>
    <w:qFormat/>
    <w:rsid w:val="005A6BC8"/>
    <w:pPr>
      <w:tabs>
        <w:tab w:val="num" w:pos="2293"/>
      </w:tabs>
      <w:ind w:left="2293" w:hanging="1584"/>
      <w:outlineLvl w:val="8"/>
    </w:pPr>
    <w:rPr>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
    <w:basedOn w:val="a2"/>
    <w:link w:val="a9"/>
    <w:uiPriority w:val="99"/>
    <w:rsid w:val="005A6BC8"/>
    <w:pPr>
      <w:tabs>
        <w:tab w:val="center" w:pos="4677"/>
        <w:tab w:val="right" w:pos="9355"/>
      </w:tabs>
    </w:pPr>
    <w:rPr>
      <w:lang w:val="en-US" w:eastAsia="en-US"/>
    </w:rPr>
  </w:style>
  <w:style w:type="paragraph" w:styleId="aa">
    <w:name w:val="Body Text Indent"/>
    <w:aliases w:val="Основной текст 1,Нумерованный список !!,Надин стиль,Основной текст с отступом Знак,Основной текст 1 Знак,Нумерованный список !! Знак,Надин стиль Знак,Основной текст с отступом Знак1"/>
    <w:basedOn w:val="a2"/>
    <w:link w:val="23"/>
    <w:rsid w:val="005A6BC8"/>
    <w:pPr>
      <w:ind w:firstLine="708"/>
    </w:pPr>
  </w:style>
  <w:style w:type="paragraph" w:styleId="20">
    <w:name w:val="Body Text 2"/>
    <w:aliases w:val=" Знак5"/>
    <w:basedOn w:val="a2"/>
    <w:link w:val="24"/>
    <w:rsid w:val="005A6BC8"/>
    <w:pPr>
      <w:jc w:val="center"/>
    </w:pPr>
    <w:rPr>
      <w:b/>
      <w:bCs/>
      <w:caps/>
    </w:rPr>
  </w:style>
  <w:style w:type="paragraph" w:customStyle="1" w:styleId="xl22">
    <w:name w:val="xl22"/>
    <w:basedOn w:val="a2"/>
    <w:semiHidden/>
    <w:locked/>
    <w:rsid w:val="005A6BC8"/>
    <w:pPr>
      <w:spacing w:before="100" w:beforeAutospacing="1" w:after="100" w:afterAutospacing="1"/>
      <w:jc w:val="center"/>
    </w:pPr>
    <w:rPr>
      <w:rFonts w:ascii="Times New Roman CYR" w:hAnsi="Times New Roman CYR" w:cs="Times New Roman CYR"/>
    </w:rPr>
  </w:style>
  <w:style w:type="numbering" w:styleId="111111">
    <w:name w:val="Outline List 2"/>
    <w:basedOn w:val="a7"/>
    <w:semiHidden/>
    <w:locked/>
    <w:rsid w:val="005A6BC8"/>
  </w:style>
  <w:style w:type="paragraph" w:styleId="ab">
    <w:name w:val="footer"/>
    <w:aliases w:val=" Знак4, Знак6,Знак6"/>
    <w:basedOn w:val="a2"/>
    <w:link w:val="ac"/>
    <w:uiPriority w:val="99"/>
    <w:rsid w:val="005A6BC8"/>
    <w:pPr>
      <w:tabs>
        <w:tab w:val="center" w:pos="4677"/>
        <w:tab w:val="right" w:pos="9355"/>
      </w:tabs>
    </w:pPr>
  </w:style>
  <w:style w:type="character" w:styleId="ad">
    <w:name w:val="page number"/>
    <w:basedOn w:val="a5"/>
    <w:rsid w:val="005A6BC8"/>
  </w:style>
  <w:style w:type="paragraph" w:styleId="25">
    <w:name w:val="Body Text Indent 2"/>
    <w:basedOn w:val="a2"/>
    <w:link w:val="26"/>
    <w:rsid w:val="005A6BC8"/>
    <w:pPr>
      <w:spacing w:after="120" w:line="480" w:lineRule="auto"/>
      <w:ind w:left="283"/>
    </w:pPr>
  </w:style>
  <w:style w:type="numbering" w:styleId="1ai">
    <w:name w:val="Outline List 1"/>
    <w:basedOn w:val="a7"/>
    <w:semiHidden/>
    <w:locked/>
    <w:rsid w:val="005A6BC8"/>
  </w:style>
  <w:style w:type="paragraph" w:styleId="15">
    <w:name w:val="toc 1"/>
    <w:basedOn w:val="a2"/>
    <w:next w:val="a2"/>
    <w:autoRedefine/>
    <w:uiPriority w:val="39"/>
    <w:rsid w:val="001F79A3"/>
    <w:pPr>
      <w:tabs>
        <w:tab w:val="left" w:pos="1200"/>
        <w:tab w:val="right" w:leader="dot" w:pos="9911"/>
      </w:tabs>
      <w:spacing w:before="120" w:after="120" w:line="240" w:lineRule="auto"/>
    </w:pPr>
    <w:rPr>
      <w:rFonts w:ascii="GOST Common" w:hAnsi="GOST Common"/>
      <w:bCs/>
      <w:caps/>
      <w:noProof/>
      <w:sz w:val="22"/>
      <w:szCs w:val="20"/>
    </w:rPr>
  </w:style>
  <w:style w:type="paragraph" w:styleId="ae">
    <w:name w:val="caption"/>
    <w:basedOn w:val="a2"/>
    <w:next w:val="a2"/>
    <w:qFormat/>
    <w:rsid w:val="005A6BC8"/>
    <w:rPr>
      <w:b/>
      <w:bCs/>
      <w:sz w:val="20"/>
      <w:szCs w:val="20"/>
    </w:rPr>
  </w:style>
  <w:style w:type="character" w:styleId="af">
    <w:name w:val="annotation reference"/>
    <w:semiHidden/>
    <w:rsid w:val="005A6BC8"/>
    <w:rPr>
      <w:sz w:val="16"/>
      <w:szCs w:val="16"/>
    </w:rPr>
  </w:style>
  <w:style w:type="paragraph" w:styleId="af0">
    <w:name w:val="annotation text"/>
    <w:basedOn w:val="a2"/>
    <w:link w:val="af1"/>
    <w:semiHidden/>
    <w:rsid w:val="005A6BC8"/>
    <w:rPr>
      <w:sz w:val="20"/>
      <w:szCs w:val="20"/>
    </w:rPr>
  </w:style>
  <w:style w:type="paragraph" w:styleId="af2">
    <w:name w:val="annotation subject"/>
    <w:basedOn w:val="af0"/>
    <w:next w:val="af0"/>
    <w:link w:val="af3"/>
    <w:semiHidden/>
    <w:rsid w:val="005A6BC8"/>
    <w:rPr>
      <w:b/>
      <w:bCs/>
      <w:sz w:val="24"/>
      <w:szCs w:val="24"/>
    </w:rPr>
  </w:style>
  <w:style w:type="paragraph" w:styleId="af4">
    <w:name w:val="Balloon Text"/>
    <w:aliases w:val=" Знак1"/>
    <w:basedOn w:val="a2"/>
    <w:link w:val="af5"/>
    <w:rsid w:val="005A6BC8"/>
    <w:rPr>
      <w:rFonts w:ascii="Tahoma" w:hAnsi="Tahoma" w:cs="Tahoma"/>
      <w:sz w:val="16"/>
      <w:szCs w:val="16"/>
    </w:rPr>
  </w:style>
  <w:style w:type="paragraph" w:customStyle="1" w:styleId="ConsNormal">
    <w:name w:val="ConsNormal"/>
    <w:locked/>
    <w:rsid w:val="005A6BC8"/>
    <w:pPr>
      <w:widowControl w:val="0"/>
      <w:autoSpaceDE w:val="0"/>
      <w:autoSpaceDN w:val="0"/>
      <w:adjustRightInd w:val="0"/>
      <w:spacing w:line="360" w:lineRule="auto"/>
      <w:ind w:firstLine="720"/>
      <w:jc w:val="both"/>
    </w:pPr>
    <w:rPr>
      <w:rFonts w:ascii="Arial" w:hAnsi="Arial" w:cs="Arial"/>
      <w:sz w:val="24"/>
      <w:szCs w:val="24"/>
    </w:rPr>
  </w:style>
  <w:style w:type="paragraph" w:customStyle="1" w:styleId="16">
    <w:name w:val="Заголовок1"/>
    <w:basedOn w:val="a2"/>
    <w:locked/>
    <w:rsid w:val="005A6BC8"/>
    <w:pPr>
      <w:tabs>
        <w:tab w:val="left" w:pos="8460"/>
      </w:tabs>
      <w:ind w:firstLine="540"/>
      <w:jc w:val="center"/>
    </w:pPr>
    <w:rPr>
      <w:caps/>
    </w:rPr>
  </w:style>
  <w:style w:type="paragraph" w:styleId="a4">
    <w:name w:val="Body Text"/>
    <w:aliases w:val=" Знак1 Знак Знак Знак Знак, Знак1 Знак Знак Знак, Знак1 Знак,Знак1 Знак Знак Знак Знак,Знак1 Знак Знак Знак,Знак1 Знак"/>
    <w:basedOn w:val="a2"/>
    <w:link w:val="af6"/>
    <w:rsid w:val="005A6BC8"/>
    <w:pPr>
      <w:spacing w:after="120"/>
      <w:ind w:firstLine="684"/>
    </w:pPr>
  </w:style>
  <w:style w:type="paragraph" w:customStyle="1" w:styleId="af7">
    <w:name w:val="Îáû÷íûé"/>
    <w:semiHidden/>
    <w:locked/>
    <w:rsid w:val="005A6BC8"/>
    <w:pPr>
      <w:spacing w:line="360" w:lineRule="auto"/>
      <w:ind w:firstLine="567"/>
      <w:jc w:val="both"/>
    </w:pPr>
    <w:rPr>
      <w:sz w:val="24"/>
      <w:szCs w:val="24"/>
      <w:lang w:val="en-US"/>
    </w:rPr>
  </w:style>
  <w:style w:type="paragraph" w:styleId="31">
    <w:name w:val="Body Text 3"/>
    <w:basedOn w:val="a2"/>
    <w:link w:val="32"/>
    <w:rsid w:val="005A6BC8"/>
    <w:pPr>
      <w:spacing w:after="120"/>
    </w:pPr>
    <w:rPr>
      <w:sz w:val="16"/>
      <w:szCs w:val="16"/>
    </w:rPr>
  </w:style>
  <w:style w:type="paragraph" w:styleId="33">
    <w:name w:val="Body Text Indent 3"/>
    <w:basedOn w:val="a2"/>
    <w:link w:val="34"/>
    <w:semiHidden/>
    <w:rsid w:val="005A6BC8"/>
    <w:pPr>
      <w:ind w:left="708" w:firstLine="709"/>
    </w:pPr>
    <w:rPr>
      <w:sz w:val="28"/>
      <w:szCs w:val="28"/>
    </w:rPr>
  </w:style>
  <w:style w:type="paragraph" w:styleId="af8">
    <w:name w:val="Block Text"/>
    <w:basedOn w:val="a2"/>
    <w:semiHidden/>
    <w:rsid w:val="005A6BC8"/>
    <w:pPr>
      <w:ind w:left="526" w:right="43" w:firstLine="709"/>
    </w:pPr>
    <w:rPr>
      <w:sz w:val="28"/>
      <w:szCs w:val="28"/>
    </w:rPr>
  </w:style>
  <w:style w:type="paragraph" w:styleId="af9">
    <w:name w:val="Document Map"/>
    <w:basedOn w:val="a2"/>
    <w:link w:val="afa"/>
    <w:semiHidden/>
    <w:rsid w:val="005A6BC8"/>
    <w:pPr>
      <w:shd w:val="clear" w:color="auto" w:fill="000080"/>
      <w:ind w:firstLine="709"/>
    </w:pPr>
    <w:rPr>
      <w:rFonts w:ascii="Tahoma" w:hAnsi="Tahoma" w:cs="Tahoma"/>
      <w:sz w:val="28"/>
      <w:szCs w:val="28"/>
      <w:shd w:val="clear" w:color="auto" w:fill="000080"/>
    </w:rPr>
  </w:style>
  <w:style w:type="paragraph" w:customStyle="1" w:styleId="ConsNonformat">
    <w:name w:val="ConsNonformat Знак"/>
    <w:link w:val="ConsNonformat0"/>
    <w:semiHidden/>
    <w:locked/>
    <w:rsid w:val="005A6BC8"/>
    <w:pPr>
      <w:widowControl w:val="0"/>
      <w:autoSpaceDE w:val="0"/>
      <w:autoSpaceDN w:val="0"/>
      <w:adjustRightInd w:val="0"/>
      <w:spacing w:line="360" w:lineRule="auto"/>
      <w:ind w:firstLine="567"/>
      <w:jc w:val="both"/>
    </w:pPr>
    <w:rPr>
      <w:rFonts w:ascii="Courier New" w:hAnsi="Courier New" w:cs="Courier New"/>
      <w:sz w:val="24"/>
      <w:szCs w:val="24"/>
    </w:rPr>
  </w:style>
  <w:style w:type="paragraph" w:styleId="afb">
    <w:name w:val="Title"/>
    <w:basedOn w:val="a2"/>
    <w:link w:val="afc"/>
    <w:qFormat/>
    <w:rsid w:val="005A6BC8"/>
    <w:pPr>
      <w:ind w:firstLine="709"/>
      <w:jc w:val="center"/>
    </w:pPr>
    <w:rPr>
      <w:b/>
      <w:bCs/>
      <w:sz w:val="28"/>
      <w:szCs w:val="28"/>
    </w:rPr>
  </w:style>
  <w:style w:type="paragraph" w:customStyle="1" w:styleId="a3">
    <w:name w:val="База заголовка"/>
    <w:basedOn w:val="a2"/>
    <w:next w:val="a4"/>
    <w:semiHidden/>
    <w:locked/>
    <w:rsid w:val="005A6BC8"/>
    <w:pPr>
      <w:keepNext/>
      <w:keepLines/>
      <w:spacing w:before="140" w:line="220" w:lineRule="atLeast"/>
      <w:ind w:left="1080" w:firstLine="709"/>
    </w:pPr>
    <w:rPr>
      <w:rFonts w:ascii="Arial" w:hAnsi="Arial" w:cs="Arial"/>
      <w:spacing w:val="-4"/>
      <w:kern w:val="28"/>
      <w:sz w:val="22"/>
      <w:szCs w:val="22"/>
      <w:lang w:eastAsia="en-US"/>
    </w:rPr>
  </w:style>
  <w:style w:type="character" w:styleId="afd">
    <w:name w:val="Hyperlink"/>
    <w:uiPriority w:val="99"/>
    <w:rsid w:val="005A6BC8"/>
    <w:rPr>
      <w:color w:val="0000FF"/>
      <w:u w:val="single"/>
    </w:rPr>
  </w:style>
  <w:style w:type="paragraph" w:customStyle="1" w:styleId="afe">
    <w:name w:val="Цитаты"/>
    <w:basedOn w:val="a2"/>
    <w:semiHidden/>
    <w:locked/>
    <w:rsid w:val="005A6BC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hAnsi="Arial Narrow" w:cs="Arial Narrow"/>
      <w:spacing w:val="-5"/>
      <w:sz w:val="20"/>
      <w:szCs w:val="20"/>
      <w:lang w:eastAsia="en-US"/>
    </w:rPr>
  </w:style>
  <w:style w:type="paragraph" w:customStyle="1" w:styleId="aff">
    <w:name w:val="Неразрывный основной текст"/>
    <w:basedOn w:val="a4"/>
    <w:semiHidden/>
    <w:locked/>
    <w:rsid w:val="005A6BC8"/>
    <w:pPr>
      <w:keepNext/>
      <w:spacing w:after="240" w:line="240" w:lineRule="atLeast"/>
      <w:ind w:left="1080" w:firstLine="709"/>
    </w:pPr>
    <w:rPr>
      <w:rFonts w:ascii="Arial" w:hAnsi="Arial" w:cs="Arial"/>
      <w:spacing w:val="-5"/>
      <w:sz w:val="20"/>
      <w:szCs w:val="20"/>
      <w:lang w:eastAsia="en-US"/>
    </w:rPr>
  </w:style>
  <w:style w:type="paragraph" w:customStyle="1" w:styleId="aff0">
    <w:name w:val="Рисунок"/>
    <w:basedOn w:val="a2"/>
    <w:next w:val="ae"/>
    <w:locked/>
    <w:rsid w:val="005A6BC8"/>
    <w:pPr>
      <w:keepNext/>
      <w:ind w:left="1080" w:firstLine="709"/>
    </w:pPr>
    <w:rPr>
      <w:rFonts w:ascii="Arial" w:hAnsi="Arial" w:cs="Arial"/>
      <w:spacing w:val="-5"/>
      <w:sz w:val="20"/>
      <w:szCs w:val="20"/>
      <w:lang w:eastAsia="en-US"/>
    </w:rPr>
  </w:style>
  <w:style w:type="paragraph" w:customStyle="1" w:styleId="aff1">
    <w:name w:val="Название части"/>
    <w:basedOn w:val="a2"/>
    <w:semiHidden/>
    <w:locked/>
    <w:rsid w:val="005A6BC8"/>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2">
    <w:name w:val="Заголовок части"/>
    <w:basedOn w:val="a2"/>
    <w:semiHidden/>
    <w:locked/>
    <w:rsid w:val="005A6BC8"/>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styleId="aff3">
    <w:name w:val="Subtitle"/>
    <w:basedOn w:val="afb"/>
    <w:next w:val="a4"/>
    <w:link w:val="aff4"/>
    <w:qFormat/>
    <w:rsid w:val="005A6BC8"/>
    <w:pPr>
      <w:keepNext/>
      <w:keepLines/>
      <w:spacing w:before="60" w:after="120" w:line="340" w:lineRule="atLeast"/>
      <w:jc w:val="left"/>
    </w:pPr>
    <w:rPr>
      <w:rFonts w:ascii="Arial" w:hAnsi="Arial" w:cs="Arial"/>
      <w:b w:val="0"/>
      <w:bCs w:val="0"/>
      <w:spacing w:val="-16"/>
      <w:kern w:val="28"/>
      <w:sz w:val="32"/>
      <w:szCs w:val="32"/>
      <w:lang w:eastAsia="en-US"/>
    </w:rPr>
  </w:style>
  <w:style w:type="paragraph" w:customStyle="1" w:styleId="aff5">
    <w:name w:val="Подзаголовок главы"/>
    <w:basedOn w:val="aff3"/>
    <w:semiHidden/>
    <w:locked/>
    <w:rsid w:val="005A6BC8"/>
  </w:style>
  <w:style w:type="paragraph" w:customStyle="1" w:styleId="aff6">
    <w:name w:val="Название предприятия"/>
    <w:basedOn w:val="a2"/>
    <w:semiHidden/>
    <w:locked/>
    <w:rsid w:val="005A6BC8"/>
    <w:pPr>
      <w:keepNext/>
      <w:keepLines/>
      <w:spacing w:line="220" w:lineRule="atLeast"/>
      <w:ind w:firstLine="709"/>
    </w:pPr>
    <w:rPr>
      <w:rFonts w:ascii="Arial Black" w:hAnsi="Arial Black" w:cs="Arial Black"/>
      <w:spacing w:val="-25"/>
      <w:kern w:val="28"/>
      <w:sz w:val="32"/>
      <w:szCs w:val="32"/>
      <w:lang w:eastAsia="en-US"/>
    </w:rPr>
  </w:style>
  <w:style w:type="paragraph" w:customStyle="1" w:styleId="aff7">
    <w:name w:val="Заголовок главы"/>
    <w:basedOn w:val="a2"/>
    <w:semiHidden/>
    <w:locked/>
    <w:rsid w:val="005A6BC8"/>
    <w:pPr>
      <w:spacing w:before="120" w:line="660" w:lineRule="exact"/>
      <w:ind w:firstLine="709"/>
      <w:jc w:val="center"/>
    </w:pPr>
    <w:rPr>
      <w:rFonts w:ascii="Arial Black" w:hAnsi="Arial Black" w:cs="Arial Black"/>
      <w:color w:val="FFFFFF"/>
      <w:spacing w:val="-40"/>
      <w:sz w:val="84"/>
      <w:szCs w:val="84"/>
      <w:lang w:eastAsia="en-US"/>
    </w:rPr>
  </w:style>
  <w:style w:type="paragraph" w:customStyle="1" w:styleId="aff8">
    <w:name w:val="База сноски"/>
    <w:basedOn w:val="a2"/>
    <w:semiHidden/>
    <w:locked/>
    <w:rsid w:val="005A6BC8"/>
    <w:pPr>
      <w:keepLines/>
      <w:spacing w:line="200" w:lineRule="atLeast"/>
      <w:ind w:left="1080" w:firstLine="709"/>
    </w:pPr>
    <w:rPr>
      <w:rFonts w:ascii="Arial" w:hAnsi="Arial" w:cs="Arial"/>
      <w:spacing w:val="-5"/>
      <w:sz w:val="16"/>
      <w:szCs w:val="16"/>
      <w:lang w:eastAsia="en-US"/>
    </w:rPr>
  </w:style>
  <w:style w:type="paragraph" w:customStyle="1" w:styleId="aff9">
    <w:name w:val="Текст таблицы"/>
    <w:basedOn w:val="a2"/>
    <w:semiHidden/>
    <w:locked/>
    <w:rsid w:val="005A6BC8"/>
    <w:pPr>
      <w:spacing w:before="60"/>
      <w:ind w:firstLine="709"/>
    </w:pPr>
    <w:rPr>
      <w:rFonts w:ascii="Arial" w:hAnsi="Arial" w:cs="Arial"/>
      <w:spacing w:val="-5"/>
      <w:sz w:val="16"/>
      <w:szCs w:val="16"/>
      <w:lang w:eastAsia="en-US"/>
    </w:rPr>
  </w:style>
  <w:style w:type="paragraph" w:customStyle="1" w:styleId="affa">
    <w:name w:val="Заголовок титульного листа"/>
    <w:basedOn w:val="a3"/>
    <w:next w:val="a2"/>
    <w:semiHidden/>
    <w:locked/>
    <w:rsid w:val="005A6BC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b">
    <w:name w:val="Название документа"/>
    <w:basedOn w:val="affa"/>
    <w:semiHidden/>
    <w:locked/>
    <w:rsid w:val="005A6BC8"/>
  </w:style>
  <w:style w:type="character" w:styleId="affc">
    <w:name w:val="Emphasis"/>
    <w:qFormat/>
    <w:rsid w:val="005A6BC8"/>
    <w:rPr>
      <w:rFonts w:ascii="Arial Black" w:hAnsi="Arial Black" w:cs="Arial Black"/>
      <w:spacing w:val="-4"/>
      <w:sz w:val="18"/>
      <w:szCs w:val="18"/>
    </w:rPr>
  </w:style>
  <w:style w:type="paragraph" w:customStyle="1" w:styleId="affd">
    <w:name w:val="База верхнего колонтитула"/>
    <w:basedOn w:val="a2"/>
    <w:semiHidden/>
    <w:locked/>
    <w:rsid w:val="005A6BC8"/>
    <w:pPr>
      <w:keepLines/>
      <w:tabs>
        <w:tab w:val="center" w:pos="4320"/>
        <w:tab w:val="right" w:pos="8640"/>
      </w:tabs>
      <w:spacing w:line="190" w:lineRule="atLeast"/>
      <w:ind w:left="1080" w:firstLine="709"/>
    </w:pPr>
    <w:rPr>
      <w:rFonts w:ascii="Arial" w:hAnsi="Arial" w:cs="Arial"/>
      <w:caps/>
      <w:spacing w:val="-5"/>
      <w:sz w:val="15"/>
      <w:szCs w:val="15"/>
      <w:lang w:eastAsia="en-US"/>
    </w:rPr>
  </w:style>
  <w:style w:type="paragraph" w:customStyle="1" w:styleId="affe">
    <w:name w:val="Нижний колонтитул (четный)"/>
    <w:basedOn w:val="ab"/>
    <w:semiHidden/>
    <w:locked/>
    <w:rsid w:val="005A6BC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eastAsia="en-US"/>
    </w:rPr>
  </w:style>
  <w:style w:type="paragraph" w:customStyle="1" w:styleId="afff">
    <w:name w:val="Нижний колонтитул (первый)"/>
    <w:basedOn w:val="ab"/>
    <w:semiHidden/>
    <w:locked/>
    <w:rsid w:val="005A6BC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eastAsia="en-US"/>
    </w:rPr>
  </w:style>
  <w:style w:type="paragraph" w:customStyle="1" w:styleId="afff0">
    <w:name w:val="Нижний колонтитул (нечетный)"/>
    <w:basedOn w:val="ab"/>
    <w:semiHidden/>
    <w:locked/>
    <w:rsid w:val="005A6BC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eastAsia="en-US"/>
    </w:rPr>
  </w:style>
  <w:style w:type="paragraph" w:customStyle="1" w:styleId="afff1">
    <w:name w:val="Верхний колонтитул (четный)"/>
    <w:basedOn w:val="a8"/>
    <w:semiHidden/>
    <w:locked/>
    <w:rsid w:val="005A6BC8"/>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rPr>
  </w:style>
  <w:style w:type="paragraph" w:customStyle="1" w:styleId="afff2">
    <w:name w:val="Верхний колонтитул (первый)"/>
    <w:basedOn w:val="a8"/>
    <w:semiHidden/>
    <w:locked/>
    <w:rsid w:val="005A6BC8"/>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ru-RU"/>
    </w:rPr>
  </w:style>
  <w:style w:type="paragraph" w:customStyle="1" w:styleId="afff3">
    <w:name w:val="Верхний колонтитул (нечетный)"/>
    <w:basedOn w:val="a8"/>
    <w:semiHidden/>
    <w:locked/>
    <w:rsid w:val="005A6BC8"/>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rPr>
  </w:style>
  <w:style w:type="paragraph" w:customStyle="1" w:styleId="afff4">
    <w:name w:val="База указателя"/>
    <w:basedOn w:val="a2"/>
    <w:semiHidden/>
    <w:locked/>
    <w:rsid w:val="005A6BC8"/>
    <w:pPr>
      <w:spacing w:line="240" w:lineRule="atLeast"/>
      <w:ind w:left="360" w:hanging="360"/>
    </w:pPr>
    <w:rPr>
      <w:rFonts w:ascii="Arial" w:hAnsi="Arial" w:cs="Arial"/>
      <w:spacing w:val="-5"/>
      <w:sz w:val="18"/>
      <w:szCs w:val="18"/>
      <w:lang w:eastAsia="en-US"/>
    </w:rPr>
  </w:style>
  <w:style w:type="character" w:customStyle="1" w:styleId="afff5">
    <w:name w:val="Вступление"/>
    <w:semiHidden/>
    <w:locked/>
    <w:rsid w:val="005A6BC8"/>
    <w:rPr>
      <w:rFonts w:ascii="Arial Black" w:hAnsi="Arial Black" w:cs="Arial Black"/>
      <w:spacing w:val="-4"/>
      <w:sz w:val="18"/>
      <w:szCs w:val="18"/>
    </w:rPr>
  </w:style>
  <w:style w:type="character" w:styleId="afff6">
    <w:name w:val="line number"/>
    <w:semiHidden/>
    <w:rsid w:val="005A6BC8"/>
    <w:rPr>
      <w:sz w:val="18"/>
      <w:szCs w:val="18"/>
    </w:rPr>
  </w:style>
  <w:style w:type="paragraph" w:styleId="afff7">
    <w:name w:val="List"/>
    <w:basedOn w:val="a4"/>
    <w:rsid w:val="005A6BC8"/>
    <w:pPr>
      <w:spacing w:after="240" w:line="240" w:lineRule="atLeast"/>
      <w:ind w:left="1440" w:hanging="360"/>
    </w:pPr>
    <w:rPr>
      <w:rFonts w:ascii="Arial" w:hAnsi="Arial" w:cs="Arial"/>
      <w:spacing w:val="-5"/>
      <w:sz w:val="20"/>
      <w:szCs w:val="20"/>
      <w:lang w:eastAsia="en-US"/>
    </w:rPr>
  </w:style>
  <w:style w:type="paragraph" w:styleId="27">
    <w:name w:val="List 2"/>
    <w:basedOn w:val="afff7"/>
    <w:semiHidden/>
    <w:rsid w:val="005A6BC8"/>
    <w:pPr>
      <w:ind w:left="1800"/>
    </w:pPr>
  </w:style>
  <w:style w:type="paragraph" w:styleId="35">
    <w:name w:val="List 3"/>
    <w:basedOn w:val="afff7"/>
    <w:semiHidden/>
    <w:rsid w:val="005A6BC8"/>
    <w:pPr>
      <w:ind w:left="2160"/>
    </w:pPr>
  </w:style>
  <w:style w:type="paragraph" w:styleId="42">
    <w:name w:val="List 4"/>
    <w:basedOn w:val="afff7"/>
    <w:semiHidden/>
    <w:rsid w:val="005A6BC8"/>
    <w:pPr>
      <w:ind w:left="2520"/>
    </w:pPr>
  </w:style>
  <w:style w:type="paragraph" w:styleId="52">
    <w:name w:val="List 5"/>
    <w:basedOn w:val="afff7"/>
    <w:semiHidden/>
    <w:rsid w:val="005A6BC8"/>
    <w:pPr>
      <w:ind w:left="2880"/>
    </w:pPr>
  </w:style>
  <w:style w:type="paragraph" w:styleId="afff8">
    <w:name w:val="List Bullet"/>
    <w:basedOn w:val="12"/>
    <w:autoRedefine/>
    <w:rsid w:val="005A6BC8"/>
  </w:style>
  <w:style w:type="paragraph" w:styleId="28">
    <w:name w:val="List Bullet 2"/>
    <w:basedOn w:val="afff8"/>
    <w:autoRedefine/>
    <w:semiHidden/>
    <w:rsid w:val="005A6BC8"/>
    <w:pPr>
      <w:numPr>
        <w:numId w:val="0"/>
      </w:numPr>
      <w:tabs>
        <w:tab w:val="num" w:pos="360"/>
      </w:tabs>
      <w:spacing w:after="240" w:line="240" w:lineRule="atLeast"/>
      <w:ind w:left="1800" w:hanging="360"/>
    </w:pPr>
    <w:rPr>
      <w:rFonts w:ascii="Arial" w:hAnsi="Arial" w:cs="Arial"/>
      <w:spacing w:val="-5"/>
      <w:sz w:val="20"/>
      <w:szCs w:val="20"/>
      <w:lang w:eastAsia="en-US"/>
    </w:rPr>
  </w:style>
  <w:style w:type="paragraph" w:styleId="36">
    <w:name w:val="List Bullet 3"/>
    <w:basedOn w:val="afff8"/>
    <w:autoRedefine/>
    <w:semiHidden/>
    <w:rsid w:val="005A6BC8"/>
    <w:pPr>
      <w:numPr>
        <w:numId w:val="0"/>
      </w:numPr>
      <w:tabs>
        <w:tab w:val="num" w:pos="360"/>
      </w:tabs>
      <w:spacing w:after="240" w:line="240" w:lineRule="atLeast"/>
      <w:ind w:left="2160" w:hanging="360"/>
    </w:pPr>
    <w:rPr>
      <w:rFonts w:ascii="Arial" w:hAnsi="Arial" w:cs="Arial"/>
      <w:spacing w:val="-5"/>
      <w:sz w:val="20"/>
      <w:szCs w:val="20"/>
      <w:lang w:eastAsia="en-US"/>
    </w:rPr>
  </w:style>
  <w:style w:type="paragraph" w:styleId="43">
    <w:name w:val="List Bullet 4"/>
    <w:basedOn w:val="afff8"/>
    <w:autoRedefine/>
    <w:semiHidden/>
    <w:rsid w:val="005A6BC8"/>
    <w:pPr>
      <w:numPr>
        <w:numId w:val="0"/>
      </w:numPr>
      <w:tabs>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8"/>
    <w:autoRedefine/>
    <w:semiHidden/>
    <w:rsid w:val="005A6BC8"/>
    <w:pPr>
      <w:numPr>
        <w:numId w:val="0"/>
      </w:numPr>
      <w:tabs>
        <w:tab w:val="num" w:pos="360"/>
      </w:tabs>
      <w:spacing w:after="240" w:line="240" w:lineRule="atLeast"/>
      <w:ind w:left="2880" w:hanging="360"/>
    </w:pPr>
    <w:rPr>
      <w:rFonts w:ascii="Arial" w:hAnsi="Arial" w:cs="Arial"/>
      <w:spacing w:val="-5"/>
      <w:sz w:val="20"/>
      <w:szCs w:val="20"/>
      <w:lang w:eastAsia="en-US"/>
    </w:rPr>
  </w:style>
  <w:style w:type="paragraph" w:styleId="afff9">
    <w:name w:val="List Continue"/>
    <w:basedOn w:val="afff7"/>
    <w:semiHidden/>
    <w:rsid w:val="005A6BC8"/>
    <w:pPr>
      <w:ind w:firstLine="0"/>
    </w:pPr>
  </w:style>
  <w:style w:type="paragraph" w:styleId="29">
    <w:name w:val="List Continue 2"/>
    <w:basedOn w:val="afff9"/>
    <w:semiHidden/>
    <w:rsid w:val="005A6BC8"/>
    <w:pPr>
      <w:ind w:left="2160"/>
    </w:pPr>
  </w:style>
  <w:style w:type="paragraph" w:styleId="37">
    <w:name w:val="List Continue 3"/>
    <w:basedOn w:val="afff9"/>
    <w:semiHidden/>
    <w:rsid w:val="005A6BC8"/>
    <w:pPr>
      <w:ind w:left="2520"/>
    </w:pPr>
  </w:style>
  <w:style w:type="paragraph" w:styleId="44">
    <w:name w:val="List Continue 4"/>
    <w:basedOn w:val="afff9"/>
    <w:semiHidden/>
    <w:rsid w:val="005A6BC8"/>
    <w:pPr>
      <w:ind w:left="2880"/>
    </w:pPr>
  </w:style>
  <w:style w:type="paragraph" w:styleId="54">
    <w:name w:val="List Continue 5"/>
    <w:basedOn w:val="afff9"/>
    <w:semiHidden/>
    <w:rsid w:val="005A6BC8"/>
    <w:pPr>
      <w:ind w:left="3240"/>
    </w:pPr>
  </w:style>
  <w:style w:type="paragraph" w:styleId="afffa">
    <w:name w:val="List Number"/>
    <w:basedOn w:val="a2"/>
    <w:rsid w:val="005A6BC8"/>
    <w:pPr>
      <w:spacing w:before="100" w:beforeAutospacing="1" w:after="100" w:afterAutospacing="1"/>
      <w:ind w:firstLine="709"/>
    </w:pPr>
    <w:rPr>
      <w:sz w:val="28"/>
      <w:szCs w:val="28"/>
    </w:rPr>
  </w:style>
  <w:style w:type="paragraph" w:styleId="2a">
    <w:name w:val="List Number 2"/>
    <w:basedOn w:val="afffa"/>
    <w:semiHidden/>
    <w:rsid w:val="005A6BC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8">
    <w:name w:val="List Number 3"/>
    <w:basedOn w:val="afffa"/>
    <w:semiHidden/>
    <w:rsid w:val="005A6BC8"/>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a"/>
    <w:semiHidden/>
    <w:rsid w:val="005A6BC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a"/>
    <w:semiHidden/>
    <w:rsid w:val="005A6BC8"/>
    <w:pPr>
      <w:spacing w:before="0" w:beforeAutospacing="0" w:after="240" w:afterAutospacing="0" w:line="240" w:lineRule="atLeast"/>
      <w:ind w:left="2880" w:hanging="360"/>
    </w:pPr>
    <w:rPr>
      <w:rFonts w:ascii="Arial" w:hAnsi="Arial" w:cs="Arial"/>
      <w:spacing w:val="-5"/>
      <w:sz w:val="20"/>
      <w:szCs w:val="20"/>
      <w:lang w:eastAsia="en-US"/>
    </w:rPr>
  </w:style>
  <w:style w:type="paragraph" w:customStyle="1" w:styleId="afffb">
    <w:name w:val="Заголовок таблицы"/>
    <w:basedOn w:val="a2"/>
    <w:semiHidden/>
    <w:locked/>
    <w:rsid w:val="005A6BC8"/>
    <w:pPr>
      <w:spacing w:before="60"/>
      <w:ind w:firstLine="709"/>
      <w:jc w:val="center"/>
    </w:pPr>
    <w:rPr>
      <w:rFonts w:ascii="Arial Black" w:hAnsi="Arial Black" w:cs="Arial Black"/>
      <w:spacing w:val="-5"/>
      <w:sz w:val="16"/>
      <w:szCs w:val="16"/>
      <w:lang w:eastAsia="en-US"/>
    </w:rPr>
  </w:style>
  <w:style w:type="paragraph" w:styleId="afffc">
    <w:name w:val="Message Header"/>
    <w:basedOn w:val="a4"/>
    <w:link w:val="afffd"/>
    <w:semiHidden/>
    <w:rsid w:val="005A6BC8"/>
    <w:pPr>
      <w:keepLines/>
      <w:tabs>
        <w:tab w:val="left" w:pos="3600"/>
        <w:tab w:val="left" w:pos="4680"/>
      </w:tabs>
      <w:spacing w:line="280" w:lineRule="exact"/>
      <w:ind w:left="1080" w:right="2160" w:hanging="1080"/>
    </w:pPr>
    <w:rPr>
      <w:rFonts w:ascii="Arial" w:hAnsi="Arial" w:cs="Arial"/>
      <w:sz w:val="22"/>
      <w:szCs w:val="22"/>
      <w:lang w:eastAsia="en-US"/>
    </w:rPr>
  </w:style>
  <w:style w:type="paragraph" w:styleId="afffe">
    <w:name w:val="Normal Indent"/>
    <w:basedOn w:val="a2"/>
    <w:semiHidden/>
    <w:rsid w:val="005A6BC8"/>
    <w:pPr>
      <w:ind w:left="1440" w:firstLine="709"/>
    </w:pPr>
    <w:rPr>
      <w:rFonts w:ascii="Arial" w:hAnsi="Arial" w:cs="Arial"/>
      <w:spacing w:val="-5"/>
      <w:sz w:val="20"/>
      <w:szCs w:val="20"/>
      <w:lang w:eastAsia="en-US"/>
    </w:rPr>
  </w:style>
  <w:style w:type="paragraph" w:customStyle="1" w:styleId="affff">
    <w:name w:val="Подзаголовок части"/>
    <w:basedOn w:val="a2"/>
    <w:next w:val="a4"/>
    <w:semiHidden/>
    <w:locked/>
    <w:rsid w:val="005A6BC8"/>
    <w:pPr>
      <w:keepNext/>
      <w:spacing w:before="360" w:after="120"/>
      <w:ind w:left="1080" w:firstLine="709"/>
    </w:pPr>
    <w:rPr>
      <w:rFonts w:ascii="Arial" w:hAnsi="Arial" w:cs="Arial"/>
      <w:i/>
      <w:iCs/>
      <w:spacing w:val="-5"/>
      <w:kern w:val="28"/>
      <w:sz w:val="26"/>
      <w:szCs w:val="26"/>
      <w:lang w:eastAsia="en-US"/>
    </w:rPr>
  </w:style>
  <w:style w:type="paragraph" w:customStyle="1" w:styleId="affff0">
    <w:name w:val="Обратный адрес"/>
    <w:basedOn w:val="a2"/>
    <w:semiHidden/>
    <w:locked/>
    <w:rsid w:val="005A6BC8"/>
    <w:pPr>
      <w:keepLines/>
      <w:framePr w:w="5160" w:h="840" w:wrap="notBeside" w:vAnchor="page" w:hAnchor="page" w:x="6121" w:y="915" w:anchorLock="1"/>
      <w:tabs>
        <w:tab w:val="left" w:pos="2160"/>
      </w:tabs>
      <w:spacing w:line="160" w:lineRule="atLeast"/>
      <w:ind w:firstLine="709"/>
    </w:pPr>
    <w:rPr>
      <w:rFonts w:ascii="Arial" w:hAnsi="Arial" w:cs="Arial"/>
      <w:sz w:val="14"/>
      <w:szCs w:val="14"/>
      <w:lang w:eastAsia="en-US"/>
    </w:rPr>
  </w:style>
  <w:style w:type="paragraph" w:customStyle="1" w:styleId="a1">
    <w:name w:val="Заглавие раздела"/>
    <w:basedOn w:val="2"/>
    <w:semiHidden/>
    <w:locked/>
    <w:rsid w:val="005A6BC8"/>
    <w:pPr>
      <w:numPr>
        <w:ilvl w:val="1"/>
        <w:numId w:val="2"/>
      </w:numPr>
      <w:tabs>
        <w:tab w:val="clear" w:pos="1501"/>
        <w:tab w:val="num" w:pos="1789"/>
      </w:tabs>
      <w:spacing w:after="240"/>
      <w:ind w:left="1789" w:hanging="360"/>
      <w:jc w:val="center"/>
    </w:pPr>
    <w:rPr>
      <w:i/>
      <w:iCs/>
    </w:rPr>
  </w:style>
  <w:style w:type="paragraph" w:customStyle="1" w:styleId="affff1">
    <w:name w:val="Название раздела"/>
    <w:basedOn w:val="a3"/>
    <w:next w:val="a4"/>
    <w:semiHidden/>
    <w:locked/>
    <w:rsid w:val="005A6BC8"/>
    <w:pPr>
      <w:pBdr>
        <w:bottom w:val="single" w:sz="6" w:space="2" w:color="auto"/>
      </w:pBdr>
      <w:spacing w:before="360" w:after="960"/>
      <w:ind w:left="0"/>
    </w:pPr>
    <w:rPr>
      <w:rFonts w:ascii="Arial Black" w:hAnsi="Arial Black" w:cs="Arial Black"/>
      <w:spacing w:val="-35"/>
      <w:sz w:val="54"/>
      <w:szCs w:val="54"/>
    </w:rPr>
  </w:style>
  <w:style w:type="character" w:customStyle="1" w:styleId="affff2">
    <w:name w:val="Девиз"/>
    <w:semiHidden/>
    <w:locked/>
    <w:rsid w:val="005A6BC8"/>
    <w:rPr>
      <w:i/>
      <w:iCs/>
      <w:spacing w:val="-6"/>
      <w:sz w:val="24"/>
      <w:szCs w:val="24"/>
      <w:lang w:val="ru-RU"/>
    </w:rPr>
  </w:style>
  <w:style w:type="paragraph" w:customStyle="1" w:styleId="affff3">
    <w:name w:val="Подзаголовок титульного листа"/>
    <w:basedOn w:val="affa"/>
    <w:next w:val="a4"/>
    <w:semiHidden/>
    <w:locked/>
    <w:rsid w:val="005A6BC8"/>
    <w:pPr>
      <w:pBdr>
        <w:top w:val="single" w:sz="6" w:space="24" w:color="auto"/>
      </w:pBdr>
      <w:tabs>
        <w:tab w:val="clear" w:pos="0"/>
      </w:tabs>
      <w:spacing w:before="0" w:after="0" w:line="480" w:lineRule="atLeast"/>
      <w:ind w:left="835" w:right="835"/>
    </w:pPr>
    <w:rPr>
      <w:rFonts w:ascii="Arial" w:hAnsi="Arial" w:cs="Arial"/>
      <w:b w:val="0"/>
      <w:bCs w:val="0"/>
      <w:spacing w:val="-30"/>
      <w:sz w:val="48"/>
      <w:szCs w:val="48"/>
    </w:rPr>
  </w:style>
  <w:style w:type="character" w:customStyle="1" w:styleId="affff4">
    <w:name w:val="Надстрочный"/>
    <w:semiHidden/>
    <w:locked/>
    <w:rsid w:val="005A6BC8"/>
    <w:rPr>
      <w:b/>
      <w:bCs/>
      <w:vertAlign w:val="superscript"/>
    </w:rPr>
  </w:style>
  <w:style w:type="paragraph" w:customStyle="1" w:styleId="affff5">
    <w:name w:val="База оглавления"/>
    <w:basedOn w:val="a2"/>
    <w:semiHidden/>
    <w:locked/>
    <w:rsid w:val="005A6BC8"/>
    <w:pPr>
      <w:tabs>
        <w:tab w:val="right" w:leader="dot" w:pos="6480"/>
      </w:tabs>
      <w:spacing w:after="240" w:line="240" w:lineRule="atLeast"/>
      <w:ind w:firstLine="709"/>
    </w:pPr>
    <w:rPr>
      <w:rFonts w:ascii="Arial" w:hAnsi="Arial" w:cs="Arial"/>
      <w:spacing w:val="-5"/>
      <w:sz w:val="20"/>
      <w:szCs w:val="20"/>
      <w:lang w:eastAsia="en-US"/>
    </w:rPr>
  </w:style>
  <w:style w:type="paragraph" w:styleId="HTML">
    <w:name w:val="HTML Address"/>
    <w:basedOn w:val="a2"/>
    <w:link w:val="HTML0"/>
    <w:semiHidden/>
    <w:rsid w:val="005A6BC8"/>
    <w:pPr>
      <w:ind w:left="1080" w:firstLine="709"/>
    </w:pPr>
    <w:rPr>
      <w:rFonts w:ascii="Arial" w:hAnsi="Arial" w:cs="Arial"/>
      <w:i/>
      <w:iCs/>
      <w:spacing w:val="-5"/>
      <w:lang w:eastAsia="en-US"/>
    </w:rPr>
  </w:style>
  <w:style w:type="paragraph" w:styleId="affff6">
    <w:name w:val="envelope address"/>
    <w:basedOn w:val="a2"/>
    <w:semiHidden/>
    <w:rsid w:val="005A6BC8"/>
    <w:pPr>
      <w:framePr w:w="7920" w:h="1980" w:hRule="exact" w:hSpace="180" w:wrap="auto" w:hAnchor="page" w:xAlign="center" w:yAlign="bottom"/>
      <w:ind w:left="2880" w:firstLine="709"/>
    </w:pPr>
    <w:rPr>
      <w:rFonts w:ascii="Arial" w:hAnsi="Arial" w:cs="Arial"/>
      <w:spacing w:val="-5"/>
      <w:sz w:val="28"/>
      <w:szCs w:val="28"/>
      <w:lang w:eastAsia="en-US"/>
    </w:rPr>
  </w:style>
  <w:style w:type="character" w:styleId="HTML1">
    <w:name w:val="HTML Acronym"/>
    <w:semiHidden/>
    <w:rsid w:val="005A6BC8"/>
    <w:rPr>
      <w:lang w:val="ru-RU"/>
    </w:rPr>
  </w:style>
  <w:style w:type="paragraph" w:styleId="affff7">
    <w:name w:val="Date"/>
    <w:basedOn w:val="a2"/>
    <w:next w:val="a2"/>
    <w:link w:val="affff8"/>
    <w:semiHidden/>
    <w:rsid w:val="005A6BC8"/>
    <w:pPr>
      <w:ind w:left="1080" w:firstLine="709"/>
    </w:pPr>
    <w:rPr>
      <w:rFonts w:ascii="Arial" w:hAnsi="Arial" w:cs="Arial"/>
      <w:spacing w:val="-5"/>
      <w:lang w:eastAsia="en-US"/>
    </w:rPr>
  </w:style>
  <w:style w:type="paragraph" w:styleId="affff9">
    <w:name w:val="Note Heading"/>
    <w:basedOn w:val="a2"/>
    <w:next w:val="a2"/>
    <w:link w:val="affffa"/>
    <w:semiHidden/>
    <w:rsid w:val="005A6BC8"/>
    <w:pPr>
      <w:ind w:left="1080" w:firstLine="709"/>
    </w:pPr>
    <w:rPr>
      <w:rFonts w:ascii="Arial" w:hAnsi="Arial" w:cs="Arial"/>
      <w:spacing w:val="-5"/>
      <w:lang w:eastAsia="en-US"/>
    </w:rPr>
  </w:style>
  <w:style w:type="character" w:styleId="HTML2">
    <w:name w:val="HTML Keyboard"/>
    <w:semiHidden/>
    <w:rsid w:val="005A6BC8"/>
    <w:rPr>
      <w:rFonts w:ascii="Courier New" w:hAnsi="Courier New" w:cs="Courier New"/>
      <w:sz w:val="20"/>
      <w:szCs w:val="20"/>
      <w:lang w:val="ru-RU"/>
    </w:rPr>
  </w:style>
  <w:style w:type="character" w:styleId="HTML3">
    <w:name w:val="HTML Code"/>
    <w:semiHidden/>
    <w:rsid w:val="005A6BC8"/>
    <w:rPr>
      <w:rFonts w:ascii="Courier New" w:hAnsi="Courier New" w:cs="Courier New"/>
      <w:sz w:val="20"/>
      <w:szCs w:val="20"/>
      <w:lang w:val="ru-RU"/>
    </w:rPr>
  </w:style>
  <w:style w:type="paragraph" w:styleId="affffb">
    <w:name w:val="Body Text First Indent"/>
    <w:basedOn w:val="a4"/>
    <w:link w:val="affffc"/>
    <w:semiHidden/>
    <w:rsid w:val="005A6BC8"/>
    <w:pPr>
      <w:ind w:left="1080" w:firstLine="210"/>
    </w:pPr>
    <w:rPr>
      <w:rFonts w:ascii="Arial" w:hAnsi="Arial" w:cs="Arial"/>
      <w:spacing w:val="-5"/>
      <w:lang w:eastAsia="en-US"/>
    </w:rPr>
  </w:style>
  <w:style w:type="paragraph" w:styleId="2b">
    <w:name w:val="Body Text First Indent 2"/>
    <w:basedOn w:val="aa"/>
    <w:link w:val="2c"/>
    <w:semiHidden/>
    <w:rsid w:val="005A6BC8"/>
    <w:pPr>
      <w:spacing w:after="120"/>
      <w:ind w:left="283" w:firstLine="210"/>
      <w:jc w:val="left"/>
    </w:pPr>
    <w:rPr>
      <w:rFonts w:ascii="Arial" w:hAnsi="Arial" w:cs="Arial"/>
      <w:spacing w:val="-5"/>
      <w:lang w:eastAsia="en-US"/>
    </w:rPr>
  </w:style>
  <w:style w:type="character" w:styleId="HTML4">
    <w:name w:val="HTML Sample"/>
    <w:semiHidden/>
    <w:rsid w:val="005A6BC8"/>
    <w:rPr>
      <w:rFonts w:ascii="Courier New" w:hAnsi="Courier New" w:cs="Courier New"/>
      <w:lang w:val="ru-RU"/>
    </w:rPr>
  </w:style>
  <w:style w:type="paragraph" w:styleId="2d">
    <w:name w:val="envelope return"/>
    <w:basedOn w:val="a2"/>
    <w:semiHidden/>
    <w:rsid w:val="005A6BC8"/>
    <w:pPr>
      <w:ind w:left="1080" w:firstLine="709"/>
    </w:pPr>
    <w:rPr>
      <w:rFonts w:ascii="Arial" w:hAnsi="Arial" w:cs="Arial"/>
      <w:spacing w:val="-5"/>
      <w:sz w:val="20"/>
      <w:szCs w:val="20"/>
      <w:lang w:eastAsia="en-US"/>
    </w:rPr>
  </w:style>
  <w:style w:type="paragraph" w:styleId="affffd">
    <w:name w:val="Normal (Web)"/>
    <w:basedOn w:val="a2"/>
    <w:link w:val="affffe"/>
    <w:rsid w:val="005A6BC8"/>
    <w:pPr>
      <w:ind w:left="1080" w:firstLine="709"/>
    </w:pPr>
    <w:rPr>
      <w:spacing w:val="-5"/>
      <w:sz w:val="28"/>
      <w:szCs w:val="28"/>
      <w:lang w:eastAsia="en-US"/>
    </w:rPr>
  </w:style>
  <w:style w:type="character" w:styleId="HTML5">
    <w:name w:val="HTML Definition"/>
    <w:semiHidden/>
    <w:rsid w:val="005A6BC8"/>
    <w:rPr>
      <w:i/>
      <w:iCs/>
      <w:lang w:val="ru-RU"/>
    </w:rPr>
  </w:style>
  <w:style w:type="character" w:styleId="HTML6">
    <w:name w:val="HTML Variable"/>
    <w:semiHidden/>
    <w:rsid w:val="005A6BC8"/>
    <w:rPr>
      <w:i/>
      <w:iCs/>
      <w:lang w:val="ru-RU"/>
    </w:rPr>
  </w:style>
  <w:style w:type="character" w:styleId="HTML7">
    <w:name w:val="HTML Typewriter"/>
    <w:semiHidden/>
    <w:rsid w:val="005A6BC8"/>
    <w:rPr>
      <w:rFonts w:ascii="Courier New" w:hAnsi="Courier New" w:cs="Courier New"/>
      <w:sz w:val="20"/>
      <w:szCs w:val="20"/>
      <w:lang w:val="ru-RU"/>
    </w:rPr>
  </w:style>
  <w:style w:type="paragraph" w:styleId="afffff">
    <w:name w:val="Signature"/>
    <w:basedOn w:val="a2"/>
    <w:link w:val="afffff0"/>
    <w:semiHidden/>
    <w:rsid w:val="005A6BC8"/>
    <w:pPr>
      <w:ind w:left="4252" w:firstLine="709"/>
    </w:pPr>
    <w:rPr>
      <w:rFonts w:ascii="Arial" w:hAnsi="Arial" w:cs="Arial"/>
      <w:spacing w:val="-5"/>
      <w:lang w:eastAsia="en-US"/>
    </w:rPr>
  </w:style>
  <w:style w:type="paragraph" w:styleId="afffff1">
    <w:name w:val="Salutation"/>
    <w:basedOn w:val="a2"/>
    <w:next w:val="a2"/>
    <w:link w:val="afffff2"/>
    <w:semiHidden/>
    <w:rsid w:val="005A6BC8"/>
    <w:pPr>
      <w:ind w:left="1080" w:firstLine="709"/>
    </w:pPr>
    <w:rPr>
      <w:rFonts w:ascii="Arial" w:hAnsi="Arial" w:cs="Arial"/>
      <w:spacing w:val="-5"/>
      <w:lang w:eastAsia="en-US"/>
    </w:rPr>
  </w:style>
  <w:style w:type="character" w:styleId="afffff3">
    <w:name w:val="FollowedHyperlink"/>
    <w:uiPriority w:val="99"/>
    <w:semiHidden/>
    <w:rsid w:val="005A6BC8"/>
    <w:rPr>
      <w:color w:val="800080"/>
      <w:u w:val="single"/>
      <w:lang w:val="ru-RU"/>
    </w:rPr>
  </w:style>
  <w:style w:type="paragraph" w:styleId="afffff4">
    <w:name w:val="Closing"/>
    <w:basedOn w:val="a2"/>
    <w:link w:val="afffff5"/>
    <w:semiHidden/>
    <w:rsid w:val="005A6BC8"/>
    <w:pPr>
      <w:ind w:left="4252" w:firstLine="709"/>
    </w:pPr>
    <w:rPr>
      <w:rFonts w:ascii="Arial" w:hAnsi="Arial" w:cs="Arial"/>
      <w:spacing w:val="-5"/>
      <w:lang w:eastAsia="en-US"/>
    </w:rPr>
  </w:style>
  <w:style w:type="paragraph" w:styleId="HTML8">
    <w:name w:val="HTML Preformatted"/>
    <w:basedOn w:val="a2"/>
    <w:link w:val="HTML9"/>
    <w:semiHidden/>
    <w:rsid w:val="005A6BC8"/>
    <w:pPr>
      <w:ind w:left="1080" w:firstLine="709"/>
    </w:pPr>
    <w:rPr>
      <w:rFonts w:ascii="Courier New" w:hAnsi="Courier New" w:cs="Courier New"/>
      <w:spacing w:val="-5"/>
      <w:lang w:eastAsia="en-US"/>
    </w:rPr>
  </w:style>
  <w:style w:type="character" w:styleId="afffff6">
    <w:name w:val="Strong"/>
    <w:uiPriority w:val="22"/>
    <w:qFormat/>
    <w:rsid w:val="005A6BC8"/>
    <w:rPr>
      <w:b/>
      <w:bCs/>
      <w:lang w:val="ru-RU"/>
    </w:rPr>
  </w:style>
  <w:style w:type="paragraph" w:styleId="afffff7">
    <w:name w:val="Plain Text"/>
    <w:basedOn w:val="a2"/>
    <w:link w:val="afffff8"/>
    <w:rsid w:val="005A6BC8"/>
    <w:pPr>
      <w:ind w:left="1080" w:firstLine="709"/>
    </w:pPr>
    <w:rPr>
      <w:rFonts w:ascii="Courier New" w:hAnsi="Courier New" w:cs="Courier New"/>
      <w:spacing w:val="-5"/>
      <w:lang w:eastAsia="en-US"/>
    </w:rPr>
  </w:style>
  <w:style w:type="character" w:styleId="HTMLa">
    <w:name w:val="HTML Cite"/>
    <w:semiHidden/>
    <w:rsid w:val="005A6BC8"/>
    <w:rPr>
      <w:i/>
      <w:iCs/>
      <w:lang w:val="ru-RU"/>
    </w:rPr>
  </w:style>
  <w:style w:type="paragraph" w:styleId="afffff9">
    <w:name w:val="E-mail Signature"/>
    <w:basedOn w:val="a2"/>
    <w:link w:val="afffffa"/>
    <w:semiHidden/>
    <w:rsid w:val="005A6BC8"/>
    <w:pPr>
      <w:ind w:left="1080" w:firstLine="709"/>
    </w:pPr>
    <w:rPr>
      <w:rFonts w:ascii="Arial" w:hAnsi="Arial" w:cs="Arial"/>
      <w:spacing w:val="-5"/>
      <w:lang w:eastAsia="en-US"/>
    </w:rPr>
  </w:style>
  <w:style w:type="paragraph" w:customStyle="1" w:styleId="17">
    <w:name w:val="Название объекта1"/>
    <w:basedOn w:val="a2"/>
    <w:semiHidden/>
    <w:locked/>
    <w:rsid w:val="005A6BC8"/>
    <w:pPr>
      <w:ind w:left="1080" w:firstLine="709"/>
    </w:pPr>
    <w:rPr>
      <w:rFonts w:ascii="Arial" w:hAnsi="Arial" w:cs="Arial"/>
      <w:spacing w:val="-5"/>
      <w:sz w:val="20"/>
      <w:szCs w:val="20"/>
    </w:rPr>
  </w:style>
  <w:style w:type="paragraph" w:customStyle="1" w:styleId="afffffb">
    <w:name w:val="Обычный в таблице Знак Знак"/>
    <w:basedOn w:val="a2"/>
    <w:link w:val="afffffc"/>
    <w:locked/>
    <w:rsid w:val="005A6BC8"/>
    <w:pPr>
      <w:ind w:hanging="6"/>
      <w:jc w:val="center"/>
    </w:pPr>
  </w:style>
  <w:style w:type="character" w:customStyle="1" w:styleId="afffffd">
    <w:name w:val="Знак"/>
    <w:locked/>
    <w:rsid w:val="005A6BC8"/>
    <w:rPr>
      <w:rFonts w:ascii="Arial" w:hAnsi="Arial" w:cs="Arial"/>
      <w:b/>
      <w:bCs/>
      <w:i/>
      <w:iCs/>
      <w:sz w:val="28"/>
      <w:szCs w:val="28"/>
      <w:lang w:val="ru-RU" w:eastAsia="ru-RU" w:bidi="ar-SA"/>
    </w:rPr>
  </w:style>
  <w:style w:type="paragraph" w:styleId="2e">
    <w:name w:val="toc 2"/>
    <w:basedOn w:val="a2"/>
    <w:next w:val="a2"/>
    <w:autoRedefine/>
    <w:uiPriority w:val="39"/>
    <w:rsid w:val="005A6BC8"/>
    <w:pPr>
      <w:ind w:left="240"/>
      <w:jc w:val="left"/>
    </w:pPr>
    <w:rPr>
      <w:rFonts w:ascii="Calibri" w:hAnsi="Calibri"/>
      <w:smallCaps/>
      <w:sz w:val="20"/>
      <w:szCs w:val="20"/>
    </w:rPr>
  </w:style>
  <w:style w:type="paragraph" w:styleId="39">
    <w:name w:val="toc 3"/>
    <w:basedOn w:val="a2"/>
    <w:next w:val="a2"/>
    <w:link w:val="3a"/>
    <w:autoRedefine/>
    <w:rsid w:val="005A6BC8"/>
    <w:pPr>
      <w:ind w:left="480"/>
      <w:jc w:val="left"/>
    </w:pPr>
    <w:rPr>
      <w:rFonts w:ascii="Calibri" w:hAnsi="Calibri"/>
      <w:i/>
      <w:iCs/>
      <w:sz w:val="20"/>
      <w:szCs w:val="20"/>
      <w:lang w:val="x-none" w:eastAsia="x-none"/>
    </w:rPr>
  </w:style>
  <w:style w:type="paragraph" w:styleId="46">
    <w:name w:val="toc 4"/>
    <w:basedOn w:val="a2"/>
    <w:next w:val="a2"/>
    <w:autoRedefine/>
    <w:uiPriority w:val="39"/>
    <w:rsid w:val="005A6BC8"/>
    <w:pPr>
      <w:ind w:left="720"/>
      <w:jc w:val="left"/>
    </w:pPr>
    <w:rPr>
      <w:rFonts w:ascii="Calibri" w:hAnsi="Calibri"/>
      <w:sz w:val="18"/>
      <w:szCs w:val="18"/>
    </w:rPr>
  </w:style>
  <w:style w:type="paragraph" w:styleId="56">
    <w:name w:val="toc 5"/>
    <w:basedOn w:val="a2"/>
    <w:next w:val="a2"/>
    <w:autoRedefine/>
    <w:uiPriority w:val="39"/>
    <w:rsid w:val="005A6BC8"/>
    <w:pPr>
      <w:ind w:left="960"/>
      <w:jc w:val="left"/>
    </w:pPr>
    <w:rPr>
      <w:rFonts w:ascii="Calibri" w:hAnsi="Calibri"/>
      <w:sz w:val="18"/>
      <w:szCs w:val="18"/>
    </w:rPr>
  </w:style>
  <w:style w:type="paragraph" w:styleId="62">
    <w:name w:val="toc 6"/>
    <w:basedOn w:val="a2"/>
    <w:next w:val="a2"/>
    <w:autoRedefine/>
    <w:uiPriority w:val="39"/>
    <w:rsid w:val="005A6BC8"/>
    <w:pPr>
      <w:ind w:left="1200"/>
      <w:jc w:val="left"/>
    </w:pPr>
    <w:rPr>
      <w:rFonts w:ascii="Calibri" w:hAnsi="Calibri"/>
      <w:sz w:val="18"/>
      <w:szCs w:val="18"/>
    </w:rPr>
  </w:style>
  <w:style w:type="paragraph" w:styleId="72">
    <w:name w:val="toc 7"/>
    <w:basedOn w:val="a2"/>
    <w:next w:val="a2"/>
    <w:autoRedefine/>
    <w:uiPriority w:val="39"/>
    <w:rsid w:val="005A6BC8"/>
    <w:pPr>
      <w:ind w:left="1440"/>
      <w:jc w:val="left"/>
    </w:pPr>
    <w:rPr>
      <w:rFonts w:ascii="Calibri" w:hAnsi="Calibri"/>
      <w:sz w:val="18"/>
      <w:szCs w:val="18"/>
    </w:rPr>
  </w:style>
  <w:style w:type="paragraph" w:styleId="81">
    <w:name w:val="toc 8"/>
    <w:basedOn w:val="a2"/>
    <w:next w:val="a2"/>
    <w:autoRedefine/>
    <w:uiPriority w:val="39"/>
    <w:rsid w:val="005A6BC8"/>
    <w:pPr>
      <w:ind w:left="1680"/>
      <w:jc w:val="left"/>
    </w:pPr>
    <w:rPr>
      <w:rFonts w:ascii="Calibri" w:hAnsi="Calibri"/>
      <w:sz w:val="18"/>
      <w:szCs w:val="18"/>
    </w:rPr>
  </w:style>
  <w:style w:type="paragraph" w:styleId="91">
    <w:name w:val="toc 9"/>
    <w:basedOn w:val="a2"/>
    <w:next w:val="a2"/>
    <w:autoRedefine/>
    <w:uiPriority w:val="39"/>
    <w:rsid w:val="005A6BC8"/>
    <w:pPr>
      <w:ind w:left="1920"/>
      <w:jc w:val="left"/>
    </w:pPr>
    <w:rPr>
      <w:rFonts w:ascii="Calibri" w:hAnsi="Calibri"/>
      <w:sz w:val="18"/>
      <w:szCs w:val="18"/>
    </w:rPr>
  </w:style>
  <w:style w:type="paragraph" w:customStyle="1" w:styleId="210">
    <w:name w:val="Основной текст 21"/>
    <w:basedOn w:val="a2"/>
    <w:semiHidden/>
    <w:locked/>
    <w:rsid w:val="005A6BC8"/>
    <w:pPr>
      <w:ind w:left="426" w:hanging="426"/>
    </w:pPr>
    <w:rPr>
      <w:b/>
      <w:sz w:val="28"/>
      <w:szCs w:val="20"/>
    </w:rPr>
  </w:style>
  <w:style w:type="paragraph" w:customStyle="1" w:styleId="18">
    <w:name w:val="Цитата1"/>
    <w:basedOn w:val="a2"/>
    <w:semiHidden/>
    <w:locked/>
    <w:rsid w:val="005A6BC8"/>
    <w:pPr>
      <w:ind w:left="526" w:right="43" w:firstLine="709"/>
    </w:pPr>
    <w:rPr>
      <w:sz w:val="28"/>
      <w:szCs w:val="20"/>
    </w:rPr>
  </w:style>
  <w:style w:type="paragraph" w:customStyle="1" w:styleId="19">
    <w:name w:val="Маркированный список1"/>
    <w:basedOn w:val="a2"/>
    <w:semiHidden/>
    <w:locked/>
    <w:rsid w:val="005A6BC8"/>
    <w:pPr>
      <w:spacing w:before="100" w:beforeAutospacing="1" w:after="100" w:afterAutospacing="1"/>
      <w:ind w:firstLine="709"/>
    </w:pPr>
    <w:rPr>
      <w:sz w:val="28"/>
    </w:rPr>
  </w:style>
  <w:style w:type="paragraph" w:customStyle="1" w:styleId="1a">
    <w:name w:val="Нумерованный список1"/>
    <w:basedOn w:val="a2"/>
    <w:semiHidden/>
    <w:locked/>
    <w:rsid w:val="005A6BC8"/>
    <w:pPr>
      <w:spacing w:before="100" w:beforeAutospacing="1" w:after="100" w:afterAutospacing="1"/>
      <w:ind w:firstLine="709"/>
    </w:pPr>
    <w:rPr>
      <w:sz w:val="28"/>
    </w:rPr>
  </w:style>
  <w:style w:type="table" w:styleId="-1">
    <w:name w:val="Table Web 1"/>
    <w:basedOn w:val="a6"/>
    <w:semiHidden/>
    <w:locked/>
    <w:rsid w:val="005A6BC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semiHidden/>
    <w:locked/>
    <w:rsid w:val="005A6BC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locked/>
    <w:rsid w:val="005A6BC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6"/>
    <w:semiHidden/>
    <w:locked/>
    <w:rsid w:val="005A6BC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b">
    <w:name w:val="Table Subtle 1"/>
    <w:basedOn w:val="a6"/>
    <w:semiHidden/>
    <w:locked/>
    <w:rsid w:val="005A6BC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6"/>
    <w:semiHidden/>
    <w:locked/>
    <w:rsid w:val="005A6BC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Classic 1"/>
    <w:basedOn w:val="a6"/>
    <w:semiHidden/>
    <w:locked/>
    <w:rsid w:val="005A6BC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6"/>
    <w:semiHidden/>
    <w:locked/>
    <w:rsid w:val="005A6BC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semiHidden/>
    <w:locked/>
    <w:rsid w:val="005A6BC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semiHidden/>
    <w:locked/>
    <w:rsid w:val="005A6BC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d">
    <w:name w:val="Table 3D effects 1"/>
    <w:basedOn w:val="a6"/>
    <w:semiHidden/>
    <w:locked/>
    <w:rsid w:val="005A6BC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semiHidden/>
    <w:locked/>
    <w:rsid w:val="005A6BC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semiHidden/>
    <w:locked/>
    <w:rsid w:val="005A6BC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e">
    <w:name w:val="Table Simple 1"/>
    <w:basedOn w:val="a6"/>
    <w:semiHidden/>
    <w:locked/>
    <w:rsid w:val="005A6BC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6"/>
    <w:semiHidden/>
    <w:locked/>
    <w:rsid w:val="005A6B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semiHidden/>
    <w:locked/>
    <w:rsid w:val="005A6BC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fff">
    <w:name w:val="Table Grid"/>
    <w:basedOn w:val="a6"/>
    <w:uiPriority w:val="39"/>
    <w:locked/>
    <w:rsid w:val="005A6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Grid 1"/>
    <w:basedOn w:val="a6"/>
    <w:semiHidden/>
    <w:locked/>
    <w:rsid w:val="005A6BC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6"/>
    <w:semiHidden/>
    <w:locked/>
    <w:rsid w:val="005A6BC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semiHidden/>
    <w:locked/>
    <w:rsid w:val="005A6BC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6"/>
    <w:semiHidden/>
    <w:locked/>
    <w:rsid w:val="005A6BC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6"/>
    <w:semiHidden/>
    <w:locked/>
    <w:rsid w:val="005A6BC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6"/>
    <w:semiHidden/>
    <w:locked/>
    <w:rsid w:val="005A6BC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6"/>
    <w:semiHidden/>
    <w:locked/>
    <w:rsid w:val="005A6BC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locked/>
    <w:rsid w:val="005A6BC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0">
    <w:name w:val="Table Contemporary"/>
    <w:basedOn w:val="a6"/>
    <w:semiHidden/>
    <w:locked/>
    <w:rsid w:val="005A6BC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1">
    <w:name w:val="Table Professional"/>
    <w:basedOn w:val="a6"/>
    <w:semiHidden/>
    <w:locked/>
    <w:rsid w:val="005A6BC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2">
    <w:name w:val="Outline List 3"/>
    <w:basedOn w:val="a7"/>
    <w:semiHidden/>
    <w:locked/>
    <w:rsid w:val="005A6BC8"/>
  </w:style>
  <w:style w:type="table" w:styleId="1f0">
    <w:name w:val="Table Columns 1"/>
    <w:basedOn w:val="a6"/>
    <w:semiHidden/>
    <w:locked/>
    <w:rsid w:val="005A6BC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6"/>
    <w:semiHidden/>
    <w:locked/>
    <w:rsid w:val="005A6BC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6"/>
    <w:semiHidden/>
    <w:locked/>
    <w:rsid w:val="005A6BC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6"/>
    <w:semiHidden/>
    <w:locked/>
    <w:rsid w:val="005A6BC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6"/>
    <w:semiHidden/>
    <w:locked/>
    <w:rsid w:val="005A6BC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semiHidden/>
    <w:locked/>
    <w:rsid w:val="005A6BC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semiHidden/>
    <w:locked/>
    <w:rsid w:val="005A6BC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semiHidden/>
    <w:locked/>
    <w:rsid w:val="005A6BC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semiHidden/>
    <w:locked/>
    <w:rsid w:val="005A6BC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semiHidden/>
    <w:locked/>
    <w:rsid w:val="005A6BC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semiHidden/>
    <w:locked/>
    <w:rsid w:val="005A6BC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semiHidden/>
    <w:locked/>
    <w:rsid w:val="005A6BC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locked/>
    <w:rsid w:val="005A6BC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3">
    <w:name w:val="Table Theme"/>
    <w:basedOn w:val="a6"/>
    <w:semiHidden/>
    <w:locked/>
    <w:rsid w:val="005A6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1">
    <w:name w:val="Table Colorful 1"/>
    <w:basedOn w:val="a6"/>
    <w:semiHidden/>
    <w:locked/>
    <w:rsid w:val="005A6BC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6"/>
    <w:semiHidden/>
    <w:locked/>
    <w:rsid w:val="005A6BC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6"/>
    <w:semiHidden/>
    <w:locked/>
    <w:rsid w:val="005A6BC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12">
    <w:name w:val="Маркированный_1 Знак"/>
    <w:basedOn w:val="a2"/>
    <w:link w:val="121"/>
    <w:locked/>
    <w:rsid w:val="005A6BC8"/>
    <w:pPr>
      <w:numPr>
        <w:numId w:val="6"/>
      </w:numPr>
    </w:pPr>
    <w:rPr>
      <w:lang w:val="x-none" w:eastAsia="x-none"/>
    </w:rPr>
  </w:style>
  <w:style w:type="character" w:customStyle="1" w:styleId="30">
    <w:name w:val="Заголовок 3 Знак"/>
    <w:aliases w:val=" Знак3 Знак, Знак3 Знак Знак Знак Знак"/>
    <w:link w:val="3"/>
    <w:rsid w:val="005A6BC8"/>
    <w:rPr>
      <w:b/>
      <w:sz w:val="24"/>
      <w:szCs w:val="24"/>
      <w:u w:val="single"/>
      <w:lang w:val="ru-RU" w:eastAsia="ru-RU" w:bidi="ar-SA"/>
    </w:rPr>
  </w:style>
  <w:style w:type="paragraph" w:customStyle="1" w:styleId="affffff4">
    <w:name w:val="Таблица"/>
    <w:basedOn w:val="a2"/>
    <w:qFormat/>
    <w:locked/>
    <w:rsid w:val="005A6BC8"/>
    <w:pPr>
      <w:spacing w:line="240" w:lineRule="auto"/>
      <w:ind w:firstLine="0"/>
    </w:pPr>
  </w:style>
  <w:style w:type="paragraph" w:customStyle="1" w:styleId="13">
    <w:name w:val="Маркированный_1 Знак Знак"/>
    <w:basedOn w:val="a2"/>
    <w:link w:val="1f2"/>
    <w:locked/>
    <w:rsid w:val="005A6BC8"/>
    <w:pPr>
      <w:numPr>
        <w:ilvl w:val="1"/>
        <w:numId w:val="7"/>
      </w:numPr>
      <w:tabs>
        <w:tab w:val="left" w:pos="900"/>
      </w:tabs>
    </w:pPr>
    <w:rPr>
      <w:lang w:val="x-none" w:eastAsia="x-none"/>
    </w:rPr>
  </w:style>
  <w:style w:type="character" w:customStyle="1" w:styleId="1f3">
    <w:name w:val="Заголовок 1 Знак Знак Знак Знак"/>
    <w:locked/>
    <w:rsid w:val="005A6BC8"/>
    <w:rPr>
      <w:bCs/>
      <w:sz w:val="28"/>
      <w:szCs w:val="28"/>
      <w:lang w:val="ru-RU" w:eastAsia="ru-RU" w:bidi="ar-SA"/>
    </w:rPr>
  </w:style>
  <w:style w:type="paragraph" w:customStyle="1" w:styleId="1f4">
    <w:name w:val="Заголовок_1 Знак Знак"/>
    <w:basedOn w:val="a2"/>
    <w:link w:val="1f5"/>
    <w:locked/>
    <w:rsid w:val="005A6BC8"/>
    <w:pPr>
      <w:ind w:firstLine="709"/>
      <w:jc w:val="center"/>
    </w:pPr>
    <w:rPr>
      <w:b/>
      <w:caps/>
    </w:rPr>
  </w:style>
  <w:style w:type="character" w:customStyle="1" w:styleId="1f5">
    <w:name w:val="Заголовок_1 Знак Знак Знак"/>
    <w:link w:val="1f4"/>
    <w:rsid w:val="005A6BC8"/>
    <w:rPr>
      <w:b/>
      <w:caps/>
      <w:sz w:val="24"/>
      <w:szCs w:val="24"/>
      <w:lang w:val="ru-RU" w:eastAsia="ru-RU" w:bidi="ar-SA"/>
    </w:rPr>
  </w:style>
  <w:style w:type="paragraph" w:customStyle="1" w:styleId="affffff5">
    <w:name w:val="Подчеркнутый Знак"/>
    <w:basedOn w:val="a2"/>
    <w:link w:val="affffff6"/>
    <w:locked/>
    <w:rsid w:val="005A6BC8"/>
    <w:pPr>
      <w:ind w:firstLine="709"/>
    </w:pPr>
    <w:rPr>
      <w:u w:val="single"/>
    </w:rPr>
  </w:style>
  <w:style w:type="character" w:customStyle="1" w:styleId="affffff6">
    <w:name w:val="Подчеркнутый Знак Знак"/>
    <w:link w:val="affffff5"/>
    <w:rsid w:val="005A6BC8"/>
    <w:rPr>
      <w:sz w:val="24"/>
      <w:szCs w:val="24"/>
      <w:u w:val="single"/>
      <w:lang w:val="ru-RU" w:eastAsia="ru-RU" w:bidi="ar-SA"/>
    </w:rPr>
  </w:style>
  <w:style w:type="paragraph" w:customStyle="1" w:styleId="xl47">
    <w:name w:val="xl47"/>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style>
  <w:style w:type="paragraph" w:customStyle="1" w:styleId="ConsTitle">
    <w:name w:val="ConsTitle"/>
    <w:locked/>
    <w:rsid w:val="005A6BC8"/>
    <w:pPr>
      <w:widowControl w:val="0"/>
      <w:autoSpaceDE w:val="0"/>
      <w:autoSpaceDN w:val="0"/>
      <w:adjustRightInd w:val="0"/>
      <w:spacing w:line="360" w:lineRule="auto"/>
      <w:ind w:right="19772" w:firstLine="567"/>
      <w:jc w:val="both"/>
    </w:pPr>
    <w:rPr>
      <w:rFonts w:ascii="Arial" w:hAnsi="Arial" w:cs="Arial"/>
      <w:b/>
      <w:bCs/>
      <w:sz w:val="16"/>
      <w:szCs w:val="16"/>
    </w:rPr>
  </w:style>
  <w:style w:type="character" w:customStyle="1" w:styleId="1f2">
    <w:name w:val="Маркированный_1 Знак Знак Знак"/>
    <w:link w:val="13"/>
    <w:rsid w:val="005A6BC8"/>
    <w:rPr>
      <w:sz w:val="24"/>
      <w:szCs w:val="24"/>
      <w:lang w:val="x-none" w:eastAsia="x-none"/>
    </w:rPr>
  </w:style>
  <w:style w:type="character" w:customStyle="1" w:styleId="21">
    <w:name w:val="Заголовок 2 Знак"/>
    <w:aliases w:val=" Знак2 Знак, Знак2 Знак Знак Знак Знак, Знак2 Знак1 Знак"/>
    <w:link w:val="2"/>
    <w:rsid w:val="005A6BC8"/>
    <w:rPr>
      <w:b/>
      <w:bCs/>
      <w:sz w:val="24"/>
      <w:szCs w:val="24"/>
      <w:lang w:val="ru-RU" w:eastAsia="ru-RU" w:bidi="ar-SA"/>
    </w:rPr>
  </w:style>
  <w:style w:type="character" w:customStyle="1" w:styleId="2f6">
    <w:name w:val="Подчеркнутый Знак Знак2"/>
    <w:locked/>
    <w:rsid w:val="005A6BC8"/>
    <w:rPr>
      <w:sz w:val="24"/>
      <w:szCs w:val="24"/>
      <w:u w:val="single"/>
      <w:lang w:val="ru-RU" w:eastAsia="ru-RU" w:bidi="ar-SA"/>
    </w:rPr>
  </w:style>
  <w:style w:type="paragraph" w:customStyle="1" w:styleId="1f6">
    <w:name w:val="Заголовок_1"/>
    <w:basedOn w:val="a2"/>
    <w:locked/>
    <w:rsid w:val="005A6BC8"/>
    <w:pPr>
      <w:ind w:firstLine="709"/>
      <w:jc w:val="center"/>
    </w:pPr>
    <w:rPr>
      <w:b/>
      <w:caps/>
    </w:rPr>
  </w:style>
  <w:style w:type="character" w:customStyle="1" w:styleId="af6">
    <w:name w:val="Основной текст Знак"/>
    <w:aliases w:val=" Знак1 Знак Знак Знак Знак Знак, Знак1 Знак Знак Знак Знак1, Знак1 Знак Знак,Знак1 Знак Знак Знак Знак Знак,Знак1 Знак Знак Знак Знак1,Знак1 Знак Знак"/>
    <w:link w:val="a4"/>
    <w:rsid w:val="005A6BC8"/>
    <w:rPr>
      <w:sz w:val="24"/>
      <w:szCs w:val="24"/>
      <w:lang w:val="ru-RU" w:eastAsia="ru-RU" w:bidi="ar-SA"/>
    </w:rPr>
  </w:style>
  <w:style w:type="character" w:customStyle="1" w:styleId="3f1">
    <w:name w:val="Знак3"/>
    <w:locked/>
    <w:rsid w:val="005A6BC8"/>
    <w:rPr>
      <w:sz w:val="24"/>
      <w:szCs w:val="24"/>
      <w:lang w:val="ru-RU" w:eastAsia="ru-RU" w:bidi="ar-SA"/>
    </w:rPr>
  </w:style>
  <w:style w:type="character" w:customStyle="1" w:styleId="1f7">
    <w:name w:val="Знак Знак Знак1"/>
    <w:locked/>
    <w:rsid w:val="005A6BC8"/>
    <w:rPr>
      <w:sz w:val="24"/>
      <w:szCs w:val="24"/>
      <w:lang w:val="ru-RU" w:eastAsia="ru-RU" w:bidi="ar-SA"/>
    </w:rPr>
  </w:style>
  <w:style w:type="character" w:customStyle="1" w:styleId="110">
    <w:name w:val="Маркированный_1 Знак Знак Знак1"/>
    <w:locked/>
    <w:rsid w:val="005A6BC8"/>
    <w:rPr>
      <w:sz w:val="24"/>
      <w:szCs w:val="24"/>
      <w:lang w:val="ru-RU" w:eastAsia="ru-RU" w:bidi="ar-SA"/>
    </w:rPr>
  </w:style>
  <w:style w:type="character" w:customStyle="1" w:styleId="affffff7">
    <w:name w:val="Знак Знак Знак Знак"/>
    <w:locked/>
    <w:rsid w:val="005A6BC8"/>
    <w:rPr>
      <w:sz w:val="24"/>
      <w:szCs w:val="24"/>
      <w:lang w:val="ru-RU" w:eastAsia="ru-RU" w:bidi="ar-SA"/>
    </w:rPr>
  </w:style>
  <w:style w:type="character" w:customStyle="1" w:styleId="affffff8">
    <w:name w:val="Знак Знак"/>
    <w:locked/>
    <w:rsid w:val="005A6BC8"/>
    <w:rPr>
      <w:sz w:val="24"/>
      <w:szCs w:val="24"/>
      <w:lang w:val="ru-RU" w:eastAsia="ru-RU" w:bidi="ar-SA"/>
    </w:rPr>
  </w:style>
  <w:style w:type="character" w:customStyle="1" w:styleId="211">
    <w:name w:val="21"/>
    <w:locked/>
    <w:rsid w:val="005A6BC8"/>
    <w:rPr>
      <w:rFonts w:ascii="Tahoma" w:hAnsi="Tahoma" w:cs="Tahoma" w:hint="default"/>
      <w:b w:val="0"/>
      <w:bCs w:val="0"/>
      <w:i w:val="0"/>
      <w:iCs w:val="0"/>
      <w:smallCaps w:val="0"/>
      <w:sz w:val="31"/>
      <w:szCs w:val="31"/>
    </w:rPr>
  </w:style>
  <w:style w:type="paragraph" w:customStyle="1" w:styleId="ConsPlusTitle">
    <w:name w:val="ConsPlusTitle"/>
    <w:locked/>
    <w:rsid w:val="005A6BC8"/>
    <w:pPr>
      <w:widowControl w:val="0"/>
      <w:autoSpaceDE w:val="0"/>
      <w:autoSpaceDN w:val="0"/>
      <w:adjustRightInd w:val="0"/>
      <w:spacing w:line="360" w:lineRule="auto"/>
      <w:ind w:firstLine="567"/>
      <w:jc w:val="both"/>
    </w:pPr>
    <w:rPr>
      <w:rFonts w:ascii="Arial" w:hAnsi="Arial" w:cs="Arial"/>
      <w:b/>
      <w:bCs/>
      <w:sz w:val="24"/>
      <w:szCs w:val="24"/>
    </w:rPr>
  </w:style>
  <w:style w:type="paragraph" w:customStyle="1" w:styleId="ConsPlusNormal">
    <w:name w:val="ConsPlusNormal"/>
    <w:link w:val="ConsPlusNormal0"/>
    <w:locked/>
    <w:rsid w:val="005A6BC8"/>
    <w:pPr>
      <w:autoSpaceDE w:val="0"/>
      <w:autoSpaceDN w:val="0"/>
      <w:adjustRightInd w:val="0"/>
      <w:spacing w:line="360" w:lineRule="auto"/>
      <w:ind w:firstLine="720"/>
      <w:jc w:val="both"/>
    </w:pPr>
    <w:rPr>
      <w:rFonts w:ascii="Arial" w:hAnsi="Arial"/>
      <w:sz w:val="24"/>
      <w:szCs w:val="24"/>
    </w:rPr>
  </w:style>
  <w:style w:type="paragraph" w:customStyle="1" w:styleId="xl24">
    <w:name w:val="xl24"/>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25">
    <w:name w:val="xl25"/>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26">
    <w:name w:val="xl26"/>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27">
    <w:name w:val="xl27"/>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28">
    <w:name w:val="xl28"/>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29">
    <w:name w:val="xl29"/>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30">
    <w:name w:val="xl30"/>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31">
    <w:name w:val="xl31"/>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2">
    <w:name w:val="xl32"/>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3">
    <w:name w:val="xl33"/>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4">
    <w:name w:val="xl34"/>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5">
    <w:name w:val="xl35"/>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36">
    <w:name w:val="xl36"/>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rPr>
  </w:style>
  <w:style w:type="paragraph" w:customStyle="1" w:styleId="xl37">
    <w:name w:val="xl37"/>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38">
    <w:name w:val="xl38"/>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rPr>
  </w:style>
  <w:style w:type="paragraph" w:customStyle="1" w:styleId="xl39">
    <w:name w:val="xl39"/>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rPr>
  </w:style>
  <w:style w:type="paragraph" w:customStyle="1" w:styleId="xl40">
    <w:name w:val="xl40"/>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41">
    <w:name w:val="xl41"/>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42">
    <w:name w:val="xl42"/>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43">
    <w:name w:val="xl43"/>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44">
    <w:name w:val="xl44"/>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45">
    <w:name w:val="xl45"/>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46">
    <w:name w:val="xl46"/>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font5">
    <w:name w:val="font5"/>
    <w:basedOn w:val="a2"/>
    <w:locked/>
    <w:rsid w:val="005A6BC8"/>
    <w:pPr>
      <w:spacing w:before="100" w:beforeAutospacing="1" w:after="100" w:afterAutospacing="1" w:line="240" w:lineRule="auto"/>
      <w:ind w:firstLine="0"/>
      <w:jc w:val="left"/>
    </w:pPr>
    <w:rPr>
      <w:rFonts w:ascii="Tahoma" w:hAnsi="Tahoma" w:cs="Tahoma"/>
      <w:color w:val="000000"/>
      <w:sz w:val="16"/>
      <w:szCs w:val="16"/>
    </w:rPr>
  </w:style>
  <w:style w:type="paragraph" w:customStyle="1" w:styleId="xl48">
    <w:name w:val="xl48"/>
    <w:basedOn w:val="a2"/>
    <w:semiHidden/>
    <w:locked/>
    <w:rsid w:val="005A6BC8"/>
    <w:pPr>
      <w:pBdr>
        <w:top w:val="single" w:sz="4" w:space="0" w:color="auto"/>
        <w:left w:val="single" w:sz="4" w:space="0" w:color="auto"/>
        <w:right w:val="single" w:sz="4" w:space="0" w:color="auto"/>
      </w:pBdr>
      <w:spacing w:before="100" w:beforeAutospacing="1" w:after="100" w:afterAutospacing="1" w:line="240" w:lineRule="auto"/>
      <w:ind w:firstLine="0"/>
      <w:jc w:val="center"/>
    </w:pPr>
  </w:style>
  <w:style w:type="paragraph" w:customStyle="1" w:styleId="xl49">
    <w:name w:val="xl49"/>
    <w:basedOn w:val="a2"/>
    <w:semiHidden/>
    <w:locked/>
    <w:rsid w:val="005A6BC8"/>
    <w:pPr>
      <w:pBdr>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50">
    <w:name w:val="xl50"/>
    <w:basedOn w:val="a2"/>
    <w:semiHidden/>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rPr>
  </w:style>
  <w:style w:type="paragraph" w:customStyle="1" w:styleId="xl51">
    <w:name w:val="xl51"/>
    <w:basedOn w:val="a2"/>
    <w:semiHidden/>
    <w:locked/>
    <w:rsid w:val="005A6BC8"/>
    <w:pPr>
      <w:pBdr>
        <w:left w:val="single" w:sz="4" w:space="0" w:color="auto"/>
        <w:right w:val="single" w:sz="4" w:space="0" w:color="auto"/>
      </w:pBdr>
      <w:spacing w:before="100" w:beforeAutospacing="1" w:after="100" w:afterAutospacing="1" w:line="240" w:lineRule="auto"/>
      <w:ind w:firstLine="0"/>
      <w:jc w:val="center"/>
    </w:pPr>
  </w:style>
  <w:style w:type="paragraph" w:customStyle="1" w:styleId="xl52">
    <w:name w:val="xl52"/>
    <w:basedOn w:val="a2"/>
    <w:semiHidden/>
    <w:locked/>
    <w:rsid w:val="005A6BC8"/>
    <w:pPr>
      <w:pBdr>
        <w:left w:val="single" w:sz="4" w:space="0" w:color="auto"/>
        <w:right w:val="single" w:sz="4" w:space="0" w:color="auto"/>
      </w:pBdr>
      <w:spacing w:before="100" w:beforeAutospacing="1" w:after="100" w:afterAutospacing="1" w:line="240" w:lineRule="auto"/>
      <w:ind w:firstLine="0"/>
      <w:jc w:val="left"/>
    </w:pPr>
  </w:style>
  <w:style w:type="paragraph" w:customStyle="1" w:styleId="xl53">
    <w:name w:val="xl53"/>
    <w:basedOn w:val="a2"/>
    <w:semiHidden/>
    <w:locked/>
    <w:rsid w:val="005A6BC8"/>
    <w:pPr>
      <w:pBdr>
        <w:left w:val="single" w:sz="4" w:space="0" w:color="auto"/>
        <w:right w:val="single" w:sz="4" w:space="0" w:color="auto"/>
      </w:pBdr>
      <w:spacing w:before="100" w:beforeAutospacing="1" w:after="100" w:afterAutospacing="1" w:line="240" w:lineRule="auto"/>
      <w:ind w:firstLine="0"/>
      <w:jc w:val="center"/>
    </w:pPr>
    <w:rPr>
      <w:b/>
      <w:bCs/>
      <w:color w:val="FF0000"/>
    </w:rPr>
  </w:style>
  <w:style w:type="paragraph" w:customStyle="1" w:styleId="xl54">
    <w:name w:val="xl54"/>
    <w:basedOn w:val="a2"/>
    <w:semiHidden/>
    <w:locked/>
    <w:rsid w:val="005A6BC8"/>
    <w:pPr>
      <w:pBdr>
        <w:left w:val="single" w:sz="4" w:space="0" w:color="auto"/>
        <w:right w:val="single" w:sz="4" w:space="0" w:color="auto"/>
      </w:pBdr>
      <w:spacing w:before="100" w:beforeAutospacing="1" w:after="100" w:afterAutospacing="1" w:line="240" w:lineRule="auto"/>
      <w:ind w:firstLine="0"/>
      <w:jc w:val="center"/>
    </w:pPr>
    <w:rPr>
      <w:b/>
      <w:bCs/>
      <w:color w:val="FF0000"/>
    </w:rPr>
  </w:style>
  <w:style w:type="paragraph" w:customStyle="1" w:styleId="xl55">
    <w:name w:val="xl55"/>
    <w:basedOn w:val="a2"/>
    <w:semiHidden/>
    <w:locked/>
    <w:rsid w:val="005A6BC8"/>
    <w:pPr>
      <w:pBdr>
        <w:left w:val="single" w:sz="4" w:space="0" w:color="auto"/>
        <w:right w:val="single" w:sz="4" w:space="0" w:color="auto"/>
      </w:pBdr>
      <w:spacing w:before="100" w:beforeAutospacing="1" w:after="100" w:afterAutospacing="1" w:line="240" w:lineRule="auto"/>
      <w:ind w:firstLine="0"/>
      <w:jc w:val="left"/>
    </w:pPr>
    <w:rPr>
      <w:b/>
      <w:bCs/>
    </w:rPr>
  </w:style>
  <w:style w:type="character" w:customStyle="1" w:styleId="affffff9">
    <w:name w:val="Знак Знак Знак"/>
    <w:locked/>
    <w:rsid w:val="005A6BC8"/>
    <w:rPr>
      <w:b/>
      <w:sz w:val="24"/>
      <w:szCs w:val="24"/>
      <w:u w:val="single"/>
      <w:lang w:val="ru-RU" w:eastAsia="ru-RU" w:bidi="ar-SA"/>
    </w:rPr>
  </w:style>
  <w:style w:type="character" w:customStyle="1" w:styleId="afffffc">
    <w:name w:val="Обычный в таблице Знак Знак Знак"/>
    <w:link w:val="afffffb"/>
    <w:rsid w:val="005A6BC8"/>
    <w:rPr>
      <w:sz w:val="24"/>
      <w:szCs w:val="24"/>
      <w:lang w:val="ru-RU" w:eastAsia="ru-RU" w:bidi="ar-SA"/>
    </w:rPr>
  </w:style>
  <w:style w:type="paragraph" w:customStyle="1" w:styleId="S1">
    <w:name w:val="S_Маркированный"/>
    <w:basedOn w:val="afff8"/>
    <w:link w:val="S2"/>
    <w:autoRedefine/>
    <w:qFormat/>
    <w:locked/>
    <w:rsid w:val="009C6620"/>
    <w:pPr>
      <w:numPr>
        <w:numId w:val="0"/>
      </w:numPr>
      <w:tabs>
        <w:tab w:val="left" w:pos="-180"/>
      </w:tabs>
      <w:ind w:firstLine="709"/>
    </w:pPr>
    <w:rPr>
      <w:lang w:val="ru-RU" w:eastAsia="ru-RU"/>
    </w:rPr>
  </w:style>
  <w:style w:type="paragraph" w:customStyle="1" w:styleId="S5">
    <w:name w:val="S_Обычный Знак Знак"/>
    <w:basedOn w:val="a2"/>
    <w:link w:val="S6"/>
    <w:locked/>
    <w:rsid w:val="005A6BC8"/>
    <w:pPr>
      <w:ind w:firstLine="709"/>
    </w:pPr>
  </w:style>
  <w:style w:type="character" w:customStyle="1" w:styleId="S6">
    <w:name w:val="S_Обычный Знак Знак Знак"/>
    <w:link w:val="S5"/>
    <w:rsid w:val="005A6BC8"/>
    <w:rPr>
      <w:sz w:val="24"/>
      <w:szCs w:val="24"/>
      <w:lang w:val="ru-RU" w:eastAsia="ru-RU" w:bidi="ar-SA"/>
    </w:rPr>
  </w:style>
  <w:style w:type="character" w:customStyle="1" w:styleId="S2">
    <w:name w:val="S_Маркированный Знак"/>
    <w:link w:val="S1"/>
    <w:rsid w:val="009C6620"/>
    <w:rPr>
      <w:sz w:val="24"/>
      <w:szCs w:val="24"/>
      <w:lang w:val="ru-RU" w:eastAsia="ru-RU" w:bidi="ar-SA"/>
    </w:rPr>
  </w:style>
  <w:style w:type="character" w:customStyle="1" w:styleId="121">
    <w:name w:val="Маркированный_1 Знак Знак2"/>
    <w:link w:val="12"/>
    <w:rsid w:val="005A6BC8"/>
    <w:rPr>
      <w:sz w:val="24"/>
      <w:szCs w:val="24"/>
      <w:lang w:val="x-none" w:eastAsia="x-none"/>
    </w:rPr>
  </w:style>
  <w:style w:type="paragraph" w:customStyle="1" w:styleId="S10">
    <w:name w:val="S_Заголовок 1"/>
    <w:basedOn w:val="a2"/>
    <w:autoRedefine/>
    <w:locked/>
    <w:rsid w:val="00FB093C"/>
    <w:pPr>
      <w:ind w:left="600" w:firstLine="0"/>
      <w:jc w:val="left"/>
    </w:pPr>
    <w:rPr>
      <w:b/>
      <w:caps/>
    </w:rPr>
  </w:style>
  <w:style w:type="paragraph" w:customStyle="1" w:styleId="S20">
    <w:name w:val="S_Заголовок 2"/>
    <w:basedOn w:val="2"/>
    <w:next w:val="S10"/>
    <w:link w:val="S21"/>
    <w:autoRedefine/>
    <w:locked/>
    <w:rsid w:val="00D42D46"/>
    <w:pPr>
      <w:tabs>
        <w:tab w:val="num" w:pos="960"/>
      </w:tabs>
      <w:ind w:left="0"/>
      <w:contextualSpacing/>
      <w:jc w:val="center"/>
    </w:pPr>
    <w:rPr>
      <w:bCs w:val="0"/>
      <w:smallCaps/>
    </w:rPr>
  </w:style>
  <w:style w:type="paragraph" w:customStyle="1" w:styleId="S3">
    <w:name w:val="S_Заголовок 3 Знак"/>
    <w:basedOn w:val="3"/>
    <w:link w:val="S30"/>
    <w:locked/>
    <w:rsid w:val="005A6BC8"/>
    <w:pPr>
      <w:numPr>
        <w:ilvl w:val="2"/>
        <w:numId w:val="8"/>
      </w:numPr>
      <w:tabs>
        <w:tab w:val="clear" w:pos="1800"/>
        <w:tab w:val="num" w:pos="360"/>
      </w:tabs>
      <w:ind w:left="360" w:hanging="360"/>
      <w:jc w:val="left"/>
    </w:pPr>
    <w:rPr>
      <w:b w:val="0"/>
      <w:lang w:val="x-none" w:eastAsia="x-none"/>
    </w:rPr>
  </w:style>
  <w:style w:type="paragraph" w:customStyle="1" w:styleId="S4">
    <w:name w:val="S_Заголовок 4 Знак"/>
    <w:basedOn w:val="40"/>
    <w:link w:val="S40"/>
    <w:locked/>
    <w:rsid w:val="005A6BC8"/>
    <w:pPr>
      <w:numPr>
        <w:ilvl w:val="3"/>
        <w:numId w:val="8"/>
      </w:numPr>
      <w:tabs>
        <w:tab w:val="clear" w:pos="1800"/>
        <w:tab w:val="num" w:pos="360"/>
      </w:tabs>
      <w:spacing w:line="240" w:lineRule="auto"/>
      <w:ind w:left="360" w:hanging="360"/>
      <w:jc w:val="left"/>
    </w:pPr>
    <w:rPr>
      <w:b w:val="0"/>
      <w:i/>
      <w:u w:val="none"/>
      <w:lang w:val="x-none" w:eastAsia="x-none"/>
    </w:rPr>
  </w:style>
  <w:style w:type="character" w:customStyle="1" w:styleId="S7">
    <w:name w:val="S_Заголовок таблицы Знак Знак"/>
    <w:link w:val="S8"/>
    <w:rsid w:val="005A6BC8"/>
    <w:rPr>
      <w:sz w:val="24"/>
      <w:szCs w:val="24"/>
      <w:u w:val="single"/>
      <w:lang w:val="ru-RU" w:eastAsia="ru-RU" w:bidi="ar-SA"/>
    </w:rPr>
  </w:style>
  <w:style w:type="paragraph" w:customStyle="1" w:styleId="S8">
    <w:name w:val="S_Заголовок таблицы Знак"/>
    <w:basedOn w:val="S5"/>
    <w:link w:val="S7"/>
    <w:locked/>
    <w:rsid w:val="005A6BC8"/>
    <w:pPr>
      <w:jc w:val="center"/>
    </w:pPr>
    <w:rPr>
      <w:u w:val="single"/>
    </w:rPr>
  </w:style>
  <w:style w:type="paragraph" w:customStyle="1" w:styleId="S9">
    <w:name w:val="S_Таблица Знак"/>
    <w:basedOn w:val="a2"/>
    <w:link w:val="Sa"/>
    <w:locked/>
    <w:rsid w:val="005A6BC8"/>
    <w:pPr>
      <w:tabs>
        <w:tab w:val="num" w:pos="9936"/>
      </w:tabs>
      <w:ind w:right="-158" w:firstLine="0"/>
      <w:jc w:val="right"/>
    </w:pPr>
  </w:style>
  <w:style w:type="paragraph" w:customStyle="1" w:styleId="S">
    <w:name w:val="S_рисунок"/>
    <w:basedOn w:val="a2"/>
    <w:autoRedefine/>
    <w:locked/>
    <w:rsid w:val="005A6BC8"/>
    <w:pPr>
      <w:numPr>
        <w:numId w:val="25"/>
      </w:numPr>
      <w:ind w:left="567" w:hanging="567"/>
      <w:jc w:val="center"/>
    </w:pPr>
    <w:rPr>
      <w:rFonts w:eastAsia="Calibri"/>
      <w:lang w:eastAsia="en-US"/>
    </w:rPr>
  </w:style>
  <w:style w:type="character" w:customStyle="1" w:styleId="Sa">
    <w:name w:val="S_Таблица Знак Знак"/>
    <w:link w:val="S9"/>
    <w:rsid w:val="005A6BC8"/>
    <w:rPr>
      <w:sz w:val="24"/>
      <w:szCs w:val="24"/>
      <w:lang w:val="ru-RU" w:eastAsia="ru-RU" w:bidi="ar-SA"/>
    </w:rPr>
  </w:style>
  <w:style w:type="character" w:customStyle="1" w:styleId="S11">
    <w:name w:val="S_Маркированный Знак1"/>
    <w:locked/>
    <w:rsid w:val="005A6BC8"/>
    <w:rPr>
      <w:sz w:val="24"/>
      <w:szCs w:val="24"/>
      <w:lang w:val="ru-RU" w:eastAsia="ru-RU" w:bidi="ar-SA"/>
    </w:rPr>
  </w:style>
  <w:style w:type="paragraph" w:customStyle="1" w:styleId="S222">
    <w:name w:val="Стиль S_Маркированный + полужирный Первая строка:  222 см"/>
    <w:basedOn w:val="a2"/>
    <w:locked/>
    <w:rsid w:val="005A6BC8"/>
    <w:pPr>
      <w:numPr>
        <w:numId w:val="9"/>
      </w:numPr>
    </w:pPr>
  </w:style>
  <w:style w:type="numbering" w:customStyle="1" w:styleId="1f8">
    <w:name w:val="Нет списка1"/>
    <w:next w:val="a7"/>
    <w:semiHidden/>
    <w:locked/>
    <w:rsid w:val="005A6BC8"/>
  </w:style>
  <w:style w:type="paragraph" w:customStyle="1" w:styleId="Sb">
    <w:name w:val="S_Титульный"/>
    <w:basedOn w:val="affa"/>
    <w:locked/>
    <w:rsid w:val="005A6BC8"/>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numbering" w:customStyle="1" w:styleId="2f7">
    <w:name w:val="Нет списка2"/>
    <w:next w:val="a7"/>
    <w:semiHidden/>
    <w:locked/>
    <w:rsid w:val="005A6BC8"/>
  </w:style>
  <w:style w:type="paragraph" w:customStyle="1" w:styleId="affffffa">
    <w:name w:val="Обычный в таблице"/>
    <w:basedOn w:val="a2"/>
    <w:link w:val="affffffb"/>
    <w:locked/>
    <w:rsid w:val="005A6BC8"/>
    <w:pPr>
      <w:ind w:firstLine="709"/>
    </w:pPr>
    <w:rPr>
      <w:sz w:val="28"/>
      <w:szCs w:val="28"/>
    </w:rPr>
  </w:style>
  <w:style w:type="character" w:customStyle="1" w:styleId="S30">
    <w:name w:val="S_Заголовок 3 Знак Знак"/>
    <w:link w:val="S3"/>
    <w:rsid w:val="005A6BC8"/>
    <w:rPr>
      <w:sz w:val="24"/>
      <w:szCs w:val="24"/>
      <w:u w:val="single"/>
      <w:lang w:val="x-none" w:eastAsia="x-none"/>
    </w:rPr>
  </w:style>
  <w:style w:type="paragraph" w:customStyle="1" w:styleId="Sc">
    <w:name w:val="S_Обычный в таблице Знак"/>
    <w:basedOn w:val="a2"/>
    <w:link w:val="Sd"/>
    <w:locked/>
    <w:rsid w:val="005A6BC8"/>
    <w:pPr>
      <w:ind w:firstLine="0"/>
      <w:jc w:val="center"/>
    </w:pPr>
  </w:style>
  <w:style w:type="character" w:customStyle="1" w:styleId="Sd">
    <w:name w:val="S_Обычный в таблице Знак Знак"/>
    <w:link w:val="Sc"/>
    <w:rsid w:val="005A6BC8"/>
    <w:rPr>
      <w:sz w:val="24"/>
      <w:szCs w:val="24"/>
      <w:lang w:val="ru-RU" w:eastAsia="ru-RU" w:bidi="ar-SA"/>
    </w:rPr>
  </w:style>
  <w:style w:type="paragraph" w:customStyle="1" w:styleId="xl56">
    <w:name w:val="xl56"/>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style>
  <w:style w:type="paragraph" w:customStyle="1" w:styleId="xl57">
    <w:name w:val="xl57"/>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58">
    <w:name w:val="xl58"/>
    <w:basedOn w:val="a2"/>
    <w:locked/>
    <w:rsid w:val="005A6BC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b/>
      <w:bCs/>
    </w:rPr>
  </w:style>
  <w:style w:type="paragraph" w:customStyle="1" w:styleId="xl59">
    <w:name w:val="xl59"/>
    <w:basedOn w:val="a2"/>
    <w:locked/>
    <w:rsid w:val="005A6BC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b/>
      <w:bCs/>
    </w:rPr>
  </w:style>
  <w:style w:type="paragraph" w:customStyle="1" w:styleId="xl60">
    <w:name w:val="xl60"/>
    <w:basedOn w:val="a2"/>
    <w:locked/>
    <w:rsid w:val="005A6BC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b/>
      <w:bCs/>
      <w:color w:val="FF0000"/>
    </w:rPr>
  </w:style>
  <w:style w:type="paragraph" w:customStyle="1" w:styleId="xl61">
    <w:name w:val="xl61"/>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62">
    <w:name w:val="xl62"/>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b/>
      <w:bCs/>
    </w:rPr>
  </w:style>
  <w:style w:type="paragraph" w:customStyle="1" w:styleId="xl63">
    <w:name w:val="xl63"/>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64">
    <w:name w:val="xl64"/>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b/>
      <w:bCs/>
    </w:rPr>
  </w:style>
  <w:style w:type="paragraph" w:customStyle="1" w:styleId="xl65">
    <w:name w:val="xl65"/>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66">
    <w:name w:val="xl66"/>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rPr>
  </w:style>
  <w:style w:type="paragraph" w:customStyle="1" w:styleId="xl67">
    <w:name w:val="xl67"/>
    <w:basedOn w:val="a2"/>
    <w:locked/>
    <w:rsid w:val="005A6BC8"/>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68">
    <w:name w:val="xl68"/>
    <w:basedOn w:val="a2"/>
    <w:locked/>
    <w:rsid w:val="005A6BC8"/>
    <w:pPr>
      <w:pBdr>
        <w:left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69">
    <w:name w:val="xl69"/>
    <w:basedOn w:val="a2"/>
    <w:locked/>
    <w:rsid w:val="005A6BC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70">
    <w:name w:val="xl70"/>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u w:val="single"/>
    </w:rPr>
  </w:style>
  <w:style w:type="paragraph" w:customStyle="1" w:styleId="xl71">
    <w:name w:val="xl71"/>
    <w:basedOn w:val="a2"/>
    <w:locked/>
    <w:rsid w:val="005A6BC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rPr>
  </w:style>
  <w:style w:type="paragraph" w:customStyle="1" w:styleId="xl72">
    <w:name w:val="xl72"/>
    <w:basedOn w:val="a2"/>
    <w:locked/>
    <w:rsid w:val="005A6BC8"/>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b/>
      <w:bCs/>
    </w:rPr>
  </w:style>
  <w:style w:type="paragraph" w:customStyle="1" w:styleId="xl73">
    <w:name w:val="xl73"/>
    <w:basedOn w:val="a2"/>
    <w:locked/>
    <w:rsid w:val="005A6BC8"/>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rPr>
  </w:style>
  <w:style w:type="paragraph" w:customStyle="1" w:styleId="xl74">
    <w:name w:val="xl74"/>
    <w:basedOn w:val="a2"/>
    <w:locked/>
    <w:rsid w:val="005A6BC8"/>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rPr>
  </w:style>
  <w:style w:type="paragraph" w:customStyle="1" w:styleId="xl75">
    <w:name w:val="xl75"/>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style>
  <w:style w:type="paragraph" w:customStyle="1" w:styleId="xl76">
    <w:name w:val="xl76"/>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rPr>
  </w:style>
  <w:style w:type="paragraph" w:customStyle="1" w:styleId="xl77">
    <w:name w:val="xl77"/>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b/>
      <w:bCs/>
    </w:rPr>
  </w:style>
  <w:style w:type="paragraph" w:customStyle="1" w:styleId="xl78">
    <w:name w:val="xl78"/>
    <w:basedOn w:val="a2"/>
    <w:locked/>
    <w:rsid w:val="005A6BC8"/>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79">
    <w:name w:val="xl79"/>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i/>
      <w:iCs/>
    </w:rPr>
  </w:style>
  <w:style w:type="paragraph" w:customStyle="1" w:styleId="xl80">
    <w:name w:val="xl80"/>
    <w:basedOn w:val="a2"/>
    <w:locked/>
    <w:rsid w:val="005A6BC8"/>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center"/>
      <w:textAlignment w:val="center"/>
    </w:pPr>
  </w:style>
  <w:style w:type="paragraph" w:customStyle="1" w:styleId="xl81">
    <w:name w:val="xl81"/>
    <w:basedOn w:val="a2"/>
    <w:locked/>
    <w:rsid w:val="005A6BC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textAlignment w:val="center"/>
    </w:pPr>
  </w:style>
  <w:style w:type="paragraph" w:customStyle="1" w:styleId="xl82">
    <w:name w:val="xl82"/>
    <w:basedOn w:val="a2"/>
    <w:locked/>
    <w:rsid w:val="005A6BC8"/>
    <w:pPr>
      <w:pBdr>
        <w:left w:val="single" w:sz="4" w:space="0" w:color="auto"/>
        <w:right w:val="single" w:sz="4" w:space="0" w:color="auto"/>
      </w:pBdr>
      <w:shd w:val="clear" w:color="auto" w:fill="FFFFFF"/>
      <w:spacing w:before="100" w:beforeAutospacing="1" w:after="100" w:afterAutospacing="1" w:line="240" w:lineRule="auto"/>
      <w:ind w:firstLine="0"/>
      <w:jc w:val="center"/>
      <w:textAlignment w:val="center"/>
    </w:pPr>
  </w:style>
  <w:style w:type="paragraph" w:customStyle="1" w:styleId="xl83">
    <w:name w:val="xl83"/>
    <w:basedOn w:val="a2"/>
    <w:locked/>
    <w:rsid w:val="005A6BC8"/>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textAlignment w:val="center"/>
    </w:pPr>
  </w:style>
  <w:style w:type="paragraph" w:customStyle="1" w:styleId="xl84">
    <w:name w:val="xl84"/>
    <w:basedOn w:val="a2"/>
    <w:locked/>
    <w:rsid w:val="005A6BC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textAlignment w:val="center"/>
    </w:pPr>
  </w:style>
  <w:style w:type="paragraph" w:customStyle="1" w:styleId="xl85">
    <w:name w:val="xl85"/>
    <w:basedOn w:val="a2"/>
    <w:locked/>
    <w:rsid w:val="005A6BC8"/>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rPr>
  </w:style>
  <w:style w:type="paragraph" w:customStyle="1" w:styleId="xl86">
    <w:name w:val="xl86"/>
    <w:basedOn w:val="a2"/>
    <w:locked/>
    <w:rsid w:val="005A6BC8"/>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87">
    <w:name w:val="xl87"/>
    <w:basedOn w:val="a2"/>
    <w:locked/>
    <w:rsid w:val="005A6BC8"/>
    <w:pPr>
      <w:pBdr>
        <w:left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88">
    <w:name w:val="xl88"/>
    <w:basedOn w:val="a2"/>
    <w:locked/>
    <w:rsid w:val="005A6BC8"/>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89">
    <w:name w:val="xl89"/>
    <w:basedOn w:val="a2"/>
    <w:locked/>
    <w:rsid w:val="005A6BC8"/>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left"/>
      <w:textAlignment w:val="center"/>
    </w:pPr>
  </w:style>
  <w:style w:type="paragraph" w:customStyle="1" w:styleId="xl90">
    <w:name w:val="xl90"/>
    <w:basedOn w:val="a2"/>
    <w:locked/>
    <w:rsid w:val="005A6BC8"/>
    <w:pPr>
      <w:pBdr>
        <w:left w:val="single" w:sz="4" w:space="0" w:color="auto"/>
        <w:right w:val="single" w:sz="4" w:space="0" w:color="auto"/>
      </w:pBdr>
      <w:shd w:val="clear" w:color="auto" w:fill="FFFFFF"/>
      <w:spacing w:before="100" w:beforeAutospacing="1" w:after="100" w:afterAutospacing="1" w:line="240" w:lineRule="auto"/>
      <w:ind w:firstLine="0"/>
      <w:jc w:val="left"/>
      <w:textAlignment w:val="center"/>
    </w:pPr>
  </w:style>
  <w:style w:type="paragraph" w:customStyle="1" w:styleId="xl91">
    <w:name w:val="xl91"/>
    <w:basedOn w:val="a2"/>
    <w:locked/>
    <w:rsid w:val="005A6BC8"/>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textAlignment w:val="center"/>
    </w:pPr>
  </w:style>
  <w:style w:type="paragraph" w:customStyle="1" w:styleId="xl92">
    <w:name w:val="xl92"/>
    <w:basedOn w:val="a2"/>
    <w:locked/>
    <w:rsid w:val="005A6BC8"/>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93">
    <w:name w:val="xl93"/>
    <w:basedOn w:val="a2"/>
    <w:locked/>
    <w:rsid w:val="005A6BC8"/>
    <w:pPr>
      <w:pBdr>
        <w:left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94">
    <w:name w:val="xl94"/>
    <w:basedOn w:val="a2"/>
    <w:locked/>
    <w:rsid w:val="005A6BC8"/>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95">
    <w:name w:val="xl95"/>
    <w:basedOn w:val="a2"/>
    <w:locked/>
    <w:rsid w:val="005A6BC8"/>
    <w:pPr>
      <w:pBdr>
        <w:left w:val="single" w:sz="4" w:space="0" w:color="auto"/>
        <w:right w:val="single" w:sz="4" w:space="0" w:color="auto"/>
      </w:pBdr>
      <w:spacing w:before="100" w:beforeAutospacing="1" w:after="100" w:afterAutospacing="1" w:line="240" w:lineRule="auto"/>
      <w:ind w:firstLine="0"/>
      <w:jc w:val="center"/>
      <w:textAlignment w:val="center"/>
    </w:pPr>
    <w:rPr>
      <w:b/>
      <w:bCs/>
    </w:rPr>
  </w:style>
  <w:style w:type="paragraph" w:customStyle="1" w:styleId="xl96">
    <w:name w:val="xl96"/>
    <w:basedOn w:val="a2"/>
    <w:locked/>
    <w:rsid w:val="005A6BC8"/>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b/>
      <w:bCs/>
    </w:rPr>
  </w:style>
  <w:style w:type="paragraph" w:customStyle="1" w:styleId="xl97">
    <w:name w:val="xl97"/>
    <w:basedOn w:val="a2"/>
    <w:locked/>
    <w:rsid w:val="005A6BC8"/>
    <w:pPr>
      <w:pBdr>
        <w:left w:val="single" w:sz="4" w:space="0" w:color="auto"/>
        <w:right w:val="single" w:sz="4" w:space="0" w:color="auto"/>
      </w:pBdr>
      <w:spacing w:before="100" w:beforeAutospacing="1" w:after="100" w:afterAutospacing="1" w:line="240" w:lineRule="auto"/>
      <w:ind w:firstLine="0"/>
      <w:jc w:val="left"/>
      <w:textAlignment w:val="center"/>
    </w:pPr>
    <w:rPr>
      <w:b/>
      <w:bCs/>
    </w:rPr>
  </w:style>
  <w:style w:type="paragraph" w:customStyle="1" w:styleId="xl98">
    <w:name w:val="xl98"/>
    <w:basedOn w:val="a2"/>
    <w:locked/>
    <w:rsid w:val="005A6BC8"/>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rPr>
  </w:style>
  <w:style w:type="paragraph" w:customStyle="1" w:styleId="xl99">
    <w:name w:val="xl99"/>
    <w:basedOn w:val="a2"/>
    <w:locked/>
    <w:rsid w:val="005A6BC8"/>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b/>
      <w:bCs/>
    </w:rPr>
  </w:style>
  <w:style w:type="paragraph" w:customStyle="1" w:styleId="xl100">
    <w:name w:val="xl100"/>
    <w:basedOn w:val="a2"/>
    <w:locked/>
    <w:rsid w:val="005A6BC8"/>
    <w:pPr>
      <w:pBdr>
        <w:left w:val="single" w:sz="4" w:space="0" w:color="auto"/>
        <w:right w:val="single" w:sz="4" w:space="0" w:color="auto"/>
      </w:pBdr>
      <w:spacing w:before="100" w:beforeAutospacing="1" w:after="100" w:afterAutospacing="1" w:line="240" w:lineRule="auto"/>
      <w:ind w:firstLine="0"/>
      <w:jc w:val="left"/>
      <w:textAlignment w:val="center"/>
    </w:pPr>
    <w:rPr>
      <w:b/>
      <w:bCs/>
    </w:rPr>
  </w:style>
  <w:style w:type="paragraph" w:customStyle="1" w:styleId="xl101">
    <w:name w:val="xl101"/>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rPr>
  </w:style>
  <w:style w:type="paragraph" w:customStyle="1" w:styleId="xl102">
    <w:name w:val="xl102"/>
    <w:basedOn w:val="a2"/>
    <w:locked/>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rPr>
  </w:style>
  <w:style w:type="paragraph" w:customStyle="1" w:styleId="xl103">
    <w:name w:val="xl103"/>
    <w:basedOn w:val="a2"/>
    <w:locked/>
    <w:rsid w:val="005A6BC8"/>
    <w:pPr>
      <w:pBdr>
        <w:left w:val="single" w:sz="4" w:space="0" w:color="auto"/>
        <w:right w:val="single" w:sz="4" w:space="0" w:color="auto"/>
      </w:pBdr>
      <w:spacing w:before="100" w:beforeAutospacing="1" w:after="100" w:afterAutospacing="1" w:line="240" w:lineRule="auto"/>
      <w:ind w:firstLine="0"/>
      <w:jc w:val="left"/>
      <w:textAlignment w:val="center"/>
    </w:pPr>
  </w:style>
  <w:style w:type="paragraph" w:customStyle="1" w:styleId="xl104">
    <w:name w:val="xl104"/>
    <w:basedOn w:val="a2"/>
    <w:locked/>
    <w:rsid w:val="005A6BC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textAlignment w:val="center"/>
    </w:pPr>
  </w:style>
  <w:style w:type="paragraph" w:customStyle="1" w:styleId="xl105">
    <w:name w:val="xl105"/>
    <w:basedOn w:val="a2"/>
    <w:locked/>
    <w:rsid w:val="005A6BC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style>
  <w:style w:type="character" w:customStyle="1" w:styleId="a9">
    <w:name w:val="Верхний колонтитул Знак"/>
    <w:aliases w:val=" Знак Знак"/>
    <w:link w:val="a8"/>
    <w:uiPriority w:val="99"/>
    <w:rsid w:val="005A6BC8"/>
    <w:rPr>
      <w:sz w:val="24"/>
      <w:szCs w:val="24"/>
      <w:lang w:val="en-US" w:eastAsia="en-US" w:bidi="ar-SA"/>
    </w:rPr>
  </w:style>
  <w:style w:type="character" w:customStyle="1" w:styleId="ac">
    <w:name w:val="Нижний колонтитул Знак"/>
    <w:aliases w:val=" Знак4 Знак, Знак6 Знак,Знак6 Знак"/>
    <w:link w:val="ab"/>
    <w:uiPriority w:val="99"/>
    <w:rsid w:val="005A6BC8"/>
    <w:rPr>
      <w:sz w:val="24"/>
      <w:szCs w:val="24"/>
      <w:lang w:val="ru-RU" w:eastAsia="ru-RU" w:bidi="ar-SA"/>
    </w:rPr>
  </w:style>
  <w:style w:type="paragraph" w:customStyle="1" w:styleId="Se">
    <w:name w:val="S_Обычный с подчеркиванием Знак"/>
    <w:basedOn w:val="a2"/>
    <w:link w:val="Sf"/>
    <w:rsid w:val="005A6BC8"/>
    <w:pPr>
      <w:ind w:firstLine="709"/>
    </w:pPr>
    <w:rPr>
      <w:u w:val="single"/>
    </w:rPr>
  </w:style>
  <w:style w:type="character" w:customStyle="1" w:styleId="111">
    <w:name w:val="Заголовок_1 Знак Знак Знак1"/>
    <w:rsid w:val="005A6BC8"/>
    <w:rPr>
      <w:b/>
      <w:caps/>
      <w:sz w:val="24"/>
      <w:szCs w:val="24"/>
      <w:lang w:val="ru-RU" w:eastAsia="ru-RU" w:bidi="ar-SA"/>
    </w:rPr>
  </w:style>
  <w:style w:type="paragraph" w:customStyle="1" w:styleId="1f9">
    <w:name w:val="Стиль1"/>
    <w:basedOn w:val="a2"/>
    <w:rsid w:val="005A6BC8"/>
    <w:pPr>
      <w:ind w:firstLine="540"/>
      <w:jc w:val="center"/>
    </w:pPr>
    <w:rPr>
      <w:b/>
    </w:rPr>
  </w:style>
  <w:style w:type="paragraph" w:customStyle="1" w:styleId="2f8">
    <w:name w:val="Стиль2"/>
    <w:basedOn w:val="a2"/>
    <w:next w:val="1f9"/>
    <w:semiHidden/>
    <w:rsid w:val="005A6BC8"/>
    <w:pPr>
      <w:ind w:right="-8" w:firstLine="720"/>
      <w:jc w:val="center"/>
    </w:pPr>
    <w:rPr>
      <w:b/>
      <w:caps/>
    </w:rPr>
  </w:style>
  <w:style w:type="character" w:customStyle="1" w:styleId="1fa">
    <w:name w:val="Знак1"/>
    <w:semiHidden/>
    <w:rsid w:val="005A6BC8"/>
    <w:rPr>
      <w:rFonts w:ascii="Arial" w:hAnsi="Arial" w:cs="Arial"/>
      <w:b/>
      <w:bCs/>
      <w:i/>
      <w:iCs/>
      <w:sz w:val="28"/>
      <w:szCs w:val="28"/>
      <w:lang w:val="ru-RU" w:eastAsia="ru-RU" w:bidi="ar-SA"/>
    </w:rPr>
  </w:style>
  <w:style w:type="paragraph" w:customStyle="1" w:styleId="affffffc">
    <w:name w:val="Статья Знак"/>
    <w:basedOn w:val="a2"/>
    <w:link w:val="affffffd"/>
    <w:semiHidden/>
    <w:rsid w:val="005A6BC8"/>
    <w:pPr>
      <w:spacing w:line="240" w:lineRule="auto"/>
      <w:ind w:firstLine="0"/>
    </w:pPr>
  </w:style>
  <w:style w:type="paragraph" w:customStyle="1" w:styleId="1fb">
    <w:name w:val="текст 1"/>
    <w:basedOn w:val="a2"/>
    <w:next w:val="a2"/>
    <w:semiHidden/>
    <w:rsid w:val="005A6BC8"/>
    <w:pPr>
      <w:spacing w:line="240" w:lineRule="auto"/>
      <w:ind w:firstLine="540"/>
    </w:pPr>
    <w:rPr>
      <w:sz w:val="20"/>
    </w:rPr>
  </w:style>
  <w:style w:type="paragraph" w:customStyle="1" w:styleId="affffffe">
    <w:name w:val="Заголовок таблици"/>
    <w:basedOn w:val="1fb"/>
    <w:semiHidden/>
    <w:rsid w:val="005A6BC8"/>
    <w:rPr>
      <w:sz w:val="22"/>
    </w:rPr>
  </w:style>
  <w:style w:type="paragraph" w:customStyle="1" w:styleId="afffffff">
    <w:name w:val="Номер таблици"/>
    <w:basedOn w:val="a2"/>
    <w:next w:val="a2"/>
    <w:semiHidden/>
    <w:rsid w:val="005A6BC8"/>
    <w:pPr>
      <w:spacing w:line="240" w:lineRule="auto"/>
      <w:ind w:firstLine="0"/>
      <w:jc w:val="right"/>
    </w:pPr>
    <w:rPr>
      <w:b/>
      <w:sz w:val="20"/>
    </w:rPr>
  </w:style>
  <w:style w:type="paragraph" w:customStyle="1" w:styleId="afffffff0">
    <w:name w:val="Приложение"/>
    <w:basedOn w:val="a2"/>
    <w:next w:val="a2"/>
    <w:semiHidden/>
    <w:rsid w:val="005A6BC8"/>
    <w:pPr>
      <w:spacing w:line="240" w:lineRule="auto"/>
      <w:ind w:firstLine="0"/>
      <w:jc w:val="right"/>
    </w:pPr>
    <w:rPr>
      <w:sz w:val="20"/>
    </w:rPr>
  </w:style>
  <w:style w:type="paragraph" w:customStyle="1" w:styleId="afffffff1">
    <w:name w:val="Обычный по таблице"/>
    <w:basedOn w:val="a2"/>
    <w:semiHidden/>
    <w:rsid w:val="005A6BC8"/>
    <w:pPr>
      <w:spacing w:line="240" w:lineRule="auto"/>
      <w:ind w:firstLine="0"/>
      <w:jc w:val="left"/>
    </w:pPr>
  </w:style>
  <w:style w:type="paragraph" w:customStyle="1" w:styleId="font6">
    <w:name w:val="font6"/>
    <w:basedOn w:val="a2"/>
    <w:rsid w:val="005A6BC8"/>
    <w:pPr>
      <w:spacing w:before="100" w:beforeAutospacing="1" w:after="100" w:afterAutospacing="1" w:line="240" w:lineRule="auto"/>
      <w:ind w:firstLine="0"/>
      <w:jc w:val="left"/>
    </w:pPr>
    <w:rPr>
      <w:b/>
      <w:bCs/>
      <w:sz w:val="22"/>
      <w:szCs w:val="22"/>
    </w:rPr>
  </w:style>
  <w:style w:type="paragraph" w:customStyle="1" w:styleId="xl23">
    <w:name w:val="xl23"/>
    <w:basedOn w:val="a2"/>
    <w:semiHidden/>
    <w:rsid w:val="005A6BC8"/>
    <w:pPr>
      <w:pBdr>
        <w:left w:val="single" w:sz="8" w:space="0" w:color="auto"/>
        <w:bottom w:val="single" w:sz="8" w:space="0" w:color="auto"/>
        <w:right w:val="single" w:sz="8" w:space="0" w:color="auto"/>
      </w:pBdr>
      <w:spacing w:before="100" w:beforeAutospacing="1" w:after="100" w:afterAutospacing="1" w:line="240" w:lineRule="auto"/>
      <w:ind w:firstLine="0"/>
      <w:jc w:val="center"/>
    </w:pPr>
  </w:style>
  <w:style w:type="numbering" w:customStyle="1" w:styleId="1111111">
    <w:name w:val="1 / 1.1 / 1.1.11"/>
    <w:basedOn w:val="a7"/>
    <w:next w:val="111111"/>
    <w:semiHidden/>
    <w:rsid w:val="005A6BC8"/>
  </w:style>
  <w:style w:type="numbering" w:customStyle="1" w:styleId="1ai1">
    <w:name w:val="1 / a / i1"/>
    <w:basedOn w:val="a7"/>
    <w:next w:val="1ai"/>
    <w:semiHidden/>
    <w:rsid w:val="005A6BC8"/>
  </w:style>
  <w:style w:type="numbering" w:customStyle="1" w:styleId="1fc">
    <w:name w:val="Статья / Раздел1"/>
    <w:basedOn w:val="a7"/>
    <w:next w:val="affffff2"/>
    <w:semiHidden/>
    <w:rsid w:val="005A6BC8"/>
  </w:style>
  <w:style w:type="character" w:customStyle="1" w:styleId="afffffff2">
    <w:name w:val="Подчеркнутый Знак Знак Знак"/>
    <w:semiHidden/>
    <w:rsid w:val="005A6BC8"/>
    <w:rPr>
      <w:sz w:val="24"/>
      <w:szCs w:val="24"/>
      <w:u w:val="single"/>
      <w:lang w:val="ru-RU" w:eastAsia="ru-RU" w:bidi="ar-SA"/>
    </w:rPr>
  </w:style>
  <w:style w:type="character" w:customStyle="1" w:styleId="1fd">
    <w:name w:val="Маркированный_1 Знак Знак Знак Знак"/>
    <w:semiHidden/>
    <w:rsid w:val="005A6BC8"/>
    <w:rPr>
      <w:sz w:val="24"/>
      <w:szCs w:val="24"/>
      <w:lang w:val="ru-RU" w:eastAsia="ru-RU" w:bidi="ar-SA"/>
    </w:rPr>
  </w:style>
  <w:style w:type="character" w:customStyle="1" w:styleId="1fe">
    <w:name w:val="Подчеркнутый Знак Знак1"/>
    <w:semiHidden/>
    <w:rsid w:val="005A6BC8"/>
    <w:rPr>
      <w:sz w:val="24"/>
      <w:szCs w:val="24"/>
      <w:u w:val="single"/>
      <w:lang w:val="ru-RU" w:eastAsia="ru-RU" w:bidi="ar-SA"/>
    </w:rPr>
  </w:style>
  <w:style w:type="character" w:customStyle="1" w:styleId="2f9">
    <w:name w:val="Знак2"/>
    <w:semiHidden/>
    <w:rsid w:val="005A6BC8"/>
    <w:rPr>
      <w:b/>
      <w:bCs/>
      <w:sz w:val="24"/>
      <w:szCs w:val="24"/>
      <w:lang w:val="ru-RU" w:eastAsia="ru-RU" w:bidi="ar-SA"/>
    </w:rPr>
  </w:style>
  <w:style w:type="numbering" w:customStyle="1" w:styleId="1111112">
    <w:name w:val="1 / 1.1 / 1.1.12"/>
    <w:basedOn w:val="a7"/>
    <w:next w:val="111111"/>
    <w:semiHidden/>
    <w:rsid w:val="005A6BC8"/>
  </w:style>
  <w:style w:type="numbering" w:customStyle="1" w:styleId="1ai2">
    <w:name w:val="1 / a / i2"/>
    <w:basedOn w:val="a7"/>
    <w:next w:val="1ai"/>
    <w:semiHidden/>
    <w:rsid w:val="005A6BC8"/>
  </w:style>
  <w:style w:type="numbering" w:customStyle="1" w:styleId="2fa">
    <w:name w:val="Статья / Раздел2"/>
    <w:basedOn w:val="a7"/>
    <w:next w:val="affffff2"/>
    <w:semiHidden/>
    <w:rsid w:val="005A6BC8"/>
  </w:style>
  <w:style w:type="character" w:customStyle="1" w:styleId="S40">
    <w:name w:val="S_Заголовок 4 Знак Знак"/>
    <w:link w:val="S4"/>
    <w:rsid w:val="005A6BC8"/>
    <w:rPr>
      <w:i/>
      <w:sz w:val="24"/>
      <w:szCs w:val="24"/>
      <w:lang w:val="x-none" w:eastAsia="x-none"/>
    </w:rPr>
  </w:style>
  <w:style w:type="character" w:customStyle="1" w:styleId="1ff">
    <w:name w:val="Заголовок_1 Знак Знак Знак Знак"/>
    <w:semiHidden/>
    <w:rsid w:val="005A6BC8"/>
    <w:rPr>
      <w:b/>
      <w:caps/>
      <w:sz w:val="24"/>
      <w:szCs w:val="24"/>
      <w:lang w:val="ru-RU" w:eastAsia="ru-RU" w:bidi="ar-SA"/>
    </w:rPr>
  </w:style>
  <w:style w:type="paragraph" w:customStyle="1" w:styleId="11">
    <w:name w:val="Таблица 1 + Обычный"/>
    <w:basedOn w:val="a2"/>
    <w:autoRedefine/>
    <w:semiHidden/>
    <w:rsid w:val="005A6BC8"/>
    <w:pPr>
      <w:numPr>
        <w:numId w:val="13"/>
      </w:numPr>
      <w:jc w:val="right"/>
    </w:pPr>
    <w:rPr>
      <w:spacing w:val="2"/>
    </w:rPr>
  </w:style>
  <w:style w:type="paragraph" w:customStyle="1" w:styleId="afffffff3">
    <w:name w:val="Заголовок таблицы + Обычный Знак"/>
    <w:basedOn w:val="a2"/>
    <w:link w:val="afffffff4"/>
    <w:autoRedefine/>
    <w:rsid w:val="005A6BC8"/>
    <w:pPr>
      <w:shd w:val="clear" w:color="auto" w:fill="FFFFFF"/>
      <w:ind w:right="76" w:firstLine="570"/>
      <w:jc w:val="center"/>
    </w:pPr>
    <w:rPr>
      <w:spacing w:val="2"/>
      <w:u w:val="single"/>
      <w:shd w:val="clear" w:color="auto" w:fill="FFFFFF"/>
    </w:rPr>
  </w:style>
  <w:style w:type="paragraph" w:customStyle="1" w:styleId="10">
    <w:name w:val="Рисунок 1 + Обычный"/>
    <w:basedOn w:val="S5"/>
    <w:autoRedefine/>
    <w:rsid w:val="005A6BC8"/>
    <w:pPr>
      <w:numPr>
        <w:numId w:val="12"/>
      </w:numPr>
      <w:jc w:val="right"/>
    </w:pPr>
  </w:style>
  <w:style w:type="character" w:customStyle="1" w:styleId="afffffff4">
    <w:name w:val="Заголовок таблицы + Обычный Знак Знак"/>
    <w:link w:val="afffffff3"/>
    <w:rsid w:val="005A6BC8"/>
    <w:rPr>
      <w:spacing w:val="2"/>
      <w:sz w:val="24"/>
      <w:szCs w:val="24"/>
      <w:u w:val="single"/>
      <w:shd w:val="clear" w:color="auto" w:fill="FFFFFF"/>
      <w:lang w:val="ru-RU" w:eastAsia="ru-RU" w:bidi="ar-SA"/>
    </w:rPr>
  </w:style>
  <w:style w:type="character" w:customStyle="1" w:styleId="afffffff5">
    <w:name w:val="Подчеркнутый Знак Знак Знак Знак"/>
    <w:semiHidden/>
    <w:rsid w:val="005A6BC8"/>
    <w:rPr>
      <w:sz w:val="24"/>
      <w:szCs w:val="24"/>
      <w:u w:val="single"/>
      <w:lang w:val="ru-RU" w:eastAsia="ru-RU" w:bidi="ar-SA"/>
    </w:rPr>
  </w:style>
  <w:style w:type="character" w:customStyle="1" w:styleId="1ff0">
    <w:name w:val="Маркированный_1 Знак Знак Знак Знак Знак"/>
    <w:semiHidden/>
    <w:rsid w:val="005A6BC8"/>
    <w:rPr>
      <w:sz w:val="24"/>
      <w:szCs w:val="24"/>
      <w:lang w:val="ru-RU" w:eastAsia="ru-RU" w:bidi="ar-SA"/>
    </w:rPr>
  </w:style>
  <w:style w:type="character" w:customStyle="1" w:styleId="1ff1">
    <w:name w:val="Заголовок_1 Знак Знак Знак Знак Знак"/>
    <w:semiHidden/>
    <w:rsid w:val="005A6BC8"/>
    <w:rPr>
      <w:b/>
      <w:caps/>
      <w:sz w:val="24"/>
      <w:szCs w:val="24"/>
      <w:lang w:val="ru-RU" w:eastAsia="ru-RU" w:bidi="ar-SA"/>
    </w:rPr>
  </w:style>
  <w:style w:type="character" w:customStyle="1" w:styleId="112">
    <w:name w:val="Маркированный_1 Знак Знак1"/>
    <w:semiHidden/>
    <w:rsid w:val="005A6BC8"/>
    <w:rPr>
      <w:sz w:val="24"/>
      <w:szCs w:val="24"/>
      <w:lang w:val="ru-RU" w:eastAsia="ru-RU" w:bidi="ar-SA"/>
    </w:rPr>
  </w:style>
  <w:style w:type="character" w:customStyle="1" w:styleId="S31">
    <w:name w:val="S_Заголовок 3 Знак Знак1"/>
    <w:rsid w:val="005A6BC8"/>
    <w:rPr>
      <w:color w:val="000000"/>
      <w:sz w:val="24"/>
      <w:szCs w:val="24"/>
      <w:u w:val="single"/>
      <w:lang w:val="ru-RU" w:eastAsia="ru-RU" w:bidi="ar-SA"/>
    </w:rPr>
  </w:style>
  <w:style w:type="paragraph" w:customStyle="1" w:styleId="1ff2">
    <w:name w:val="Рисунок 1"/>
    <w:basedOn w:val="a2"/>
    <w:autoRedefine/>
    <w:rsid w:val="005A6BC8"/>
    <w:pPr>
      <w:tabs>
        <w:tab w:val="num" w:pos="360"/>
      </w:tabs>
      <w:ind w:left="360" w:firstLine="709"/>
      <w:jc w:val="right"/>
    </w:pPr>
  </w:style>
  <w:style w:type="paragraph" w:customStyle="1" w:styleId="a">
    <w:name w:val="Т"/>
    <w:basedOn w:val="a2"/>
    <w:autoRedefine/>
    <w:rsid w:val="005A6BC8"/>
    <w:pPr>
      <w:numPr>
        <w:numId w:val="14"/>
      </w:numPr>
      <w:ind w:right="-158"/>
      <w:jc w:val="right"/>
    </w:pPr>
  </w:style>
  <w:style w:type="paragraph" w:customStyle="1" w:styleId="4">
    <w:name w:val="Стиль4"/>
    <w:basedOn w:val="a2"/>
    <w:rsid w:val="005A6BC8"/>
    <w:pPr>
      <w:numPr>
        <w:numId w:val="17"/>
      </w:numPr>
    </w:pPr>
  </w:style>
  <w:style w:type="paragraph" w:customStyle="1" w:styleId="2TimesNewRoman12">
    <w:name w:val="Стиль Заголовок 2 + Times New Roman 12 пт не полужирный не курси..."/>
    <w:basedOn w:val="2"/>
    <w:rsid w:val="005A6BC8"/>
    <w:pPr>
      <w:keepNext/>
      <w:numPr>
        <w:ilvl w:val="1"/>
        <w:numId w:val="17"/>
      </w:numPr>
      <w:spacing w:before="240" w:after="60"/>
      <w:jc w:val="both"/>
    </w:pPr>
    <w:rPr>
      <w:b w:val="0"/>
      <w:bCs w:val="0"/>
      <w:szCs w:val="20"/>
    </w:rPr>
  </w:style>
  <w:style w:type="paragraph" w:customStyle="1" w:styleId="S2254">
    <w:name w:val="Стиль S_Заголовок 2 + Слева:  254 см"/>
    <w:basedOn w:val="a2"/>
    <w:autoRedefine/>
    <w:rsid w:val="005A6BC8"/>
    <w:pPr>
      <w:numPr>
        <w:ilvl w:val="1"/>
        <w:numId w:val="16"/>
      </w:numPr>
    </w:pPr>
    <w:rPr>
      <w:szCs w:val="20"/>
    </w:rPr>
  </w:style>
  <w:style w:type="paragraph" w:customStyle="1" w:styleId="50">
    <w:name w:val="Стиль5"/>
    <w:basedOn w:val="S2254"/>
    <w:autoRedefine/>
    <w:rsid w:val="005A6BC8"/>
    <w:pPr>
      <w:numPr>
        <w:ilvl w:val="0"/>
      </w:numPr>
    </w:pPr>
  </w:style>
  <w:style w:type="paragraph" w:customStyle="1" w:styleId="60">
    <w:name w:val="Стиль6"/>
    <w:basedOn w:val="a2"/>
    <w:rsid w:val="005A6BC8"/>
    <w:pPr>
      <w:numPr>
        <w:numId w:val="18"/>
      </w:numPr>
    </w:pPr>
  </w:style>
  <w:style w:type="paragraph" w:customStyle="1" w:styleId="7">
    <w:name w:val="Стиль7"/>
    <w:basedOn w:val="a2"/>
    <w:rsid w:val="005A6BC8"/>
    <w:pPr>
      <w:keepNext/>
      <w:numPr>
        <w:ilvl w:val="1"/>
        <w:numId w:val="15"/>
      </w:numPr>
      <w:spacing w:before="240" w:after="60"/>
      <w:outlineLvl w:val="1"/>
    </w:pPr>
    <w:rPr>
      <w:bCs/>
      <w:iCs/>
    </w:rPr>
  </w:style>
  <w:style w:type="character" w:customStyle="1" w:styleId="af5">
    <w:name w:val="Текст выноски Знак"/>
    <w:aliases w:val=" Знак1 Знак1"/>
    <w:link w:val="af4"/>
    <w:rsid w:val="005A6BC8"/>
    <w:rPr>
      <w:rFonts w:ascii="Tahoma" w:hAnsi="Tahoma" w:cs="Tahoma"/>
      <w:sz w:val="16"/>
      <w:szCs w:val="16"/>
      <w:lang w:val="ru-RU" w:eastAsia="ru-RU" w:bidi="ar-SA"/>
    </w:rPr>
  </w:style>
  <w:style w:type="numbering" w:customStyle="1" w:styleId="3f2">
    <w:name w:val="Нет списка3"/>
    <w:next w:val="a7"/>
    <w:semiHidden/>
    <w:rsid w:val="005A6BC8"/>
  </w:style>
  <w:style w:type="character" w:customStyle="1" w:styleId="24">
    <w:name w:val="Основной текст 2 Знак"/>
    <w:aliases w:val=" Знак5 Знак"/>
    <w:link w:val="20"/>
    <w:rsid w:val="005A6BC8"/>
    <w:rPr>
      <w:b/>
      <w:bCs/>
      <w:caps/>
      <w:sz w:val="24"/>
      <w:szCs w:val="24"/>
      <w:lang w:val="ru-RU" w:eastAsia="ru-RU" w:bidi="ar-SA"/>
    </w:rPr>
  </w:style>
  <w:style w:type="character" w:customStyle="1" w:styleId="1ff3">
    <w:name w:val="Знак Знак1"/>
    <w:semiHidden/>
    <w:rsid w:val="005A6BC8"/>
    <w:rPr>
      <w:sz w:val="24"/>
      <w:szCs w:val="24"/>
      <w:u w:val="single"/>
      <w:lang w:val="ru-RU" w:eastAsia="ru-RU" w:bidi="ar-SA"/>
    </w:rPr>
  </w:style>
  <w:style w:type="character" w:customStyle="1" w:styleId="113">
    <w:name w:val="Маркированный_1 Знак1"/>
    <w:basedOn w:val="a5"/>
    <w:semiHidden/>
    <w:rsid w:val="005A6BC8"/>
  </w:style>
  <w:style w:type="character" w:customStyle="1" w:styleId="S12">
    <w:name w:val="S_Маркированный Знак Знак1"/>
    <w:rsid w:val="005A6BC8"/>
    <w:rPr>
      <w:sz w:val="24"/>
      <w:szCs w:val="24"/>
      <w:lang w:val="ru-RU" w:eastAsia="ru-RU" w:bidi="ar-SA"/>
    </w:rPr>
  </w:style>
  <w:style w:type="paragraph" w:customStyle="1" w:styleId="-21">
    <w:name w:val="УГТП-Заголовок 2"/>
    <w:basedOn w:val="a2"/>
    <w:semiHidden/>
    <w:rsid w:val="005A6BC8"/>
    <w:pPr>
      <w:spacing w:before="240" w:line="240" w:lineRule="auto"/>
      <w:ind w:left="284" w:right="284" w:firstLine="851"/>
    </w:pPr>
    <w:rPr>
      <w:rFonts w:ascii="Arial" w:hAnsi="Arial" w:cs="Arial"/>
      <w:b/>
      <w:sz w:val="28"/>
      <w:szCs w:val="28"/>
    </w:rPr>
  </w:style>
  <w:style w:type="character" w:customStyle="1" w:styleId="Sf">
    <w:name w:val="S_Обычный с подчеркиванием Знак Знак"/>
    <w:link w:val="Se"/>
    <w:rsid w:val="005A6BC8"/>
    <w:rPr>
      <w:sz w:val="24"/>
      <w:szCs w:val="24"/>
      <w:u w:val="single"/>
      <w:lang w:val="ru-RU" w:eastAsia="ru-RU" w:bidi="ar-SA"/>
    </w:rPr>
  </w:style>
  <w:style w:type="paragraph" w:customStyle="1" w:styleId="afffffff6">
    <w:name w:val="Список маркир Знак"/>
    <w:basedOn w:val="a2"/>
    <w:link w:val="afffffff7"/>
    <w:rsid w:val="005A6BC8"/>
    <w:pPr>
      <w:ind w:firstLine="540"/>
    </w:pPr>
  </w:style>
  <w:style w:type="character" w:customStyle="1" w:styleId="afffffff7">
    <w:name w:val="Список маркир Знак Знак"/>
    <w:link w:val="afffffff6"/>
    <w:rsid w:val="005A6BC8"/>
    <w:rPr>
      <w:sz w:val="24"/>
      <w:szCs w:val="24"/>
      <w:lang w:val="ru-RU" w:eastAsia="ru-RU" w:bidi="ar-SA"/>
    </w:rPr>
  </w:style>
  <w:style w:type="paragraph" w:customStyle="1" w:styleId="a0">
    <w:name w:val="Список нумерованный Знак"/>
    <w:basedOn w:val="a2"/>
    <w:rsid w:val="005A6BC8"/>
    <w:pPr>
      <w:numPr>
        <w:numId w:val="19"/>
      </w:numPr>
      <w:tabs>
        <w:tab w:val="left" w:pos="1260"/>
      </w:tabs>
    </w:pPr>
  </w:style>
  <w:style w:type="paragraph" w:customStyle="1" w:styleId="afffffff8">
    <w:name w:val="Список нумерованный"/>
    <w:basedOn w:val="a2"/>
    <w:rsid w:val="005A6BC8"/>
    <w:pPr>
      <w:tabs>
        <w:tab w:val="num" w:pos="153"/>
        <w:tab w:val="left" w:pos="1260"/>
      </w:tabs>
      <w:ind w:left="153" w:hanging="153"/>
    </w:pPr>
  </w:style>
  <w:style w:type="character" w:customStyle="1" w:styleId="ConsNonformat0">
    <w:name w:val="ConsNonformat Знак Знак"/>
    <w:link w:val="ConsNonformat"/>
    <w:semiHidden/>
    <w:rsid w:val="005A6BC8"/>
    <w:rPr>
      <w:rFonts w:ascii="Courier New" w:hAnsi="Courier New" w:cs="Courier New"/>
      <w:sz w:val="24"/>
      <w:szCs w:val="24"/>
      <w:lang w:val="ru-RU" w:eastAsia="ru-RU" w:bidi="ar-SA"/>
    </w:rPr>
  </w:style>
  <w:style w:type="paragraph" w:styleId="afffffff9">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2"/>
    <w:link w:val="afffffffa"/>
    <w:uiPriority w:val="99"/>
    <w:rsid w:val="005A6BC8"/>
    <w:pPr>
      <w:spacing w:line="240" w:lineRule="auto"/>
      <w:ind w:firstLine="0"/>
      <w:jc w:val="left"/>
    </w:pPr>
    <w:rPr>
      <w:sz w:val="20"/>
      <w:szCs w:val="20"/>
    </w:rPr>
  </w:style>
  <w:style w:type="paragraph" w:customStyle="1" w:styleId="114">
    <w:name w:val="Заголовок 1.1"/>
    <w:basedOn w:val="a2"/>
    <w:rsid w:val="005A6BC8"/>
    <w:pPr>
      <w:keepNext/>
      <w:keepLines/>
      <w:spacing w:before="40" w:after="40"/>
      <w:ind w:firstLine="0"/>
      <w:jc w:val="center"/>
    </w:pPr>
    <w:rPr>
      <w:b/>
      <w:bCs/>
      <w:sz w:val="26"/>
    </w:rPr>
  </w:style>
  <w:style w:type="character" w:customStyle="1" w:styleId="affffffd">
    <w:name w:val="Статья Знак Знак"/>
    <w:link w:val="affffffc"/>
    <w:rsid w:val="005A6BC8"/>
    <w:rPr>
      <w:sz w:val="24"/>
      <w:szCs w:val="24"/>
      <w:lang w:val="ru-RU" w:eastAsia="ru-RU" w:bidi="ar-SA"/>
    </w:rPr>
  </w:style>
  <w:style w:type="character" w:customStyle="1" w:styleId="122">
    <w:name w:val="Заголовок_12"/>
    <w:semiHidden/>
    <w:rsid w:val="005A6BC8"/>
    <w:rPr>
      <w:b/>
    </w:rPr>
  </w:style>
  <w:style w:type="paragraph" w:customStyle="1" w:styleId="Sf0">
    <w:name w:val="S_Обычный+подчеркивание по центру"/>
    <w:basedOn w:val="a2"/>
    <w:autoRedefine/>
    <w:rsid w:val="005A6BC8"/>
    <w:pPr>
      <w:jc w:val="center"/>
    </w:pPr>
    <w:rPr>
      <w:bCs/>
      <w:szCs w:val="32"/>
      <w:u w:val="single"/>
    </w:rPr>
  </w:style>
  <w:style w:type="numbering" w:customStyle="1" w:styleId="115">
    <w:name w:val="Нет списка11"/>
    <w:next w:val="a7"/>
    <w:semiHidden/>
    <w:rsid w:val="005A6BC8"/>
  </w:style>
  <w:style w:type="paragraph" w:customStyle="1" w:styleId="afffffffb">
    <w:name w:val="том"/>
    <w:basedOn w:val="ConsNonformat"/>
    <w:rsid w:val="005A6BC8"/>
    <w:pPr>
      <w:widowControl/>
      <w:ind w:firstLine="720"/>
    </w:pPr>
    <w:rPr>
      <w:rFonts w:ascii="Times New Roman" w:hAnsi="Times New Roman" w:cs="Times New Roman"/>
      <w:b/>
      <w:sz w:val="28"/>
    </w:rPr>
  </w:style>
  <w:style w:type="paragraph" w:customStyle="1" w:styleId="afffffffc">
    <w:name w:val="В таблице"/>
    <w:basedOn w:val="a2"/>
    <w:rsid w:val="005A6BC8"/>
    <w:pPr>
      <w:ind w:firstLine="0"/>
      <w:jc w:val="center"/>
    </w:pPr>
  </w:style>
  <w:style w:type="character" w:styleId="afffffffd">
    <w:name w:val="footnote reference"/>
    <w:aliases w:val="Знак сноски-FN,Знак сноски 1"/>
    <w:uiPriority w:val="99"/>
    <w:rsid w:val="005A6BC8"/>
    <w:rPr>
      <w:vertAlign w:val="superscript"/>
    </w:rPr>
  </w:style>
  <w:style w:type="character" w:customStyle="1" w:styleId="S21">
    <w:name w:val="S_Заголовок 2 Знак"/>
    <w:link w:val="S20"/>
    <w:rsid w:val="00D42D46"/>
    <w:rPr>
      <w:b/>
      <w:smallCaps/>
      <w:sz w:val="24"/>
      <w:szCs w:val="24"/>
      <w:lang w:val="ru-RU" w:eastAsia="ru-RU" w:bidi="ar-SA"/>
    </w:rPr>
  </w:style>
  <w:style w:type="paragraph" w:customStyle="1" w:styleId="afffffffe">
    <w:name w:val="Отступ"/>
    <w:basedOn w:val="a2"/>
    <w:rsid w:val="005A6BC8"/>
    <w:pPr>
      <w:tabs>
        <w:tab w:val="num" w:pos="1429"/>
      </w:tabs>
      <w:spacing w:line="240" w:lineRule="auto"/>
      <w:ind w:left="1134" w:firstLine="0"/>
    </w:pPr>
    <w:rPr>
      <w:rFonts w:ascii="Arial" w:hAnsi="Arial" w:cs="Arial"/>
    </w:rPr>
  </w:style>
  <w:style w:type="character" w:customStyle="1" w:styleId="Sf1">
    <w:name w:val="S_Маркированный Знак Знак"/>
    <w:rsid w:val="005A6BC8"/>
    <w:rPr>
      <w:sz w:val="24"/>
      <w:szCs w:val="24"/>
      <w:lang w:val="ru-RU" w:eastAsia="ru-RU" w:bidi="ar-SA"/>
    </w:rPr>
  </w:style>
  <w:style w:type="paragraph" w:customStyle="1" w:styleId="ConsPlusNonformat">
    <w:name w:val="ConsPlusNonformat"/>
    <w:rsid w:val="005A6BC8"/>
    <w:pPr>
      <w:widowControl w:val="0"/>
      <w:autoSpaceDE w:val="0"/>
      <w:autoSpaceDN w:val="0"/>
      <w:adjustRightInd w:val="0"/>
      <w:spacing w:line="360" w:lineRule="auto"/>
      <w:ind w:firstLine="567"/>
      <w:jc w:val="both"/>
    </w:pPr>
    <w:rPr>
      <w:rFonts w:ascii="Courier New" w:hAnsi="Courier New" w:cs="Courier New"/>
      <w:sz w:val="24"/>
      <w:szCs w:val="24"/>
    </w:rPr>
  </w:style>
  <w:style w:type="paragraph" w:customStyle="1" w:styleId="Sf2">
    <w:name w:val="S_Маркированный список"/>
    <w:basedOn w:val="afff8"/>
    <w:link w:val="Sf3"/>
    <w:autoRedefine/>
    <w:rsid w:val="005A6BC8"/>
    <w:pPr>
      <w:numPr>
        <w:numId w:val="0"/>
      </w:numPr>
      <w:tabs>
        <w:tab w:val="left" w:pos="1247"/>
        <w:tab w:val="num" w:pos="3346"/>
      </w:tabs>
      <w:ind w:firstLine="680"/>
    </w:pPr>
    <w:rPr>
      <w:lang w:val="ru-RU" w:eastAsia="ru-RU"/>
    </w:rPr>
  </w:style>
  <w:style w:type="character" w:customStyle="1" w:styleId="Sf3">
    <w:name w:val="S_Маркированный список Знак"/>
    <w:link w:val="Sf2"/>
    <w:rsid w:val="005A6BC8"/>
    <w:rPr>
      <w:sz w:val="24"/>
      <w:szCs w:val="24"/>
      <w:lang w:val="ru-RU" w:eastAsia="ru-RU" w:bidi="ar-SA"/>
    </w:rPr>
  </w:style>
  <w:style w:type="paragraph" w:customStyle="1" w:styleId="affffffff">
    <w:name w:val="таблица"/>
    <w:basedOn w:val="a2"/>
    <w:rsid w:val="005A6BC8"/>
    <w:pPr>
      <w:spacing w:line="240" w:lineRule="auto"/>
      <w:ind w:firstLine="0"/>
      <w:jc w:val="center"/>
    </w:pPr>
    <w:rPr>
      <w:rFonts w:ascii="Arial Narrow" w:hAnsi="Arial Narrow"/>
    </w:rPr>
  </w:style>
  <w:style w:type="paragraph" w:customStyle="1" w:styleId="affffffff0">
    <w:name w:val="Табл"/>
    <w:basedOn w:val="a2"/>
    <w:rsid w:val="005A6BC8"/>
    <w:pPr>
      <w:spacing w:before="120" w:after="60" w:line="240" w:lineRule="auto"/>
      <w:ind w:firstLine="0"/>
      <w:jc w:val="right"/>
    </w:pPr>
    <w:rPr>
      <w:rFonts w:ascii="Arial" w:hAnsi="Arial"/>
      <w:bCs/>
    </w:rPr>
  </w:style>
  <w:style w:type="paragraph" w:customStyle="1" w:styleId="S0">
    <w:name w:val="Стиль S_Маркированный+Обычеый + Первая строка:  0 см"/>
    <w:basedOn w:val="a2"/>
    <w:autoRedefine/>
    <w:rsid w:val="005A6BC8"/>
    <w:pPr>
      <w:numPr>
        <w:numId w:val="22"/>
      </w:numPr>
    </w:pPr>
    <w:rPr>
      <w:w w:val="109"/>
      <w:szCs w:val="20"/>
    </w:rPr>
  </w:style>
  <w:style w:type="paragraph" w:customStyle="1" w:styleId="-S">
    <w:name w:val="- S_Маркированный"/>
    <w:basedOn w:val="a2"/>
    <w:autoRedefine/>
    <w:rsid w:val="005A6BC8"/>
    <w:pPr>
      <w:numPr>
        <w:numId w:val="21"/>
      </w:numPr>
    </w:pPr>
  </w:style>
  <w:style w:type="paragraph" w:customStyle="1" w:styleId="Sf4">
    <w:name w:val="S_Заголовок таблицы"/>
    <w:basedOn w:val="a2"/>
    <w:rsid w:val="005A6BC8"/>
    <w:pPr>
      <w:ind w:firstLine="709"/>
      <w:jc w:val="center"/>
    </w:pPr>
    <w:rPr>
      <w:u w:val="single"/>
    </w:rPr>
  </w:style>
  <w:style w:type="paragraph" w:customStyle="1" w:styleId="Sf5">
    <w:name w:val="S_Таблица"/>
    <w:basedOn w:val="a2"/>
    <w:autoRedefine/>
    <w:rsid w:val="00B24C4C"/>
    <w:pPr>
      <w:spacing w:line="240" w:lineRule="auto"/>
      <w:ind w:firstLine="0"/>
      <w:jc w:val="right"/>
    </w:pPr>
    <w:rPr>
      <w:rFonts w:eastAsia="Calibri"/>
      <w:color w:val="000000"/>
    </w:rPr>
  </w:style>
  <w:style w:type="paragraph" w:customStyle="1" w:styleId="1ff4">
    <w:name w:val="Заголовок_1 Знак"/>
    <w:basedOn w:val="a2"/>
    <w:semiHidden/>
    <w:rsid w:val="005A6BC8"/>
    <w:pPr>
      <w:ind w:firstLine="709"/>
      <w:jc w:val="center"/>
    </w:pPr>
    <w:rPr>
      <w:b/>
      <w:caps/>
    </w:rPr>
  </w:style>
  <w:style w:type="paragraph" w:customStyle="1" w:styleId="affffffff1">
    <w:name w:val="Подчеркнутый"/>
    <w:basedOn w:val="a2"/>
    <w:semiHidden/>
    <w:rsid w:val="005A6BC8"/>
    <w:pPr>
      <w:ind w:firstLine="709"/>
    </w:pPr>
    <w:rPr>
      <w:u w:val="single"/>
    </w:rPr>
  </w:style>
  <w:style w:type="character" w:customStyle="1" w:styleId="affffffb">
    <w:name w:val="Обычный в таблице Знак"/>
    <w:link w:val="affffffa"/>
    <w:rsid w:val="005A6BC8"/>
    <w:rPr>
      <w:sz w:val="28"/>
      <w:szCs w:val="28"/>
      <w:lang w:val="ru-RU" w:eastAsia="ru-RU" w:bidi="ar-SA"/>
    </w:rPr>
  </w:style>
  <w:style w:type="paragraph" w:customStyle="1" w:styleId="S32">
    <w:name w:val="S_Заголовок 3"/>
    <w:basedOn w:val="3"/>
    <w:rsid w:val="005A6BC8"/>
    <w:pPr>
      <w:tabs>
        <w:tab w:val="num" w:pos="1800"/>
      </w:tabs>
      <w:ind w:left="1800" w:hanging="720"/>
      <w:jc w:val="left"/>
    </w:pPr>
    <w:rPr>
      <w:b w:val="0"/>
    </w:rPr>
  </w:style>
  <w:style w:type="paragraph" w:customStyle="1" w:styleId="S41">
    <w:name w:val="S_Заголовок 4"/>
    <w:basedOn w:val="40"/>
    <w:rsid w:val="005A6BC8"/>
    <w:pPr>
      <w:tabs>
        <w:tab w:val="num" w:pos="1800"/>
      </w:tabs>
      <w:spacing w:line="240" w:lineRule="auto"/>
      <w:ind w:left="1800" w:hanging="720"/>
      <w:jc w:val="left"/>
    </w:pPr>
    <w:rPr>
      <w:b w:val="0"/>
      <w:i/>
      <w:u w:val="none"/>
    </w:rPr>
  </w:style>
  <w:style w:type="paragraph" w:customStyle="1" w:styleId="Sf6">
    <w:name w:val="S_Обычный"/>
    <w:basedOn w:val="a2"/>
    <w:link w:val="Sf7"/>
    <w:qFormat/>
    <w:rsid w:val="005A6BC8"/>
    <w:pPr>
      <w:ind w:firstLine="709"/>
    </w:pPr>
  </w:style>
  <w:style w:type="paragraph" w:customStyle="1" w:styleId="Sf8">
    <w:name w:val="S_Обычный в таблице"/>
    <w:basedOn w:val="a2"/>
    <w:rsid w:val="005A6BC8"/>
    <w:pPr>
      <w:ind w:firstLine="0"/>
      <w:jc w:val="center"/>
    </w:pPr>
  </w:style>
  <w:style w:type="paragraph" w:customStyle="1" w:styleId="xl106">
    <w:name w:val="xl106"/>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FF0000"/>
      <w:sz w:val="22"/>
      <w:szCs w:val="22"/>
    </w:rPr>
  </w:style>
  <w:style w:type="paragraph" w:customStyle="1" w:styleId="1ff5">
    <w:name w:val="Обычный1"/>
    <w:rsid w:val="005A6BC8"/>
    <w:pPr>
      <w:widowControl w:val="0"/>
      <w:spacing w:line="260" w:lineRule="auto"/>
      <w:ind w:firstLine="220"/>
      <w:jc w:val="both"/>
    </w:pPr>
    <w:rPr>
      <w:rFonts w:ascii="Arial" w:hAnsi="Arial"/>
      <w:b/>
      <w:snapToGrid w:val="0"/>
      <w:sz w:val="18"/>
      <w:szCs w:val="24"/>
    </w:rPr>
  </w:style>
  <w:style w:type="paragraph" w:customStyle="1" w:styleId="affffffff2">
    <w:name w:val="Заголовок таблицы + Обычный"/>
    <w:basedOn w:val="a2"/>
    <w:autoRedefine/>
    <w:rsid w:val="005A6BC8"/>
    <w:pPr>
      <w:shd w:val="clear" w:color="auto" w:fill="FFFFFF"/>
      <w:ind w:right="76" w:firstLine="570"/>
      <w:jc w:val="center"/>
    </w:pPr>
    <w:rPr>
      <w:spacing w:val="2"/>
      <w:u w:val="single"/>
    </w:rPr>
  </w:style>
  <w:style w:type="paragraph" w:customStyle="1" w:styleId="116">
    <w:name w:val="Рисунок 1+1"/>
    <w:basedOn w:val="a2"/>
    <w:next w:val="a2"/>
    <w:autoRedefine/>
    <w:rsid w:val="005A6BC8"/>
    <w:pPr>
      <w:ind w:right="71" w:firstLine="0"/>
      <w:jc w:val="right"/>
    </w:pPr>
  </w:style>
  <w:style w:type="character" w:customStyle="1" w:styleId="117">
    <w:name w:val="Знак1 Знак Знак Знак1"/>
    <w:rsid w:val="005A6BC8"/>
    <w:rPr>
      <w:sz w:val="28"/>
      <w:szCs w:val="24"/>
      <w:lang w:val="ru-RU" w:eastAsia="ru-RU" w:bidi="ar-SA"/>
    </w:rPr>
  </w:style>
  <w:style w:type="numbering" w:customStyle="1" w:styleId="4a">
    <w:name w:val="Нет списка4"/>
    <w:next w:val="a7"/>
    <w:semiHidden/>
    <w:unhideWhenUsed/>
    <w:rsid w:val="005A6BC8"/>
  </w:style>
  <w:style w:type="character" w:customStyle="1" w:styleId="Sf7">
    <w:name w:val="S_Обычный Знак"/>
    <w:link w:val="Sf6"/>
    <w:rsid w:val="005A6BC8"/>
    <w:rPr>
      <w:sz w:val="24"/>
      <w:szCs w:val="24"/>
      <w:lang w:val="ru-RU" w:eastAsia="ru-RU" w:bidi="ar-SA"/>
    </w:rPr>
  </w:style>
  <w:style w:type="character" w:customStyle="1" w:styleId="14">
    <w:name w:val="Заголовок 1 Знак"/>
    <w:aliases w:val="Заголовок 1 Знак Знак Знак1,Заголовок 1 Знак Знак Знак Знак1"/>
    <w:link w:val="1"/>
    <w:rsid w:val="006C2BFB"/>
    <w:rPr>
      <w:b/>
      <w:bCs/>
      <w:sz w:val="28"/>
      <w:szCs w:val="28"/>
      <w:lang w:val="x-none" w:eastAsia="x-none"/>
    </w:rPr>
  </w:style>
  <w:style w:type="character" w:customStyle="1" w:styleId="41">
    <w:name w:val="Заголовок 4 Знак"/>
    <w:link w:val="40"/>
    <w:rsid w:val="005A6BC8"/>
    <w:rPr>
      <w:b/>
      <w:sz w:val="24"/>
      <w:szCs w:val="24"/>
      <w:u w:val="single"/>
      <w:lang w:val="ru-RU" w:eastAsia="ru-RU" w:bidi="ar-SA"/>
    </w:rPr>
  </w:style>
  <w:style w:type="character" w:customStyle="1" w:styleId="51">
    <w:name w:val="Заголовок 5 Знак"/>
    <w:link w:val="5"/>
    <w:rsid w:val="005A6BC8"/>
    <w:rPr>
      <w:b/>
      <w:bCs/>
      <w:i/>
      <w:iCs/>
      <w:sz w:val="26"/>
      <w:szCs w:val="26"/>
      <w:lang w:val="x-none" w:eastAsia="x-none"/>
    </w:rPr>
  </w:style>
  <w:style w:type="character" w:customStyle="1" w:styleId="61">
    <w:name w:val="Заголовок 6 Знак"/>
    <w:link w:val="6"/>
    <w:rsid w:val="005A6BC8"/>
    <w:rPr>
      <w:b/>
      <w:bCs/>
      <w:sz w:val="22"/>
      <w:szCs w:val="22"/>
      <w:lang w:val="x-none" w:eastAsia="x-none"/>
    </w:rPr>
  </w:style>
  <w:style w:type="character" w:customStyle="1" w:styleId="71">
    <w:name w:val="Заголовок 7 Знак"/>
    <w:aliases w:val="Заголовок x.x Знак"/>
    <w:link w:val="70"/>
    <w:rsid w:val="005A6BC8"/>
    <w:rPr>
      <w:rFonts w:ascii="Arial" w:hAnsi="Arial" w:cs="Arial"/>
      <w:spacing w:val="-4"/>
      <w:kern w:val="28"/>
      <w:sz w:val="24"/>
      <w:szCs w:val="24"/>
      <w:lang w:val="ru-RU" w:eastAsia="en-US" w:bidi="ar-SA"/>
    </w:rPr>
  </w:style>
  <w:style w:type="character" w:customStyle="1" w:styleId="80">
    <w:name w:val="Заголовок 8 Знак"/>
    <w:link w:val="8"/>
    <w:rsid w:val="005A6BC8"/>
    <w:rPr>
      <w:i/>
      <w:iCs/>
      <w:sz w:val="28"/>
      <w:szCs w:val="28"/>
      <w:lang w:val="ru-RU" w:eastAsia="ru-RU" w:bidi="ar-SA"/>
    </w:rPr>
  </w:style>
  <w:style w:type="character" w:customStyle="1" w:styleId="90">
    <w:name w:val="Заголовок 9 Знак"/>
    <w:link w:val="9"/>
    <w:rsid w:val="005A6BC8"/>
    <w:rPr>
      <w:rFonts w:ascii="Arial" w:hAnsi="Arial" w:cs="Arial"/>
      <w:spacing w:val="-4"/>
      <w:kern w:val="28"/>
      <w:sz w:val="18"/>
      <w:szCs w:val="18"/>
      <w:lang w:val="ru-RU" w:eastAsia="en-US" w:bidi="ar-SA"/>
    </w:rPr>
  </w:style>
  <w:style w:type="character" w:customStyle="1" w:styleId="23">
    <w:name w:val="Основной текст с отступом Знак2"/>
    <w:aliases w:val="Основной текст 1 Знак2,Нумерованный список !! Знак2,Надин стиль Знак2,Основной текст с отступом Знак Знак1,Основной текст 1 Знак Знак1,Нумерованный список !! Знак Знак1,Надин стиль Знак Знак1"/>
    <w:link w:val="aa"/>
    <w:rsid w:val="005A6BC8"/>
    <w:rPr>
      <w:sz w:val="24"/>
      <w:szCs w:val="24"/>
      <w:lang w:val="ru-RU" w:eastAsia="ru-RU" w:bidi="ar-SA"/>
    </w:rPr>
  </w:style>
  <w:style w:type="character" w:customStyle="1" w:styleId="26">
    <w:name w:val="Основной текст с отступом 2 Знак"/>
    <w:link w:val="25"/>
    <w:rsid w:val="005A6BC8"/>
    <w:rPr>
      <w:sz w:val="24"/>
      <w:szCs w:val="24"/>
      <w:lang w:val="ru-RU" w:eastAsia="ru-RU" w:bidi="ar-SA"/>
    </w:rPr>
  </w:style>
  <w:style w:type="character" w:customStyle="1" w:styleId="af1">
    <w:name w:val="Текст примечания Знак"/>
    <w:link w:val="af0"/>
    <w:semiHidden/>
    <w:rsid w:val="005A6BC8"/>
    <w:rPr>
      <w:lang w:val="ru-RU" w:eastAsia="ru-RU" w:bidi="ar-SA"/>
    </w:rPr>
  </w:style>
  <w:style w:type="character" w:customStyle="1" w:styleId="af3">
    <w:name w:val="Тема примечания Знак"/>
    <w:link w:val="af2"/>
    <w:semiHidden/>
    <w:rsid w:val="005A6BC8"/>
    <w:rPr>
      <w:b/>
      <w:bCs/>
      <w:sz w:val="24"/>
      <w:szCs w:val="24"/>
      <w:lang w:val="ru-RU" w:eastAsia="ru-RU" w:bidi="ar-SA"/>
    </w:rPr>
  </w:style>
  <w:style w:type="character" w:customStyle="1" w:styleId="32">
    <w:name w:val="Основной текст 3 Знак"/>
    <w:link w:val="31"/>
    <w:rsid w:val="005A6BC8"/>
    <w:rPr>
      <w:sz w:val="16"/>
      <w:szCs w:val="16"/>
      <w:lang w:val="ru-RU" w:eastAsia="ru-RU" w:bidi="ar-SA"/>
    </w:rPr>
  </w:style>
  <w:style w:type="character" w:customStyle="1" w:styleId="34">
    <w:name w:val="Основной текст с отступом 3 Знак"/>
    <w:link w:val="33"/>
    <w:semiHidden/>
    <w:rsid w:val="005A6BC8"/>
    <w:rPr>
      <w:sz w:val="28"/>
      <w:szCs w:val="28"/>
      <w:lang w:val="ru-RU" w:eastAsia="ru-RU" w:bidi="ar-SA"/>
    </w:rPr>
  </w:style>
  <w:style w:type="character" w:customStyle="1" w:styleId="afa">
    <w:name w:val="Схема документа Знак"/>
    <w:link w:val="af9"/>
    <w:semiHidden/>
    <w:rsid w:val="005A6BC8"/>
    <w:rPr>
      <w:rFonts w:ascii="Tahoma" w:hAnsi="Tahoma" w:cs="Tahoma"/>
      <w:sz w:val="28"/>
      <w:szCs w:val="28"/>
      <w:shd w:val="clear" w:color="auto" w:fill="000080"/>
      <w:lang w:val="ru-RU" w:eastAsia="ru-RU" w:bidi="ar-SA"/>
    </w:rPr>
  </w:style>
  <w:style w:type="character" w:customStyle="1" w:styleId="afc">
    <w:name w:val="Заголовок Знак"/>
    <w:link w:val="afb"/>
    <w:rsid w:val="005A6BC8"/>
    <w:rPr>
      <w:b/>
      <w:bCs/>
      <w:sz w:val="28"/>
      <w:szCs w:val="28"/>
      <w:lang w:val="ru-RU" w:eastAsia="ru-RU" w:bidi="ar-SA"/>
    </w:rPr>
  </w:style>
  <w:style w:type="character" w:customStyle="1" w:styleId="aff4">
    <w:name w:val="Подзаголовок Знак"/>
    <w:link w:val="aff3"/>
    <w:rsid w:val="005A6BC8"/>
    <w:rPr>
      <w:rFonts w:ascii="Arial" w:hAnsi="Arial" w:cs="Arial"/>
      <w:spacing w:val="-16"/>
      <w:kern w:val="28"/>
      <w:sz w:val="32"/>
      <w:szCs w:val="32"/>
      <w:lang w:val="ru-RU" w:eastAsia="en-US" w:bidi="ar-SA"/>
    </w:rPr>
  </w:style>
  <w:style w:type="character" w:customStyle="1" w:styleId="afffd">
    <w:name w:val="Шапка Знак"/>
    <w:link w:val="afffc"/>
    <w:semiHidden/>
    <w:rsid w:val="005A6BC8"/>
    <w:rPr>
      <w:rFonts w:ascii="Arial" w:hAnsi="Arial" w:cs="Arial"/>
      <w:sz w:val="22"/>
      <w:szCs w:val="22"/>
      <w:lang w:val="ru-RU" w:eastAsia="en-US" w:bidi="ar-SA"/>
    </w:rPr>
  </w:style>
  <w:style w:type="character" w:customStyle="1" w:styleId="HTML0">
    <w:name w:val="Адрес HTML Знак"/>
    <w:link w:val="HTML"/>
    <w:semiHidden/>
    <w:rsid w:val="005A6BC8"/>
    <w:rPr>
      <w:rFonts w:ascii="Arial" w:hAnsi="Arial" w:cs="Arial"/>
      <w:i/>
      <w:iCs/>
      <w:spacing w:val="-5"/>
      <w:sz w:val="24"/>
      <w:szCs w:val="24"/>
      <w:lang w:val="ru-RU" w:eastAsia="en-US" w:bidi="ar-SA"/>
    </w:rPr>
  </w:style>
  <w:style w:type="character" w:customStyle="1" w:styleId="affff8">
    <w:name w:val="Дата Знак"/>
    <w:link w:val="affff7"/>
    <w:semiHidden/>
    <w:rsid w:val="005A6BC8"/>
    <w:rPr>
      <w:rFonts w:ascii="Arial" w:hAnsi="Arial" w:cs="Arial"/>
      <w:spacing w:val="-5"/>
      <w:sz w:val="24"/>
      <w:szCs w:val="24"/>
      <w:lang w:val="ru-RU" w:eastAsia="en-US" w:bidi="ar-SA"/>
    </w:rPr>
  </w:style>
  <w:style w:type="character" w:customStyle="1" w:styleId="affffa">
    <w:name w:val="Заголовок записки Знак"/>
    <w:link w:val="affff9"/>
    <w:semiHidden/>
    <w:rsid w:val="005A6BC8"/>
    <w:rPr>
      <w:rFonts w:ascii="Arial" w:hAnsi="Arial" w:cs="Arial"/>
      <w:spacing w:val="-5"/>
      <w:sz w:val="24"/>
      <w:szCs w:val="24"/>
      <w:lang w:val="ru-RU" w:eastAsia="en-US" w:bidi="ar-SA"/>
    </w:rPr>
  </w:style>
  <w:style w:type="character" w:customStyle="1" w:styleId="affffc">
    <w:name w:val="Красная строка Знак"/>
    <w:link w:val="affffb"/>
    <w:semiHidden/>
    <w:rsid w:val="005A6BC8"/>
    <w:rPr>
      <w:rFonts w:ascii="Arial" w:hAnsi="Arial" w:cs="Arial"/>
      <w:spacing w:val="-5"/>
      <w:sz w:val="24"/>
      <w:szCs w:val="24"/>
      <w:lang w:val="ru-RU" w:eastAsia="en-US" w:bidi="ar-SA"/>
    </w:rPr>
  </w:style>
  <w:style w:type="character" w:customStyle="1" w:styleId="2c">
    <w:name w:val="Красная строка 2 Знак"/>
    <w:link w:val="2b"/>
    <w:semiHidden/>
    <w:rsid w:val="005A6BC8"/>
    <w:rPr>
      <w:rFonts w:ascii="Arial" w:hAnsi="Arial" w:cs="Arial"/>
      <w:spacing w:val="-5"/>
      <w:sz w:val="24"/>
      <w:szCs w:val="24"/>
      <w:lang w:val="ru-RU" w:eastAsia="en-US" w:bidi="ar-SA"/>
    </w:rPr>
  </w:style>
  <w:style w:type="character" w:customStyle="1" w:styleId="afffff0">
    <w:name w:val="Подпись Знак"/>
    <w:link w:val="afffff"/>
    <w:semiHidden/>
    <w:rsid w:val="005A6BC8"/>
    <w:rPr>
      <w:rFonts w:ascii="Arial" w:hAnsi="Arial" w:cs="Arial"/>
      <w:spacing w:val="-5"/>
      <w:sz w:val="24"/>
      <w:szCs w:val="24"/>
      <w:lang w:val="ru-RU" w:eastAsia="en-US" w:bidi="ar-SA"/>
    </w:rPr>
  </w:style>
  <w:style w:type="character" w:customStyle="1" w:styleId="afffff2">
    <w:name w:val="Приветствие Знак"/>
    <w:link w:val="afffff1"/>
    <w:semiHidden/>
    <w:rsid w:val="005A6BC8"/>
    <w:rPr>
      <w:rFonts w:ascii="Arial" w:hAnsi="Arial" w:cs="Arial"/>
      <w:spacing w:val="-5"/>
      <w:sz w:val="24"/>
      <w:szCs w:val="24"/>
      <w:lang w:val="ru-RU" w:eastAsia="en-US" w:bidi="ar-SA"/>
    </w:rPr>
  </w:style>
  <w:style w:type="character" w:customStyle="1" w:styleId="afffff5">
    <w:name w:val="Прощание Знак"/>
    <w:link w:val="afffff4"/>
    <w:semiHidden/>
    <w:rsid w:val="005A6BC8"/>
    <w:rPr>
      <w:rFonts w:ascii="Arial" w:hAnsi="Arial" w:cs="Arial"/>
      <w:spacing w:val="-5"/>
      <w:sz w:val="24"/>
      <w:szCs w:val="24"/>
      <w:lang w:val="ru-RU" w:eastAsia="en-US" w:bidi="ar-SA"/>
    </w:rPr>
  </w:style>
  <w:style w:type="character" w:customStyle="1" w:styleId="HTML9">
    <w:name w:val="Стандартный HTML Знак"/>
    <w:link w:val="HTML8"/>
    <w:semiHidden/>
    <w:rsid w:val="005A6BC8"/>
    <w:rPr>
      <w:rFonts w:ascii="Courier New" w:hAnsi="Courier New" w:cs="Courier New"/>
      <w:spacing w:val="-5"/>
      <w:sz w:val="24"/>
      <w:szCs w:val="24"/>
      <w:lang w:val="ru-RU" w:eastAsia="en-US" w:bidi="ar-SA"/>
    </w:rPr>
  </w:style>
  <w:style w:type="character" w:customStyle="1" w:styleId="afffff8">
    <w:name w:val="Текст Знак"/>
    <w:link w:val="afffff7"/>
    <w:rsid w:val="005A6BC8"/>
    <w:rPr>
      <w:rFonts w:ascii="Courier New" w:hAnsi="Courier New" w:cs="Courier New"/>
      <w:spacing w:val="-5"/>
      <w:sz w:val="24"/>
      <w:szCs w:val="24"/>
      <w:lang w:val="ru-RU" w:eastAsia="en-US" w:bidi="ar-SA"/>
    </w:rPr>
  </w:style>
  <w:style w:type="character" w:customStyle="1" w:styleId="afffffa">
    <w:name w:val="Электронная подпись Знак"/>
    <w:link w:val="afffff9"/>
    <w:semiHidden/>
    <w:rsid w:val="005A6BC8"/>
    <w:rPr>
      <w:rFonts w:ascii="Arial" w:hAnsi="Arial" w:cs="Arial"/>
      <w:spacing w:val="-5"/>
      <w:sz w:val="24"/>
      <w:szCs w:val="24"/>
      <w:lang w:val="ru-RU" w:eastAsia="en-US" w:bidi="ar-SA"/>
    </w:rPr>
  </w:style>
  <w:style w:type="character" w:customStyle="1" w:styleId="afffffffa">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link w:val="afffffff9"/>
    <w:uiPriority w:val="99"/>
    <w:rsid w:val="005A6BC8"/>
    <w:rPr>
      <w:lang w:val="ru-RU" w:eastAsia="ru-RU" w:bidi="ar-SA"/>
    </w:rPr>
  </w:style>
  <w:style w:type="character" w:customStyle="1" w:styleId="S22">
    <w:name w:val="S_Маркированный Знак Знак2"/>
    <w:rsid w:val="005A6BC8"/>
    <w:rPr>
      <w:rFonts w:ascii="Times New Roman" w:eastAsia="Times New Roman" w:hAnsi="Times New Roman" w:cs="Times New Roman"/>
      <w:sz w:val="24"/>
      <w:szCs w:val="24"/>
      <w:lang w:eastAsia="ru-RU"/>
    </w:rPr>
  </w:style>
  <w:style w:type="paragraph" w:customStyle="1" w:styleId="1ff6">
    <w:name w:val="Маркированный_1"/>
    <w:basedOn w:val="a2"/>
    <w:rsid w:val="005A6BC8"/>
    <w:pPr>
      <w:tabs>
        <w:tab w:val="num" w:pos="2858"/>
      </w:tabs>
      <w:ind w:left="2858" w:hanging="360"/>
    </w:pPr>
  </w:style>
  <w:style w:type="paragraph" w:customStyle="1" w:styleId="Heading">
    <w:name w:val="Heading"/>
    <w:rsid w:val="005A6BC8"/>
    <w:pPr>
      <w:autoSpaceDE w:val="0"/>
      <w:autoSpaceDN w:val="0"/>
      <w:adjustRightInd w:val="0"/>
      <w:spacing w:line="360" w:lineRule="auto"/>
      <w:ind w:firstLine="567"/>
      <w:jc w:val="both"/>
    </w:pPr>
    <w:rPr>
      <w:rFonts w:ascii="Arial" w:hAnsi="Arial" w:cs="Arial"/>
      <w:b/>
      <w:bCs/>
      <w:sz w:val="22"/>
      <w:szCs w:val="22"/>
    </w:rPr>
  </w:style>
  <w:style w:type="paragraph" w:customStyle="1" w:styleId="OTCHET00">
    <w:name w:val="OTCHET_00"/>
    <w:basedOn w:val="2a"/>
    <w:rsid w:val="005A6BC8"/>
    <w:pPr>
      <w:tabs>
        <w:tab w:val="left" w:pos="709"/>
        <w:tab w:val="left" w:pos="3402"/>
      </w:tabs>
      <w:spacing w:after="0" w:line="360" w:lineRule="auto"/>
      <w:ind w:left="0" w:firstLine="0"/>
    </w:pPr>
    <w:rPr>
      <w:rFonts w:ascii="NTTimes/Cyrillic" w:hAnsi="NTTimes/Cyrillic" w:cs="Times New Roman"/>
      <w:spacing w:val="0"/>
      <w:sz w:val="24"/>
      <w:lang w:eastAsia="ru-RU"/>
    </w:rPr>
  </w:style>
  <w:style w:type="paragraph" w:customStyle="1" w:styleId="1ff7">
    <w:name w:val="Перечисление 1"/>
    <w:basedOn w:val="a2"/>
    <w:rsid w:val="005A6BC8"/>
    <w:pPr>
      <w:tabs>
        <w:tab w:val="num" w:pos="360"/>
      </w:tabs>
      <w:spacing w:line="240" w:lineRule="auto"/>
      <w:ind w:left="360" w:hanging="360"/>
      <w:jc w:val="left"/>
    </w:pPr>
    <w:rPr>
      <w:rFonts w:ascii="Arial" w:hAnsi="Arial" w:cs="Arial"/>
      <w:szCs w:val="20"/>
    </w:rPr>
  </w:style>
  <w:style w:type="paragraph" w:customStyle="1" w:styleId="affffffff3">
    <w:name w:val="Маркированный текст"/>
    <w:basedOn w:val="a2"/>
    <w:rsid w:val="005A6BC8"/>
    <w:pPr>
      <w:tabs>
        <w:tab w:val="num" w:pos="240"/>
        <w:tab w:val="num" w:pos="1429"/>
      </w:tabs>
      <w:spacing w:line="240" w:lineRule="auto"/>
      <w:ind w:firstLine="0"/>
    </w:pPr>
    <w:rPr>
      <w:rFonts w:ascii="Arial" w:hAnsi="Arial" w:cs="Arial"/>
      <w:sz w:val="22"/>
      <w:szCs w:val="20"/>
    </w:rPr>
  </w:style>
  <w:style w:type="paragraph" w:customStyle="1" w:styleId="affffffff4">
    <w:name w:val="Второстепенный текст"/>
    <w:basedOn w:val="a2"/>
    <w:rsid w:val="005A6BC8"/>
    <w:pPr>
      <w:spacing w:line="240" w:lineRule="auto"/>
      <w:ind w:firstLine="284"/>
    </w:pPr>
    <w:rPr>
      <w:sz w:val="18"/>
      <w:szCs w:val="20"/>
    </w:rPr>
  </w:style>
  <w:style w:type="paragraph" w:customStyle="1" w:styleId="S310">
    <w:name w:val="S_Нумерованный_3.1"/>
    <w:basedOn w:val="Sf6"/>
    <w:link w:val="S311"/>
    <w:autoRedefine/>
    <w:rsid w:val="005A6BC8"/>
  </w:style>
  <w:style w:type="character" w:customStyle="1" w:styleId="S311">
    <w:name w:val="S_Нумерованный_3.1 Знак Знак"/>
    <w:basedOn w:val="Sf7"/>
    <w:link w:val="S310"/>
    <w:rsid w:val="005A6BC8"/>
    <w:rPr>
      <w:sz w:val="24"/>
      <w:szCs w:val="24"/>
      <w:lang w:val="ru-RU" w:eastAsia="ru-RU" w:bidi="ar-SA"/>
    </w:rPr>
  </w:style>
  <w:style w:type="paragraph" w:styleId="affffffff5">
    <w:name w:val="No Spacing"/>
    <w:link w:val="affffffff6"/>
    <w:uiPriority w:val="1"/>
    <w:qFormat/>
    <w:rsid w:val="005A6BC8"/>
    <w:pPr>
      <w:spacing w:line="360" w:lineRule="auto"/>
      <w:ind w:firstLine="567"/>
      <w:jc w:val="both"/>
    </w:pPr>
    <w:rPr>
      <w:rFonts w:ascii="Calibri" w:eastAsia="Calibri" w:hAnsi="Calibri"/>
      <w:sz w:val="22"/>
      <w:szCs w:val="22"/>
      <w:lang w:eastAsia="en-US"/>
    </w:rPr>
  </w:style>
  <w:style w:type="paragraph" w:styleId="affffffff7">
    <w:name w:val="endnote text"/>
    <w:basedOn w:val="a2"/>
    <w:link w:val="affffffff8"/>
    <w:rsid w:val="005A6BC8"/>
    <w:rPr>
      <w:sz w:val="20"/>
      <w:szCs w:val="20"/>
    </w:rPr>
  </w:style>
  <w:style w:type="character" w:customStyle="1" w:styleId="affffffff8">
    <w:name w:val="Текст концевой сноски Знак"/>
    <w:link w:val="affffffff7"/>
    <w:rsid w:val="005A6BC8"/>
    <w:rPr>
      <w:lang w:val="ru-RU" w:eastAsia="ru-RU" w:bidi="ar-SA"/>
    </w:rPr>
  </w:style>
  <w:style w:type="character" w:styleId="affffffff9">
    <w:name w:val="endnote reference"/>
    <w:rsid w:val="005A6BC8"/>
    <w:rPr>
      <w:vertAlign w:val="superscript"/>
    </w:rPr>
  </w:style>
  <w:style w:type="paragraph" w:styleId="affffffffa">
    <w:name w:val="List Paragraph"/>
    <w:aliases w:val="ТЗ список,Абзац списка литеральный,Bullet List,FooterText,numbered,Bullet 1,Use Case List Paragraph,it_List1,асз.Списка,Абзац основного текста,Абзац списка нумерованный,Маркированный список 1,Paragraphe de liste1,lp1,Маркер,К"/>
    <w:basedOn w:val="a2"/>
    <w:link w:val="affffffffb"/>
    <w:qFormat/>
    <w:rsid w:val="005A6BC8"/>
    <w:pPr>
      <w:ind w:left="720"/>
      <w:contextualSpacing/>
    </w:pPr>
    <w:rPr>
      <w:lang w:val="x-none" w:eastAsia="x-none"/>
    </w:rPr>
  </w:style>
  <w:style w:type="paragraph" w:customStyle="1" w:styleId="DecimalAligned">
    <w:name w:val="Decimal Aligned"/>
    <w:basedOn w:val="a2"/>
    <w:qFormat/>
    <w:rsid w:val="005A6BC8"/>
    <w:pPr>
      <w:tabs>
        <w:tab w:val="decimal" w:pos="360"/>
      </w:tabs>
      <w:spacing w:after="200" w:line="276" w:lineRule="auto"/>
      <w:ind w:firstLine="0"/>
      <w:jc w:val="left"/>
    </w:pPr>
    <w:rPr>
      <w:rFonts w:ascii="Calibri" w:hAnsi="Calibri"/>
      <w:sz w:val="22"/>
      <w:szCs w:val="22"/>
      <w:lang w:eastAsia="en-US"/>
    </w:rPr>
  </w:style>
  <w:style w:type="character" w:styleId="affffffffc">
    <w:name w:val="Subtle Emphasis"/>
    <w:qFormat/>
    <w:rsid w:val="005A6BC8"/>
    <w:rPr>
      <w:rFonts w:eastAsia="Times New Roman" w:cs="Times New Roman"/>
      <w:bCs w:val="0"/>
      <w:i/>
      <w:iCs/>
      <w:color w:val="808080"/>
      <w:szCs w:val="22"/>
      <w:lang w:val="ru-RU"/>
    </w:rPr>
  </w:style>
  <w:style w:type="table" w:styleId="2-5">
    <w:name w:val="Medium Shading 2 Accent 5"/>
    <w:basedOn w:val="a6"/>
    <w:rsid w:val="005A6BC8"/>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59">
    <w:name w:val="Нет списка5"/>
    <w:next w:val="a7"/>
    <w:semiHidden/>
    <w:unhideWhenUsed/>
    <w:rsid w:val="005A6BC8"/>
  </w:style>
  <w:style w:type="numbering" w:customStyle="1" w:styleId="64">
    <w:name w:val="Нет списка6"/>
    <w:next w:val="a7"/>
    <w:semiHidden/>
    <w:unhideWhenUsed/>
    <w:rsid w:val="005A6BC8"/>
  </w:style>
  <w:style w:type="numbering" w:customStyle="1" w:styleId="74">
    <w:name w:val="Нет списка7"/>
    <w:next w:val="a7"/>
    <w:semiHidden/>
    <w:unhideWhenUsed/>
    <w:rsid w:val="005A6BC8"/>
  </w:style>
  <w:style w:type="numbering" w:customStyle="1" w:styleId="1ai21">
    <w:name w:val="1 / a / i21"/>
    <w:basedOn w:val="a7"/>
    <w:next w:val="1ai"/>
    <w:semiHidden/>
    <w:rsid w:val="005A6BC8"/>
    <w:pPr>
      <w:numPr>
        <w:numId w:val="1"/>
      </w:numPr>
    </w:pPr>
  </w:style>
  <w:style w:type="numbering" w:customStyle="1" w:styleId="1111113">
    <w:name w:val="1 / 1.1 / 1.1.13"/>
    <w:basedOn w:val="a7"/>
    <w:next w:val="111111"/>
    <w:semiHidden/>
    <w:rsid w:val="005A6BC8"/>
  </w:style>
  <w:style w:type="numbering" w:customStyle="1" w:styleId="1ai3">
    <w:name w:val="1 / a / i3"/>
    <w:basedOn w:val="a7"/>
    <w:next w:val="1ai"/>
    <w:semiHidden/>
    <w:rsid w:val="005A6BC8"/>
  </w:style>
  <w:style w:type="numbering" w:customStyle="1" w:styleId="11111111">
    <w:name w:val="1 / 1.1 / 1.1.111"/>
    <w:basedOn w:val="a7"/>
    <w:next w:val="111111"/>
    <w:semiHidden/>
    <w:rsid w:val="005A6BC8"/>
  </w:style>
  <w:style w:type="numbering" w:customStyle="1" w:styleId="1ai11">
    <w:name w:val="1 / a / i11"/>
    <w:basedOn w:val="a7"/>
    <w:next w:val="1ai"/>
    <w:semiHidden/>
    <w:rsid w:val="005A6BC8"/>
  </w:style>
  <w:style w:type="numbering" w:customStyle="1" w:styleId="118">
    <w:name w:val="Статья / Раздел11"/>
    <w:basedOn w:val="a7"/>
    <w:next w:val="affffff2"/>
    <w:semiHidden/>
    <w:rsid w:val="005A6BC8"/>
  </w:style>
  <w:style w:type="numbering" w:customStyle="1" w:styleId="11111121">
    <w:name w:val="1 / 1.1 / 1.1.121"/>
    <w:basedOn w:val="a7"/>
    <w:next w:val="111111"/>
    <w:semiHidden/>
    <w:rsid w:val="005A6BC8"/>
  </w:style>
  <w:style w:type="numbering" w:customStyle="1" w:styleId="1ai22">
    <w:name w:val="1 / a / i22"/>
    <w:basedOn w:val="a7"/>
    <w:next w:val="1ai"/>
    <w:semiHidden/>
    <w:rsid w:val="005A6BC8"/>
  </w:style>
  <w:style w:type="numbering" w:customStyle="1" w:styleId="212">
    <w:name w:val="Статья / Раздел21"/>
    <w:basedOn w:val="a7"/>
    <w:next w:val="affffff2"/>
    <w:semiHidden/>
    <w:rsid w:val="005A6BC8"/>
  </w:style>
  <w:style w:type="table" w:customStyle="1" w:styleId="2-51">
    <w:name w:val="Средняя заливка 2 - Акцент 51"/>
    <w:basedOn w:val="a6"/>
    <w:next w:val="2-5"/>
    <w:rsid w:val="005A6BC8"/>
    <w:rPr>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f9">
    <w:name w:val="S_Обычный с подчеркиванием"/>
    <w:basedOn w:val="a2"/>
    <w:rsid w:val="005A6BC8"/>
    <w:pPr>
      <w:ind w:firstLine="709"/>
    </w:pPr>
    <w:rPr>
      <w:u w:val="single"/>
    </w:rPr>
  </w:style>
  <w:style w:type="paragraph" w:customStyle="1" w:styleId="ConsNonformat1">
    <w:name w:val="ConsNonformat"/>
    <w:semiHidden/>
    <w:rsid w:val="005A6BC8"/>
    <w:pPr>
      <w:widowControl w:val="0"/>
      <w:autoSpaceDE w:val="0"/>
      <w:autoSpaceDN w:val="0"/>
      <w:adjustRightInd w:val="0"/>
      <w:spacing w:line="360" w:lineRule="auto"/>
      <w:ind w:firstLine="567"/>
      <w:jc w:val="both"/>
    </w:pPr>
    <w:rPr>
      <w:rFonts w:ascii="Courier New" w:hAnsi="Courier New" w:cs="Courier New"/>
      <w:sz w:val="24"/>
      <w:szCs w:val="24"/>
    </w:rPr>
  </w:style>
  <w:style w:type="paragraph" w:customStyle="1" w:styleId="220">
    <w:name w:val="Основной текст 22"/>
    <w:basedOn w:val="a2"/>
    <w:semiHidden/>
    <w:rsid w:val="005A6BC8"/>
    <w:pPr>
      <w:ind w:left="426" w:hanging="426"/>
    </w:pPr>
    <w:rPr>
      <w:b/>
      <w:sz w:val="28"/>
      <w:szCs w:val="20"/>
    </w:rPr>
  </w:style>
  <w:style w:type="paragraph" w:customStyle="1" w:styleId="2fb">
    <w:name w:val="Цитата2"/>
    <w:basedOn w:val="a2"/>
    <w:semiHidden/>
    <w:rsid w:val="005A6BC8"/>
    <w:pPr>
      <w:ind w:left="526" w:right="43" w:firstLine="709"/>
    </w:pPr>
    <w:rPr>
      <w:sz w:val="28"/>
      <w:szCs w:val="20"/>
    </w:rPr>
  </w:style>
  <w:style w:type="paragraph" w:customStyle="1" w:styleId="2fc">
    <w:name w:val="Маркированный список2"/>
    <w:basedOn w:val="a2"/>
    <w:semiHidden/>
    <w:rsid w:val="005A6BC8"/>
    <w:pPr>
      <w:spacing w:before="100" w:beforeAutospacing="1" w:after="100" w:afterAutospacing="1"/>
      <w:ind w:firstLine="709"/>
    </w:pPr>
    <w:rPr>
      <w:sz w:val="28"/>
    </w:rPr>
  </w:style>
  <w:style w:type="paragraph" w:customStyle="1" w:styleId="2fd">
    <w:name w:val="Нумерованный список2"/>
    <w:basedOn w:val="a2"/>
    <w:semiHidden/>
    <w:rsid w:val="005A6BC8"/>
    <w:pPr>
      <w:spacing w:before="100" w:beforeAutospacing="1" w:after="100" w:afterAutospacing="1"/>
      <w:ind w:firstLine="709"/>
    </w:pPr>
    <w:rPr>
      <w:sz w:val="28"/>
    </w:rPr>
  </w:style>
  <w:style w:type="paragraph" w:customStyle="1" w:styleId="affffffffd">
    <w:name w:val="Статья"/>
    <w:basedOn w:val="a2"/>
    <w:semiHidden/>
    <w:rsid w:val="005A6BC8"/>
    <w:pPr>
      <w:spacing w:line="240" w:lineRule="auto"/>
      <w:ind w:firstLine="0"/>
    </w:pPr>
  </w:style>
  <w:style w:type="paragraph" w:customStyle="1" w:styleId="xl107">
    <w:name w:val="xl107"/>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108">
    <w:name w:val="xl108"/>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color w:val="000000"/>
      <w:sz w:val="22"/>
      <w:szCs w:val="22"/>
    </w:rPr>
  </w:style>
  <w:style w:type="paragraph" w:customStyle="1" w:styleId="xl109">
    <w:name w:val="xl109"/>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b/>
      <w:bCs/>
    </w:rPr>
  </w:style>
  <w:style w:type="paragraph" w:customStyle="1" w:styleId="xl110">
    <w:name w:val="xl110"/>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color w:val="000000"/>
      <w:sz w:val="22"/>
      <w:szCs w:val="22"/>
    </w:rPr>
  </w:style>
  <w:style w:type="paragraph" w:customStyle="1" w:styleId="xl111">
    <w:name w:val="xl111"/>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color w:val="000000"/>
      <w:sz w:val="22"/>
      <w:szCs w:val="22"/>
    </w:rPr>
  </w:style>
  <w:style w:type="paragraph" w:customStyle="1" w:styleId="xl112">
    <w:name w:val="xl112"/>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b/>
      <w:bCs/>
      <w:color w:val="000000"/>
      <w:sz w:val="22"/>
      <w:szCs w:val="22"/>
    </w:rPr>
  </w:style>
  <w:style w:type="paragraph" w:customStyle="1" w:styleId="xl113">
    <w:name w:val="xl113"/>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color w:val="000000"/>
      <w:sz w:val="22"/>
      <w:szCs w:val="22"/>
    </w:rPr>
  </w:style>
  <w:style w:type="paragraph" w:customStyle="1" w:styleId="xl114">
    <w:name w:val="xl114"/>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color w:val="000000"/>
      <w:sz w:val="22"/>
      <w:szCs w:val="22"/>
    </w:rPr>
  </w:style>
  <w:style w:type="paragraph" w:customStyle="1" w:styleId="xl115">
    <w:name w:val="xl115"/>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color w:val="000000"/>
      <w:sz w:val="22"/>
      <w:szCs w:val="22"/>
    </w:rPr>
  </w:style>
  <w:style w:type="paragraph" w:customStyle="1" w:styleId="xl116">
    <w:name w:val="xl116"/>
    <w:basedOn w:val="a2"/>
    <w:rsid w:val="005A6BC8"/>
    <w:pPr>
      <w:spacing w:before="100" w:beforeAutospacing="1" w:after="100" w:afterAutospacing="1" w:line="240" w:lineRule="auto"/>
      <w:ind w:firstLine="0"/>
      <w:jc w:val="right"/>
    </w:pPr>
    <w:rPr>
      <w:b/>
      <w:bCs/>
    </w:rPr>
  </w:style>
  <w:style w:type="paragraph" w:customStyle="1" w:styleId="xl117">
    <w:name w:val="xl117"/>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color w:val="000000"/>
      <w:sz w:val="22"/>
      <w:szCs w:val="22"/>
    </w:rPr>
  </w:style>
  <w:style w:type="paragraph" w:customStyle="1" w:styleId="xl118">
    <w:name w:val="xl118"/>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rPr>
  </w:style>
  <w:style w:type="paragraph" w:customStyle="1" w:styleId="xl119">
    <w:name w:val="xl119"/>
    <w:basedOn w:val="a2"/>
    <w:rsid w:val="005A6BC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rPr>
  </w:style>
  <w:style w:type="paragraph" w:customStyle="1" w:styleId="xl120">
    <w:name w:val="xl120"/>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121">
    <w:name w:val="xl121"/>
    <w:basedOn w:val="a2"/>
    <w:rsid w:val="005A6BC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122">
    <w:name w:val="xl122"/>
    <w:basedOn w:val="a2"/>
    <w:rsid w:val="005A6BC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CYR" w:hAnsi="Arial CYR" w:cs="Arial CYR"/>
    </w:rPr>
  </w:style>
  <w:style w:type="paragraph" w:customStyle="1" w:styleId="xl123">
    <w:name w:val="xl123"/>
    <w:basedOn w:val="a2"/>
    <w:rsid w:val="005A6BC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rPr>
  </w:style>
  <w:style w:type="paragraph" w:customStyle="1" w:styleId="xl193">
    <w:name w:val="xl193"/>
    <w:basedOn w:val="a2"/>
    <w:rsid w:val="005A6BC8"/>
    <w:pPr>
      <w:spacing w:before="100" w:beforeAutospacing="1" w:after="100" w:afterAutospacing="1" w:line="240" w:lineRule="auto"/>
      <w:ind w:firstLine="0"/>
      <w:jc w:val="center"/>
    </w:pPr>
  </w:style>
  <w:style w:type="paragraph" w:customStyle="1" w:styleId="xl194">
    <w:name w:val="xl194"/>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195">
    <w:name w:val="xl195"/>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196">
    <w:name w:val="xl196"/>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color w:val="0000FF"/>
    </w:rPr>
  </w:style>
  <w:style w:type="paragraph" w:customStyle="1" w:styleId="xl197">
    <w:name w:val="xl197"/>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color w:val="FF0000"/>
    </w:rPr>
  </w:style>
  <w:style w:type="paragraph" w:customStyle="1" w:styleId="xl198">
    <w:name w:val="xl198"/>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color w:val="FF0000"/>
    </w:rPr>
  </w:style>
  <w:style w:type="paragraph" w:customStyle="1" w:styleId="xl199">
    <w:name w:val="xl199"/>
    <w:basedOn w:val="a2"/>
    <w:rsid w:val="005A6BC8"/>
    <w:pPr>
      <w:spacing w:before="100" w:beforeAutospacing="1" w:after="100" w:afterAutospacing="1" w:line="240" w:lineRule="auto"/>
      <w:ind w:firstLine="0"/>
      <w:jc w:val="left"/>
    </w:pPr>
  </w:style>
  <w:style w:type="paragraph" w:customStyle="1" w:styleId="xl200">
    <w:name w:val="xl200"/>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201">
    <w:name w:val="xl201"/>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rPr>
  </w:style>
  <w:style w:type="paragraph" w:customStyle="1" w:styleId="xl202">
    <w:name w:val="xl202"/>
    <w:basedOn w:val="a2"/>
    <w:rsid w:val="005A6BC8"/>
    <w:pPr>
      <w:pBdr>
        <w:top w:val="single" w:sz="4" w:space="0" w:color="auto"/>
        <w:bottom w:val="single" w:sz="4" w:space="0" w:color="auto"/>
      </w:pBdr>
      <w:spacing w:before="100" w:beforeAutospacing="1" w:after="100" w:afterAutospacing="1" w:line="240" w:lineRule="auto"/>
      <w:ind w:firstLine="0"/>
      <w:jc w:val="left"/>
    </w:pPr>
    <w:rPr>
      <w:b/>
      <w:bCs/>
    </w:rPr>
  </w:style>
  <w:style w:type="paragraph" w:customStyle="1" w:styleId="xl203">
    <w:name w:val="xl203"/>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b/>
      <w:bCs/>
    </w:rPr>
  </w:style>
  <w:style w:type="paragraph" w:customStyle="1" w:styleId="xl204">
    <w:name w:val="xl204"/>
    <w:basedOn w:val="a2"/>
    <w:rsid w:val="005A6BC8"/>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b/>
      <w:bCs/>
    </w:rPr>
  </w:style>
  <w:style w:type="paragraph" w:customStyle="1" w:styleId="xl205">
    <w:name w:val="xl205"/>
    <w:basedOn w:val="a2"/>
    <w:rsid w:val="005A6BC8"/>
    <w:pPr>
      <w:pBdr>
        <w:top w:val="single" w:sz="4" w:space="0" w:color="auto"/>
        <w:bottom w:val="single" w:sz="4" w:space="0" w:color="auto"/>
      </w:pBdr>
      <w:spacing w:before="100" w:beforeAutospacing="1" w:after="100" w:afterAutospacing="1" w:line="240" w:lineRule="auto"/>
      <w:ind w:firstLine="0"/>
      <w:jc w:val="left"/>
    </w:pPr>
  </w:style>
  <w:style w:type="paragraph" w:customStyle="1" w:styleId="xl206">
    <w:name w:val="xl206"/>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hAnsi="Calibri"/>
      <w:sz w:val="22"/>
      <w:szCs w:val="22"/>
    </w:rPr>
  </w:style>
  <w:style w:type="paragraph" w:customStyle="1" w:styleId="xl207">
    <w:name w:val="xl207"/>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cs="Arial CYR"/>
    </w:rPr>
  </w:style>
  <w:style w:type="paragraph" w:customStyle="1" w:styleId="xl208">
    <w:name w:val="xl208"/>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209">
    <w:name w:val="xl209"/>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210">
    <w:name w:val="xl210"/>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11">
    <w:name w:val="xl211"/>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12">
    <w:name w:val="xl212"/>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13">
    <w:name w:val="xl213"/>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14">
    <w:name w:val="xl214"/>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15">
    <w:name w:val="xl215"/>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16">
    <w:name w:val="xl216"/>
    <w:basedOn w:val="a2"/>
    <w:rsid w:val="005A6BC8"/>
    <w:pPr>
      <w:pBdr>
        <w:top w:val="single" w:sz="4" w:space="0" w:color="auto"/>
        <w:bottom w:val="single" w:sz="4" w:space="0" w:color="auto"/>
      </w:pBdr>
      <w:spacing w:before="100" w:beforeAutospacing="1" w:after="100" w:afterAutospacing="1" w:line="240" w:lineRule="auto"/>
      <w:ind w:firstLine="0"/>
      <w:jc w:val="left"/>
    </w:pPr>
    <w:rPr>
      <w:b/>
      <w:bCs/>
      <w:i/>
      <w:iCs/>
      <w:u w:val="single"/>
    </w:rPr>
  </w:style>
  <w:style w:type="paragraph" w:customStyle="1" w:styleId="xl217">
    <w:name w:val="xl217"/>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rPr>
  </w:style>
  <w:style w:type="paragraph" w:customStyle="1" w:styleId="xl218">
    <w:name w:val="xl218"/>
    <w:basedOn w:val="a2"/>
    <w:rsid w:val="005A6BC8"/>
    <w:pPr>
      <w:spacing w:before="100" w:beforeAutospacing="1" w:after="100" w:afterAutospacing="1" w:line="240" w:lineRule="auto"/>
      <w:ind w:firstLine="0"/>
      <w:jc w:val="left"/>
    </w:pPr>
    <w:rPr>
      <w:rFonts w:ascii="Calibri" w:hAnsi="Calibri"/>
      <w:b/>
      <w:bCs/>
      <w:i/>
      <w:iCs/>
      <w:color w:val="FF0000"/>
      <w:sz w:val="22"/>
      <w:szCs w:val="22"/>
      <w:u w:val="single"/>
    </w:rPr>
  </w:style>
  <w:style w:type="paragraph" w:customStyle="1" w:styleId="xl219">
    <w:name w:val="xl219"/>
    <w:basedOn w:val="a2"/>
    <w:rsid w:val="005A6BC8"/>
    <w:pPr>
      <w:spacing w:before="100" w:beforeAutospacing="1" w:after="100" w:afterAutospacing="1" w:line="240" w:lineRule="auto"/>
      <w:ind w:firstLine="0"/>
      <w:jc w:val="right"/>
    </w:pPr>
    <w:rPr>
      <w:rFonts w:ascii="Calibri" w:hAnsi="Calibri"/>
      <w:color w:val="000000"/>
      <w:sz w:val="22"/>
      <w:szCs w:val="22"/>
    </w:rPr>
  </w:style>
  <w:style w:type="paragraph" w:customStyle="1" w:styleId="xl220">
    <w:name w:val="xl220"/>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21">
    <w:name w:val="xl221"/>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22">
    <w:name w:val="xl222"/>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23">
    <w:name w:val="xl223"/>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24">
    <w:name w:val="xl224"/>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25">
    <w:name w:val="xl225"/>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26">
    <w:name w:val="xl226"/>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27">
    <w:name w:val="xl227"/>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28">
    <w:name w:val="xl228"/>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29">
    <w:name w:val="xl229"/>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30">
    <w:name w:val="xl230"/>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31">
    <w:name w:val="xl231"/>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32">
    <w:name w:val="xl232"/>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33">
    <w:name w:val="xl233"/>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34">
    <w:name w:val="xl234"/>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35">
    <w:name w:val="xl235"/>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36">
    <w:name w:val="xl236"/>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37">
    <w:name w:val="xl237"/>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38">
    <w:name w:val="xl238"/>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39">
    <w:name w:val="xl239"/>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40">
    <w:name w:val="xl240"/>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41">
    <w:name w:val="xl241"/>
    <w:basedOn w:val="a2"/>
    <w:rsid w:val="005A6BC8"/>
    <w:pPr>
      <w:spacing w:before="100" w:beforeAutospacing="1" w:after="100" w:afterAutospacing="1" w:line="240" w:lineRule="auto"/>
      <w:ind w:firstLine="0"/>
      <w:jc w:val="left"/>
    </w:pPr>
    <w:rPr>
      <w:rFonts w:ascii="Calibri" w:hAnsi="Calibri"/>
      <w:color w:val="000000"/>
      <w:sz w:val="22"/>
      <w:szCs w:val="22"/>
    </w:rPr>
  </w:style>
  <w:style w:type="paragraph" w:customStyle="1" w:styleId="xl242">
    <w:name w:val="xl242"/>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style>
  <w:style w:type="paragraph" w:customStyle="1" w:styleId="xl243">
    <w:name w:val="xl243"/>
    <w:basedOn w:val="a2"/>
    <w:rsid w:val="005A6BC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CYR" w:hAnsi="Arial CYR" w:cs="Arial CYR"/>
    </w:rPr>
  </w:style>
  <w:style w:type="paragraph" w:customStyle="1" w:styleId="xl244">
    <w:name w:val="xl244"/>
    <w:basedOn w:val="a2"/>
    <w:rsid w:val="005A6BC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rPr>
  </w:style>
  <w:style w:type="paragraph" w:customStyle="1" w:styleId="xl245">
    <w:name w:val="xl245"/>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246">
    <w:name w:val="xl246"/>
    <w:basedOn w:val="a2"/>
    <w:rsid w:val="005A6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numbering" w:customStyle="1" w:styleId="1111114">
    <w:name w:val="1 / 1.1 / 1.1.14"/>
    <w:basedOn w:val="a7"/>
    <w:next w:val="111111"/>
    <w:semiHidden/>
    <w:rsid w:val="005A6BC8"/>
    <w:pPr>
      <w:numPr>
        <w:numId w:val="3"/>
      </w:numPr>
    </w:pPr>
  </w:style>
  <w:style w:type="numbering" w:customStyle="1" w:styleId="1ai4">
    <w:name w:val="1 / a / i4"/>
    <w:basedOn w:val="a7"/>
    <w:next w:val="1ai"/>
    <w:semiHidden/>
    <w:rsid w:val="005A6BC8"/>
    <w:pPr>
      <w:numPr>
        <w:numId w:val="20"/>
      </w:numPr>
    </w:pPr>
  </w:style>
  <w:style w:type="numbering" w:customStyle="1" w:styleId="11111112">
    <w:name w:val="1 / 1.1 / 1.1.112"/>
    <w:basedOn w:val="a7"/>
    <w:next w:val="111111"/>
    <w:semiHidden/>
    <w:rsid w:val="005A6BC8"/>
    <w:pPr>
      <w:numPr>
        <w:numId w:val="4"/>
      </w:numPr>
    </w:pPr>
  </w:style>
  <w:style w:type="numbering" w:customStyle="1" w:styleId="1ai12">
    <w:name w:val="1 / a / i12"/>
    <w:basedOn w:val="a7"/>
    <w:next w:val="1ai"/>
    <w:semiHidden/>
    <w:rsid w:val="005A6BC8"/>
    <w:pPr>
      <w:numPr>
        <w:numId w:val="10"/>
      </w:numPr>
    </w:pPr>
  </w:style>
  <w:style w:type="numbering" w:customStyle="1" w:styleId="120">
    <w:name w:val="Статья / Раздел12"/>
    <w:basedOn w:val="a7"/>
    <w:next w:val="affffff2"/>
    <w:semiHidden/>
    <w:rsid w:val="005A6BC8"/>
    <w:pPr>
      <w:numPr>
        <w:numId w:val="11"/>
      </w:numPr>
    </w:pPr>
  </w:style>
  <w:style w:type="numbering" w:customStyle="1" w:styleId="11111122">
    <w:name w:val="1 / 1.1 / 1.1.122"/>
    <w:basedOn w:val="a7"/>
    <w:next w:val="111111"/>
    <w:semiHidden/>
    <w:rsid w:val="005A6BC8"/>
    <w:pPr>
      <w:numPr>
        <w:numId w:val="5"/>
      </w:numPr>
    </w:pPr>
  </w:style>
  <w:style w:type="numbering" w:customStyle="1" w:styleId="1ai23">
    <w:name w:val="1 / a / i23"/>
    <w:basedOn w:val="a7"/>
    <w:next w:val="1ai"/>
    <w:semiHidden/>
    <w:rsid w:val="005A6BC8"/>
    <w:pPr>
      <w:numPr>
        <w:numId w:val="6"/>
      </w:numPr>
    </w:pPr>
  </w:style>
  <w:style w:type="numbering" w:customStyle="1" w:styleId="22">
    <w:name w:val="Статья / Раздел22"/>
    <w:basedOn w:val="a7"/>
    <w:next w:val="affffff2"/>
    <w:semiHidden/>
    <w:rsid w:val="005A6BC8"/>
    <w:pPr>
      <w:numPr>
        <w:numId w:val="23"/>
      </w:numPr>
    </w:pPr>
  </w:style>
  <w:style w:type="table" w:customStyle="1" w:styleId="2-52">
    <w:name w:val="Средняя заливка 2 - Акцент 52"/>
    <w:basedOn w:val="a6"/>
    <w:next w:val="2-5"/>
    <w:rsid w:val="005A6BC8"/>
    <w:rPr>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affffffff6">
    <w:name w:val="Без интервала Знак"/>
    <w:link w:val="affffffff5"/>
    <w:uiPriority w:val="1"/>
    <w:rsid w:val="005A6BC8"/>
    <w:rPr>
      <w:rFonts w:ascii="Calibri" w:eastAsia="Calibri" w:hAnsi="Calibri"/>
      <w:sz w:val="22"/>
      <w:szCs w:val="22"/>
      <w:lang w:val="ru-RU" w:eastAsia="en-US" w:bidi="ar-SA"/>
    </w:rPr>
  </w:style>
  <w:style w:type="table" w:customStyle="1" w:styleId="3f3">
    <w:name w:val="Стиль3"/>
    <w:basedOn w:val="a6"/>
    <w:qFormat/>
    <w:rsid w:val="005A6BC8"/>
    <w:tblPr/>
    <w:tcPr>
      <w:shd w:val="clear" w:color="auto" w:fill="D6E3BC"/>
    </w:tcPr>
  </w:style>
  <w:style w:type="table" w:customStyle="1" w:styleId="83">
    <w:name w:val="Стиль8"/>
    <w:basedOn w:val="a6"/>
    <w:qFormat/>
    <w:rsid w:val="005A6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e">
    <w:name w:val="TOC Heading"/>
    <w:basedOn w:val="1"/>
    <w:next w:val="a2"/>
    <w:qFormat/>
    <w:rsid w:val="005A6BC8"/>
    <w:pPr>
      <w:keepLines/>
      <w:numPr>
        <w:numId w:val="0"/>
      </w:numPr>
      <w:spacing w:before="480" w:line="276" w:lineRule="auto"/>
      <w:jc w:val="left"/>
      <w:outlineLvl w:val="9"/>
    </w:pPr>
    <w:rPr>
      <w:rFonts w:ascii="Cambria" w:hAnsi="Cambria"/>
      <w:b w:val="0"/>
      <w:color w:val="365F91"/>
      <w:lang w:eastAsia="en-US"/>
    </w:rPr>
  </w:style>
  <w:style w:type="character" w:customStyle="1" w:styleId="1ff8">
    <w:name w:val="Знак Знак1"/>
    <w:semiHidden/>
    <w:rsid w:val="005A6BC8"/>
    <w:rPr>
      <w:lang w:val="ru-RU" w:eastAsia="ru-RU" w:bidi="ar-SA"/>
    </w:rPr>
  </w:style>
  <w:style w:type="character" w:customStyle="1" w:styleId="affffe">
    <w:name w:val="Обычный (веб) Знак"/>
    <w:link w:val="affffd"/>
    <w:rsid w:val="005A6BC8"/>
    <w:rPr>
      <w:spacing w:val="-5"/>
      <w:sz w:val="28"/>
      <w:szCs w:val="28"/>
      <w:lang w:val="ru-RU" w:eastAsia="en-US" w:bidi="ar-SA"/>
    </w:rPr>
  </w:style>
  <w:style w:type="character" w:customStyle="1" w:styleId="3a">
    <w:name w:val="Оглавление 3 Знак"/>
    <w:link w:val="39"/>
    <w:rsid w:val="005A6BC8"/>
    <w:rPr>
      <w:rFonts w:ascii="Calibri" w:hAnsi="Calibri"/>
      <w:i/>
      <w:iCs/>
    </w:rPr>
  </w:style>
  <w:style w:type="paragraph" w:customStyle="1" w:styleId="2fe">
    <w:name w:val="Главный 2"/>
    <w:basedOn w:val="2"/>
    <w:qFormat/>
    <w:rsid w:val="005A6BC8"/>
    <w:pPr>
      <w:keepNext/>
      <w:keepLines/>
      <w:spacing w:before="240" w:after="240" w:line="276" w:lineRule="auto"/>
      <w:ind w:left="0"/>
      <w:jc w:val="center"/>
    </w:pPr>
    <w:rPr>
      <w:rFonts w:ascii="Arial" w:hAnsi="Arial"/>
      <w:i/>
      <w:szCs w:val="26"/>
      <w:lang w:eastAsia="en-US"/>
    </w:rPr>
  </w:style>
  <w:style w:type="paragraph" w:customStyle="1" w:styleId="3f4">
    <w:name w:val="Главный 3"/>
    <w:basedOn w:val="a2"/>
    <w:qFormat/>
    <w:rsid w:val="005A6BC8"/>
    <w:pPr>
      <w:spacing w:before="120" w:after="120"/>
      <w:ind w:firstLine="709"/>
    </w:pPr>
    <w:rPr>
      <w:rFonts w:ascii="Arial" w:eastAsia="Calibri" w:hAnsi="Arial"/>
      <w:i/>
      <w:lang w:eastAsia="en-US"/>
    </w:rPr>
  </w:style>
  <w:style w:type="paragraph" w:customStyle="1" w:styleId="1ff9">
    <w:name w:val="Главный 1"/>
    <w:basedOn w:val="1"/>
    <w:autoRedefine/>
    <w:qFormat/>
    <w:rsid w:val="005A6BC8"/>
    <w:pPr>
      <w:keepLines/>
      <w:numPr>
        <w:numId w:val="0"/>
      </w:numPr>
      <w:tabs>
        <w:tab w:val="left" w:pos="193"/>
        <w:tab w:val="center" w:pos="4678"/>
      </w:tabs>
      <w:contextualSpacing/>
      <w:jc w:val="center"/>
      <w:outlineLvl w:val="9"/>
    </w:pPr>
    <w:rPr>
      <w:b w:val="0"/>
      <w:caps/>
      <w:sz w:val="24"/>
      <w:szCs w:val="24"/>
      <w:lang w:eastAsia="en-US"/>
    </w:rPr>
  </w:style>
  <w:style w:type="character" w:customStyle="1" w:styleId="3BookAntiqua">
    <w:name w:val="Основной текст (3) + Book Antiqua"/>
    <w:aliases w:val="10 pt,Не курсив,Основной текст (48) + Полужирный,Основной текст (12) + Franklin Gothic Demi Cond,Основной текст (8) + Не полужирный"/>
    <w:rsid w:val="005A6BC8"/>
    <w:rPr>
      <w:rFonts w:ascii="Book Antiqua" w:hAnsi="Book Antiqua" w:cs="Book Antiqua"/>
      <w:i/>
      <w:iCs/>
      <w:noProof/>
      <w:sz w:val="20"/>
      <w:szCs w:val="20"/>
      <w:lang w:val="en-US" w:eastAsia="en-US" w:bidi="ar-SA"/>
    </w:rPr>
  </w:style>
  <w:style w:type="character" w:customStyle="1" w:styleId="21CourierNew">
    <w:name w:val="Основной текст (21) + Courier New"/>
    <w:aliases w:val="17 pt,Полужирный1,Основной текст (21) + Times New Roman,11 pt4,Курсив11,Основной текст (2) + 10 pt1,Не курсив1,Основной текст + 7 pt,Основной текст (21) + 10 pt1,Курсив1,Основной текст (11) + Полужирный"/>
    <w:rsid w:val="005A6BC8"/>
    <w:rPr>
      <w:rFonts w:ascii="Courier New" w:hAnsi="Courier New" w:cs="Courier New"/>
      <w:b/>
      <w:bCs/>
      <w:sz w:val="34"/>
      <w:szCs w:val="34"/>
      <w:lang w:bidi="ar-SA"/>
    </w:rPr>
  </w:style>
  <w:style w:type="character" w:customStyle="1" w:styleId="977pt">
    <w:name w:val="Основной текст (97) + 7 pt"/>
    <w:aliases w:val="Полужирный3,Курсив10,Основной текст (49) + Полужирный"/>
    <w:rsid w:val="005A6BC8"/>
    <w:rPr>
      <w:rFonts w:ascii="Times New Roman" w:hAnsi="Times New Roman" w:cs="Times New Roman"/>
      <w:b/>
      <w:bCs/>
      <w:i/>
      <w:iCs/>
      <w:noProof/>
      <w:sz w:val="14"/>
      <w:szCs w:val="14"/>
    </w:rPr>
  </w:style>
  <w:style w:type="character" w:customStyle="1" w:styleId="450">
    <w:name w:val="Основной текст (45)"/>
    <w:link w:val="451"/>
    <w:locked/>
    <w:rsid w:val="005A6BC8"/>
    <w:rPr>
      <w:rFonts w:ascii="Calibri" w:eastAsia="Calibri" w:hAnsi="Calibri"/>
      <w:sz w:val="18"/>
      <w:szCs w:val="18"/>
      <w:lang w:val="ru-RU" w:eastAsia="en-US" w:bidi="ar-SA"/>
    </w:rPr>
  </w:style>
  <w:style w:type="paragraph" w:customStyle="1" w:styleId="451">
    <w:name w:val="Основной текст (45)1"/>
    <w:basedOn w:val="a2"/>
    <w:link w:val="450"/>
    <w:rsid w:val="005A6BC8"/>
    <w:pPr>
      <w:shd w:val="clear" w:color="auto" w:fill="FFFFFF"/>
      <w:spacing w:line="240" w:lineRule="atLeast"/>
      <w:ind w:firstLine="0"/>
      <w:jc w:val="left"/>
    </w:pPr>
    <w:rPr>
      <w:rFonts w:ascii="Calibri" w:eastAsia="Calibri" w:hAnsi="Calibri"/>
      <w:sz w:val="18"/>
      <w:szCs w:val="18"/>
      <w:lang w:eastAsia="en-US"/>
    </w:rPr>
  </w:style>
  <w:style w:type="character" w:customStyle="1" w:styleId="480">
    <w:name w:val="Основной текст (48)"/>
    <w:link w:val="481"/>
    <w:locked/>
    <w:rsid w:val="005A6BC8"/>
    <w:rPr>
      <w:rFonts w:ascii="Calibri" w:eastAsia="Calibri" w:hAnsi="Calibri"/>
      <w:i/>
      <w:iCs/>
      <w:sz w:val="22"/>
      <w:szCs w:val="22"/>
      <w:lang w:val="ru-RU" w:eastAsia="en-US" w:bidi="ar-SA"/>
    </w:rPr>
  </w:style>
  <w:style w:type="character" w:customStyle="1" w:styleId="21TimesNewRoman1">
    <w:name w:val="Основной текст (21) + Times New Roman1"/>
    <w:aliases w:val="11 pt3"/>
    <w:rsid w:val="005A6BC8"/>
    <w:rPr>
      <w:rFonts w:ascii="Times New Roman" w:hAnsi="Times New Roman" w:cs="Times New Roman"/>
      <w:sz w:val="22"/>
      <w:szCs w:val="22"/>
    </w:rPr>
  </w:style>
  <w:style w:type="paragraph" w:customStyle="1" w:styleId="481">
    <w:name w:val="Основной текст (48)1"/>
    <w:basedOn w:val="a2"/>
    <w:link w:val="480"/>
    <w:rsid w:val="005A6BC8"/>
    <w:pPr>
      <w:shd w:val="clear" w:color="auto" w:fill="FFFFFF"/>
      <w:spacing w:line="249" w:lineRule="exact"/>
      <w:jc w:val="left"/>
    </w:pPr>
    <w:rPr>
      <w:rFonts w:ascii="Calibri" w:eastAsia="Calibri" w:hAnsi="Calibri"/>
      <w:i/>
      <w:iCs/>
      <w:sz w:val="22"/>
      <w:szCs w:val="22"/>
      <w:lang w:eastAsia="en-US"/>
    </w:rPr>
  </w:style>
  <w:style w:type="character" w:customStyle="1" w:styleId="490">
    <w:name w:val="Основной текст (49)"/>
    <w:link w:val="491"/>
    <w:locked/>
    <w:rsid w:val="005A6BC8"/>
    <w:rPr>
      <w:rFonts w:ascii="Calibri" w:eastAsia="Calibri" w:hAnsi="Calibri"/>
      <w:sz w:val="18"/>
      <w:szCs w:val="18"/>
      <w:lang w:val="ru-RU" w:eastAsia="en-US" w:bidi="ar-SA"/>
    </w:rPr>
  </w:style>
  <w:style w:type="character" w:customStyle="1" w:styleId="452">
    <w:name w:val="Основной текст (45) + Полужирный"/>
    <w:aliases w:val="Курсив9"/>
    <w:rsid w:val="005A6BC8"/>
    <w:rPr>
      <w:rFonts w:ascii="Times New Roman" w:eastAsia="Calibri" w:hAnsi="Times New Roman" w:cs="Times New Roman"/>
      <w:b/>
      <w:bCs/>
      <w:i/>
      <w:iCs/>
      <w:sz w:val="18"/>
      <w:szCs w:val="18"/>
      <w:lang w:val="ru-RU" w:eastAsia="en-US" w:bidi="ar-SA"/>
    </w:rPr>
  </w:style>
  <w:style w:type="character" w:customStyle="1" w:styleId="453">
    <w:name w:val="Основной текст (45)3"/>
    <w:rsid w:val="005A6BC8"/>
    <w:rPr>
      <w:rFonts w:ascii="Times New Roman" w:eastAsia="Calibri" w:hAnsi="Times New Roman" w:cs="Times New Roman"/>
      <w:strike/>
      <w:sz w:val="18"/>
      <w:szCs w:val="18"/>
      <w:lang w:val="ru-RU" w:eastAsia="en-US" w:bidi="ar-SA"/>
    </w:rPr>
  </w:style>
  <w:style w:type="character" w:customStyle="1" w:styleId="510">
    <w:name w:val="Основной текст (51)"/>
    <w:link w:val="511"/>
    <w:locked/>
    <w:rsid w:val="005A6BC8"/>
    <w:rPr>
      <w:rFonts w:ascii="Calibri" w:eastAsia="Calibri" w:hAnsi="Calibri"/>
      <w:sz w:val="18"/>
      <w:szCs w:val="18"/>
      <w:lang w:val="ru-RU" w:eastAsia="en-US" w:bidi="ar-SA"/>
    </w:rPr>
  </w:style>
  <w:style w:type="character" w:customStyle="1" w:styleId="512">
    <w:name w:val="Основной текст (51) + Полужирный"/>
    <w:aliases w:val="Курсив8"/>
    <w:rsid w:val="005A6BC8"/>
    <w:rPr>
      <w:rFonts w:ascii="Calibri" w:eastAsia="Calibri" w:hAnsi="Calibri"/>
      <w:b/>
      <w:bCs/>
      <w:i/>
      <w:iCs/>
      <w:sz w:val="18"/>
      <w:szCs w:val="18"/>
      <w:lang w:val="ru-RU" w:eastAsia="en-US" w:bidi="ar-SA"/>
    </w:rPr>
  </w:style>
  <w:style w:type="character" w:customStyle="1" w:styleId="5110pt">
    <w:name w:val="Основной текст (51) + 10 pt"/>
    <w:aliases w:val="Курсив7"/>
    <w:rsid w:val="005A6BC8"/>
    <w:rPr>
      <w:rFonts w:ascii="Calibri" w:eastAsia="Calibri" w:hAnsi="Calibri"/>
      <w:i/>
      <w:iCs/>
      <w:sz w:val="20"/>
      <w:szCs w:val="20"/>
      <w:lang w:val="ru-RU" w:eastAsia="en-US" w:bidi="ar-SA"/>
    </w:rPr>
  </w:style>
  <w:style w:type="character" w:customStyle="1" w:styleId="4910pt">
    <w:name w:val="Основной текст (49) + 10 pt"/>
    <w:aliases w:val="Курсив6"/>
    <w:rsid w:val="005A6BC8"/>
    <w:rPr>
      <w:rFonts w:ascii="Calibri" w:eastAsia="Calibri" w:hAnsi="Calibri"/>
      <w:i/>
      <w:iCs/>
      <w:sz w:val="20"/>
      <w:szCs w:val="20"/>
      <w:lang w:val="ru-RU" w:eastAsia="en-US" w:bidi="ar-SA"/>
    </w:rPr>
  </w:style>
  <w:style w:type="paragraph" w:customStyle="1" w:styleId="491">
    <w:name w:val="Основной текст (49)1"/>
    <w:basedOn w:val="a2"/>
    <w:link w:val="490"/>
    <w:rsid w:val="005A6BC8"/>
    <w:pPr>
      <w:shd w:val="clear" w:color="auto" w:fill="FFFFFF"/>
      <w:spacing w:line="222" w:lineRule="exact"/>
      <w:ind w:firstLine="0"/>
    </w:pPr>
    <w:rPr>
      <w:rFonts w:ascii="Calibri" w:eastAsia="Calibri" w:hAnsi="Calibri"/>
      <w:sz w:val="18"/>
      <w:szCs w:val="18"/>
      <w:lang w:eastAsia="en-US"/>
    </w:rPr>
  </w:style>
  <w:style w:type="paragraph" w:customStyle="1" w:styleId="511">
    <w:name w:val="Основной текст (51)1"/>
    <w:basedOn w:val="a2"/>
    <w:link w:val="510"/>
    <w:rsid w:val="005A6BC8"/>
    <w:pPr>
      <w:shd w:val="clear" w:color="auto" w:fill="FFFFFF"/>
      <w:spacing w:line="222" w:lineRule="exact"/>
      <w:ind w:firstLine="600"/>
    </w:pPr>
    <w:rPr>
      <w:rFonts w:ascii="Calibri" w:eastAsia="Calibri" w:hAnsi="Calibri"/>
      <w:sz w:val="18"/>
      <w:szCs w:val="18"/>
      <w:lang w:eastAsia="en-US"/>
    </w:rPr>
  </w:style>
  <w:style w:type="character" w:customStyle="1" w:styleId="540">
    <w:name w:val="Основной текст (54)"/>
    <w:link w:val="541"/>
    <w:locked/>
    <w:rsid w:val="005A6BC8"/>
    <w:rPr>
      <w:rFonts w:ascii="Calibri" w:eastAsia="Calibri" w:hAnsi="Calibri"/>
      <w:sz w:val="18"/>
      <w:szCs w:val="18"/>
      <w:lang w:val="ru-RU" w:eastAsia="en-US" w:bidi="ar-SA"/>
    </w:rPr>
  </w:style>
  <w:style w:type="paragraph" w:customStyle="1" w:styleId="541">
    <w:name w:val="Основной текст (54)1"/>
    <w:basedOn w:val="a2"/>
    <w:link w:val="540"/>
    <w:rsid w:val="005A6BC8"/>
    <w:pPr>
      <w:shd w:val="clear" w:color="auto" w:fill="FFFFFF"/>
      <w:spacing w:line="222" w:lineRule="exact"/>
      <w:ind w:firstLine="560"/>
      <w:jc w:val="left"/>
    </w:pPr>
    <w:rPr>
      <w:rFonts w:ascii="Calibri" w:eastAsia="Calibri" w:hAnsi="Calibri"/>
      <w:sz w:val="18"/>
      <w:szCs w:val="18"/>
      <w:lang w:eastAsia="en-US"/>
    </w:rPr>
  </w:style>
  <w:style w:type="paragraph" w:customStyle="1" w:styleId="213">
    <w:name w:val="Знак Знак2 Знак Знак Знак Знак Знак Знак Знак Знак Знак Знак Знак Знак Знак Знак Знак1"/>
    <w:basedOn w:val="a2"/>
    <w:rsid w:val="00953199"/>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1210">
    <w:name w:val="Заголовок1.2.1."/>
    <w:basedOn w:val="a2"/>
    <w:next w:val="a2"/>
    <w:rsid w:val="00374A9D"/>
    <w:pPr>
      <w:keepNext/>
      <w:tabs>
        <w:tab w:val="num" w:pos="0"/>
      </w:tabs>
      <w:ind w:firstLine="0"/>
      <w:jc w:val="center"/>
      <w:outlineLvl w:val="0"/>
    </w:pPr>
    <w:rPr>
      <w:b/>
      <w:sz w:val="28"/>
      <w:szCs w:val="20"/>
    </w:rPr>
  </w:style>
  <w:style w:type="paragraph" w:customStyle="1" w:styleId="afffffffff">
    <w:name w:val="Солонешенский"/>
    <w:basedOn w:val="a2"/>
    <w:rsid w:val="0050090F"/>
    <w:pPr>
      <w:tabs>
        <w:tab w:val="num" w:pos="360"/>
      </w:tabs>
      <w:ind w:left="792" w:hanging="432"/>
      <w:jc w:val="center"/>
    </w:pPr>
    <w:rPr>
      <w:b/>
      <w:sz w:val="28"/>
    </w:rPr>
  </w:style>
  <w:style w:type="character" w:customStyle="1" w:styleId="119">
    <w:name w:val="Основной текст 1 Знак1"/>
    <w:aliases w:val="Нумерованный список !! Знак1,Надин стиль Знак1,Основной текст с отступом Знак Знак,Основной текст 1 Знак Знак,Нумерованный список !! Знак Знак,Надин стиль Знак Знак,Основной текст с отступом Знак1 Знак1"/>
    <w:rsid w:val="00502923"/>
    <w:rPr>
      <w:sz w:val="24"/>
      <w:szCs w:val="24"/>
      <w:lang w:val="ru-RU" w:eastAsia="ru-RU" w:bidi="ar-SA"/>
    </w:rPr>
  </w:style>
  <w:style w:type="character" w:customStyle="1" w:styleId="FooterChar">
    <w:name w:val="Footer Char"/>
    <w:rsid w:val="00467481"/>
    <w:rPr>
      <w:rFonts w:cs="Times New Roman"/>
    </w:rPr>
  </w:style>
  <w:style w:type="character" w:customStyle="1" w:styleId="BodyTextChar">
    <w:name w:val="Body Text Char"/>
    <w:aliases w:val="Знак1 Знак Знак Знак Знак Char,Знак1 Знак Знак Знак Char,Знак1 Знак Char"/>
    <w:rsid w:val="00467481"/>
    <w:rPr>
      <w:rFonts w:ascii="Times New Roman" w:hAnsi="Times New Roman" w:cs="Times New Roman"/>
      <w:sz w:val="24"/>
      <w:szCs w:val="24"/>
    </w:rPr>
  </w:style>
  <w:style w:type="paragraph" w:customStyle="1" w:styleId="1ffa">
    <w:name w:val="Абзац списка1"/>
    <w:basedOn w:val="a2"/>
    <w:rsid w:val="00EE04A0"/>
    <w:pPr>
      <w:ind w:left="720" w:firstLine="0"/>
      <w:jc w:val="left"/>
    </w:pPr>
    <w:rPr>
      <w:rFonts w:ascii="Calibri" w:hAnsi="Calibri"/>
      <w:sz w:val="22"/>
      <w:szCs w:val="22"/>
    </w:rPr>
  </w:style>
  <w:style w:type="paragraph" w:customStyle="1" w:styleId="afffffffff0">
    <w:name w:val="Знак Знак Знак Знак Знак Знак"/>
    <w:basedOn w:val="a2"/>
    <w:rsid w:val="00EC2785"/>
    <w:pPr>
      <w:spacing w:before="100" w:beforeAutospacing="1" w:after="100" w:afterAutospacing="1" w:line="240" w:lineRule="auto"/>
      <w:ind w:firstLine="0"/>
      <w:jc w:val="left"/>
    </w:pPr>
    <w:rPr>
      <w:rFonts w:ascii="Tahoma" w:hAnsi="Tahoma"/>
      <w:sz w:val="20"/>
      <w:szCs w:val="20"/>
      <w:lang w:val="en-US" w:eastAsia="en-US"/>
    </w:rPr>
  </w:style>
  <w:style w:type="character" w:customStyle="1" w:styleId="1ffb">
    <w:name w:val="Текст сноски Знак1"/>
    <w:aliases w:val="Текст сноски Знак1 Знак Знак1,Текст сноски Знак Знак Знак Знак Знак1,Текст сноски Знак2 Знак Знак Знак Знак Знак1,Текст сноски Знак1 Знак Знак Знак Знак Знак Знак1,Текст сноски Знак Знак Знак Знак Знак Знак Знак Знак1"/>
    <w:uiPriority w:val="99"/>
    <w:semiHidden/>
    <w:rsid w:val="00A72612"/>
    <w:rPr>
      <w:lang w:val="ru-RU" w:eastAsia="ru-RU" w:bidi="ar-SA"/>
    </w:rPr>
  </w:style>
  <w:style w:type="character" w:customStyle="1" w:styleId="ConsPlusNormal0">
    <w:name w:val="ConsPlusNormal Знак"/>
    <w:link w:val="ConsPlusNormal"/>
    <w:rsid w:val="00987888"/>
    <w:rPr>
      <w:rFonts w:ascii="Arial" w:hAnsi="Arial"/>
      <w:sz w:val="24"/>
      <w:szCs w:val="24"/>
      <w:lang w:bidi="ar-SA"/>
    </w:rPr>
  </w:style>
  <w:style w:type="paragraph" w:customStyle="1" w:styleId="2ff">
    <w:name w:val="Генплан2"/>
    <w:basedOn w:val="a2"/>
    <w:rsid w:val="005C2DE6"/>
    <w:pPr>
      <w:tabs>
        <w:tab w:val="left" w:pos="7797"/>
      </w:tabs>
      <w:ind w:firstLine="0"/>
      <w:jc w:val="center"/>
    </w:pPr>
    <w:rPr>
      <w:i/>
      <w:sz w:val="28"/>
      <w:szCs w:val="28"/>
    </w:rPr>
  </w:style>
  <w:style w:type="paragraph" w:customStyle="1" w:styleId="1KGK9">
    <w:name w:val="1KG=K9"/>
    <w:rsid w:val="008A708A"/>
    <w:rPr>
      <w:rFonts w:ascii="MS Sans Serif" w:hAnsi="MS Sans Serif"/>
      <w:snapToGrid w:val="0"/>
      <w:sz w:val="24"/>
    </w:rPr>
  </w:style>
  <w:style w:type="paragraph" w:customStyle="1" w:styleId="WW-11111111111">
    <w:name w:val="WW-Содержимое таблицы11111111111"/>
    <w:basedOn w:val="a4"/>
    <w:rsid w:val="008A708A"/>
    <w:pPr>
      <w:spacing w:line="276" w:lineRule="auto"/>
      <w:ind w:firstLine="0"/>
      <w:jc w:val="left"/>
    </w:pPr>
    <w:rPr>
      <w:rFonts w:ascii="Calibri" w:eastAsia="Calibri" w:hAnsi="Calibri"/>
      <w:sz w:val="22"/>
      <w:szCs w:val="22"/>
      <w:lang w:eastAsia="en-US"/>
    </w:rPr>
  </w:style>
  <w:style w:type="character" w:customStyle="1" w:styleId="affffffffb">
    <w:name w:val="Абзац списка Знак"/>
    <w:aliases w:val="ТЗ список Знак,Абзац списка литеральный Знак,Bullet List Знак,FooterText Знак,numbered Знак,Bullet 1 Знак,Use Case List Paragraph Знак,it_List1 Знак,асз.Списка Знак,Абзац основного текста Знак,Абзац списка нумерованный Знак,lp1 Знак"/>
    <w:link w:val="affffffffa"/>
    <w:qFormat/>
    <w:locked/>
    <w:rsid w:val="00E60A02"/>
    <w:rPr>
      <w:sz w:val="24"/>
      <w:szCs w:val="24"/>
    </w:rPr>
  </w:style>
  <w:style w:type="character" w:customStyle="1" w:styleId="CharAttribute84">
    <w:name w:val="CharAttribute84"/>
    <w:rsid w:val="007F59E0"/>
    <w:rPr>
      <w:rFonts w:ascii="Times New Roman" w:eastAsia="Calibri"/>
      <w:sz w:val="24"/>
    </w:rPr>
  </w:style>
  <w:style w:type="character" w:customStyle="1" w:styleId="CharAttribute70">
    <w:name w:val="CharAttribute70"/>
    <w:rsid w:val="007F59E0"/>
    <w:rPr>
      <w:rFonts w:ascii="Times New Roman" w:eastAsia="Times New Roman"/>
      <w:sz w:val="24"/>
    </w:rPr>
  </w:style>
  <w:style w:type="paragraph" w:customStyle="1" w:styleId="ParaAttribute124">
    <w:name w:val="ParaAttribute124"/>
    <w:rsid w:val="007F59E0"/>
    <w:pPr>
      <w:ind w:firstLine="567"/>
      <w:jc w:val="both"/>
    </w:pPr>
    <w:rPr>
      <w:rFonts w:eastAsia="№Е"/>
    </w:rPr>
  </w:style>
  <w:style w:type="paragraph" w:customStyle="1" w:styleId="ParaAttribute50">
    <w:name w:val="ParaAttribute50"/>
    <w:rsid w:val="007F59E0"/>
    <w:pPr>
      <w:widowControl w:val="0"/>
      <w:jc w:val="center"/>
    </w:pPr>
    <w:rPr>
      <w:rFonts w:eastAsia="№Е"/>
    </w:rPr>
  </w:style>
  <w:style w:type="paragraph" w:customStyle="1" w:styleId="ParaAttribute125">
    <w:name w:val="ParaAttribute125"/>
    <w:rsid w:val="007F59E0"/>
    <w:pPr>
      <w:keepLines/>
      <w:widowControl w:val="0"/>
      <w:jc w:val="center"/>
    </w:pPr>
    <w:rPr>
      <w:rFonts w:eastAsia="№Е"/>
    </w:rPr>
  </w:style>
  <w:style w:type="paragraph" w:customStyle="1" w:styleId="ParaAttribute126">
    <w:name w:val="ParaAttribute126"/>
    <w:rsid w:val="007F59E0"/>
    <w:pPr>
      <w:ind w:left="113" w:right="113"/>
      <w:jc w:val="center"/>
    </w:pPr>
    <w:rPr>
      <w:rFonts w:eastAsia="№Е"/>
    </w:rPr>
  </w:style>
  <w:style w:type="paragraph" w:customStyle="1" w:styleId="ParaAttribute80">
    <w:name w:val="ParaAttribute80"/>
    <w:rsid w:val="007F59E0"/>
    <w:pPr>
      <w:ind w:firstLine="567"/>
    </w:pPr>
    <w:rPr>
      <w:rFonts w:eastAsia="№Е"/>
    </w:rPr>
  </w:style>
  <w:style w:type="paragraph" w:customStyle="1" w:styleId="ConsPlusDocList">
    <w:name w:val="ConsPlusDocList"/>
    <w:next w:val="a2"/>
    <w:rsid w:val="00075C1D"/>
    <w:pPr>
      <w:widowControl w:val="0"/>
      <w:suppressAutoHyphens/>
      <w:autoSpaceDE w:val="0"/>
    </w:pPr>
    <w:rPr>
      <w:sz w:val="24"/>
      <w:szCs w:val="24"/>
      <w:lang w:eastAsia="hi-IN" w:bidi="hi-IN"/>
    </w:rPr>
  </w:style>
  <w:style w:type="paragraph" w:customStyle="1" w:styleId="Standard">
    <w:name w:val="Standard"/>
    <w:qFormat/>
    <w:rsid w:val="00075C1D"/>
    <w:pPr>
      <w:suppressAutoHyphens/>
      <w:autoSpaceDN w:val="0"/>
      <w:spacing w:before="200" w:after="200" w:line="276" w:lineRule="auto"/>
      <w:textAlignment w:val="baseline"/>
    </w:pPr>
    <w:rPr>
      <w:rFonts w:ascii="Calibri" w:eastAsia="Segoe UI" w:hAnsi="Calibri" w:cs="Tahoma"/>
      <w:lang w:eastAsia="en-US"/>
    </w:rPr>
  </w:style>
  <w:style w:type="character" w:customStyle="1" w:styleId="11pt">
    <w:name w:val="Основной текст + 11 pt"/>
    <w:aliases w:val="Интервал 0 pt"/>
    <w:uiPriority w:val="99"/>
    <w:rsid w:val="00075C1D"/>
    <w:rPr>
      <w:rFonts w:ascii="Times New Roman" w:hAnsi="Times New Roman"/>
      <w:color w:val="000000"/>
      <w:spacing w:val="-2"/>
      <w:w w:val="100"/>
      <w:sz w:val="22"/>
      <w:shd w:val="clear" w:color="auto" w:fill="FFFFFF"/>
      <w:lang w:val="ru-RU"/>
    </w:rPr>
  </w:style>
  <w:style w:type="paragraph" w:customStyle="1" w:styleId="1ffc">
    <w:name w:val="Абзац списка1"/>
    <w:basedOn w:val="a2"/>
    <w:rsid w:val="0047130D"/>
    <w:pPr>
      <w:ind w:left="720" w:firstLine="709"/>
      <w:contextualSpacing/>
      <w:jc w:val="left"/>
    </w:pPr>
  </w:style>
  <w:style w:type="character" w:customStyle="1" w:styleId="futurisfootnotegroup">
    <w:name w:val="futurisfootnotegroup"/>
    <w:rsid w:val="003F5C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37952">
      <w:bodyDiv w:val="1"/>
      <w:marLeft w:val="0"/>
      <w:marRight w:val="0"/>
      <w:marTop w:val="0"/>
      <w:marBottom w:val="0"/>
      <w:divBdr>
        <w:top w:val="none" w:sz="0" w:space="0" w:color="auto"/>
        <w:left w:val="none" w:sz="0" w:space="0" w:color="auto"/>
        <w:bottom w:val="none" w:sz="0" w:space="0" w:color="auto"/>
        <w:right w:val="none" w:sz="0" w:space="0" w:color="auto"/>
      </w:divBdr>
    </w:div>
    <w:div w:id="74060083">
      <w:bodyDiv w:val="1"/>
      <w:marLeft w:val="0"/>
      <w:marRight w:val="0"/>
      <w:marTop w:val="0"/>
      <w:marBottom w:val="0"/>
      <w:divBdr>
        <w:top w:val="none" w:sz="0" w:space="0" w:color="auto"/>
        <w:left w:val="none" w:sz="0" w:space="0" w:color="auto"/>
        <w:bottom w:val="none" w:sz="0" w:space="0" w:color="auto"/>
        <w:right w:val="none" w:sz="0" w:space="0" w:color="auto"/>
      </w:divBdr>
    </w:div>
    <w:div w:id="167335872">
      <w:bodyDiv w:val="1"/>
      <w:marLeft w:val="0"/>
      <w:marRight w:val="0"/>
      <w:marTop w:val="0"/>
      <w:marBottom w:val="0"/>
      <w:divBdr>
        <w:top w:val="none" w:sz="0" w:space="0" w:color="auto"/>
        <w:left w:val="none" w:sz="0" w:space="0" w:color="auto"/>
        <w:bottom w:val="none" w:sz="0" w:space="0" w:color="auto"/>
        <w:right w:val="none" w:sz="0" w:space="0" w:color="auto"/>
      </w:divBdr>
      <w:divsChild>
        <w:div w:id="1956869515">
          <w:marLeft w:val="0"/>
          <w:marRight w:val="0"/>
          <w:marTop w:val="0"/>
          <w:marBottom w:val="0"/>
          <w:divBdr>
            <w:top w:val="none" w:sz="0" w:space="0" w:color="auto"/>
            <w:left w:val="none" w:sz="0" w:space="0" w:color="auto"/>
            <w:bottom w:val="none" w:sz="0" w:space="0" w:color="auto"/>
            <w:right w:val="none" w:sz="0" w:space="0" w:color="auto"/>
          </w:divBdr>
          <w:divsChild>
            <w:div w:id="59343980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78013414">
      <w:bodyDiv w:val="1"/>
      <w:marLeft w:val="0"/>
      <w:marRight w:val="0"/>
      <w:marTop w:val="0"/>
      <w:marBottom w:val="0"/>
      <w:divBdr>
        <w:top w:val="none" w:sz="0" w:space="0" w:color="auto"/>
        <w:left w:val="none" w:sz="0" w:space="0" w:color="auto"/>
        <w:bottom w:val="none" w:sz="0" w:space="0" w:color="auto"/>
        <w:right w:val="none" w:sz="0" w:space="0" w:color="auto"/>
      </w:divBdr>
    </w:div>
    <w:div w:id="180827569">
      <w:bodyDiv w:val="1"/>
      <w:marLeft w:val="0"/>
      <w:marRight w:val="0"/>
      <w:marTop w:val="0"/>
      <w:marBottom w:val="0"/>
      <w:divBdr>
        <w:top w:val="none" w:sz="0" w:space="0" w:color="auto"/>
        <w:left w:val="none" w:sz="0" w:space="0" w:color="auto"/>
        <w:bottom w:val="none" w:sz="0" w:space="0" w:color="auto"/>
        <w:right w:val="none" w:sz="0" w:space="0" w:color="auto"/>
      </w:divBdr>
    </w:div>
    <w:div w:id="214238368">
      <w:bodyDiv w:val="1"/>
      <w:marLeft w:val="0"/>
      <w:marRight w:val="0"/>
      <w:marTop w:val="0"/>
      <w:marBottom w:val="0"/>
      <w:divBdr>
        <w:top w:val="none" w:sz="0" w:space="0" w:color="auto"/>
        <w:left w:val="none" w:sz="0" w:space="0" w:color="auto"/>
        <w:bottom w:val="none" w:sz="0" w:space="0" w:color="auto"/>
        <w:right w:val="none" w:sz="0" w:space="0" w:color="auto"/>
      </w:divBdr>
      <w:divsChild>
        <w:div w:id="453914821">
          <w:marLeft w:val="0"/>
          <w:marRight w:val="0"/>
          <w:marTop w:val="0"/>
          <w:marBottom w:val="0"/>
          <w:divBdr>
            <w:top w:val="none" w:sz="0" w:space="0" w:color="auto"/>
            <w:left w:val="none" w:sz="0" w:space="0" w:color="auto"/>
            <w:bottom w:val="none" w:sz="0" w:space="0" w:color="auto"/>
            <w:right w:val="none" w:sz="0" w:space="0" w:color="auto"/>
          </w:divBdr>
          <w:divsChild>
            <w:div w:id="169365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460902">
      <w:bodyDiv w:val="1"/>
      <w:marLeft w:val="0"/>
      <w:marRight w:val="0"/>
      <w:marTop w:val="0"/>
      <w:marBottom w:val="0"/>
      <w:divBdr>
        <w:top w:val="none" w:sz="0" w:space="0" w:color="auto"/>
        <w:left w:val="none" w:sz="0" w:space="0" w:color="auto"/>
        <w:bottom w:val="none" w:sz="0" w:space="0" w:color="auto"/>
        <w:right w:val="none" w:sz="0" w:space="0" w:color="auto"/>
      </w:divBdr>
    </w:div>
    <w:div w:id="388111691">
      <w:bodyDiv w:val="1"/>
      <w:marLeft w:val="0"/>
      <w:marRight w:val="0"/>
      <w:marTop w:val="0"/>
      <w:marBottom w:val="0"/>
      <w:divBdr>
        <w:top w:val="none" w:sz="0" w:space="0" w:color="auto"/>
        <w:left w:val="none" w:sz="0" w:space="0" w:color="auto"/>
        <w:bottom w:val="none" w:sz="0" w:space="0" w:color="auto"/>
        <w:right w:val="none" w:sz="0" w:space="0" w:color="auto"/>
      </w:divBdr>
    </w:div>
    <w:div w:id="398788617">
      <w:bodyDiv w:val="1"/>
      <w:marLeft w:val="0"/>
      <w:marRight w:val="0"/>
      <w:marTop w:val="0"/>
      <w:marBottom w:val="0"/>
      <w:divBdr>
        <w:top w:val="none" w:sz="0" w:space="0" w:color="auto"/>
        <w:left w:val="none" w:sz="0" w:space="0" w:color="auto"/>
        <w:bottom w:val="none" w:sz="0" w:space="0" w:color="auto"/>
        <w:right w:val="none" w:sz="0" w:space="0" w:color="auto"/>
      </w:divBdr>
    </w:div>
    <w:div w:id="460617898">
      <w:bodyDiv w:val="1"/>
      <w:marLeft w:val="0"/>
      <w:marRight w:val="0"/>
      <w:marTop w:val="0"/>
      <w:marBottom w:val="0"/>
      <w:divBdr>
        <w:top w:val="none" w:sz="0" w:space="0" w:color="auto"/>
        <w:left w:val="none" w:sz="0" w:space="0" w:color="auto"/>
        <w:bottom w:val="none" w:sz="0" w:space="0" w:color="auto"/>
        <w:right w:val="none" w:sz="0" w:space="0" w:color="auto"/>
      </w:divBdr>
    </w:div>
    <w:div w:id="532882868">
      <w:bodyDiv w:val="1"/>
      <w:marLeft w:val="0"/>
      <w:marRight w:val="0"/>
      <w:marTop w:val="0"/>
      <w:marBottom w:val="0"/>
      <w:divBdr>
        <w:top w:val="none" w:sz="0" w:space="0" w:color="auto"/>
        <w:left w:val="none" w:sz="0" w:space="0" w:color="auto"/>
        <w:bottom w:val="none" w:sz="0" w:space="0" w:color="auto"/>
        <w:right w:val="none" w:sz="0" w:space="0" w:color="auto"/>
      </w:divBdr>
    </w:div>
    <w:div w:id="546717609">
      <w:bodyDiv w:val="1"/>
      <w:marLeft w:val="0"/>
      <w:marRight w:val="0"/>
      <w:marTop w:val="0"/>
      <w:marBottom w:val="0"/>
      <w:divBdr>
        <w:top w:val="none" w:sz="0" w:space="0" w:color="auto"/>
        <w:left w:val="none" w:sz="0" w:space="0" w:color="auto"/>
        <w:bottom w:val="none" w:sz="0" w:space="0" w:color="auto"/>
        <w:right w:val="none" w:sz="0" w:space="0" w:color="auto"/>
      </w:divBdr>
    </w:div>
    <w:div w:id="617881983">
      <w:bodyDiv w:val="1"/>
      <w:marLeft w:val="0"/>
      <w:marRight w:val="0"/>
      <w:marTop w:val="0"/>
      <w:marBottom w:val="0"/>
      <w:divBdr>
        <w:top w:val="none" w:sz="0" w:space="0" w:color="auto"/>
        <w:left w:val="none" w:sz="0" w:space="0" w:color="auto"/>
        <w:bottom w:val="none" w:sz="0" w:space="0" w:color="auto"/>
        <w:right w:val="none" w:sz="0" w:space="0" w:color="auto"/>
      </w:divBdr>
    </w:div>
    <w:div w:id="639505627">
      <w:bodyDiv w:val="1"/>
      <w:marLeft w:val="0"/>
      <w:marRight w:val="0"/>
      <w:marTop w:val="0"/>
      <w:marBottom w:val="0"/>
      <w:divBdr>
        <w:top w:val="none" w:sz="0" w:space="0" w:color="auto"/>
        <w:left w:val="none" w:sz="0" w:space="0" w:color="auto"/>
        <w:bottom w:val="none" w:sz="0" w:space="0" w:color="auto"/>
        <w:right w:val="none" w:sz="0" w:space="0" w:color="auto"/>
      </w:divBdr>
    </w:div>
    <w:div w:id="658310467">
      <w:bodyDiv w:val="1"/>
      <w:marLeft w:val="0"/>
      <w:marRight w:val="0"/>
      <w:marTop w:val="0"/>
      <w:marBottom w:val="0"/>
      <w:divBdr>
        <w:top w:val="none" w:sz="0" w:space="0" w:color="auto"/>
        <w:left w:val="none" w:sz="0" w:space="0" w:color="auto"/>
        <w:bottom w:val="none" w:sz="0" w:space="0" w:color="auto"/>
        <w:right w:val="none" w:sz="0" w:space="0" w:color="auto"/>
      </w:divBdr>
    </w:div>
    <w:div w:id="722556386">
      <w:bodyDiv w:val="1"/>
      <w:marLeft w:val="0"/>
      <w:marRight w:val="0"/>
      <w:marTop w:val="0"/>
      <w:marBottom w:val="0"/>
      <w:divBdr>
        <w:top w:val="none" w:sz="0" w:space="0" w:color="auto"/>
        <w:left w:val="none" w:sz="0" w:space="0" w:color="auto"/>
        <w:bottom w:val="none" w:sz="0" w:space="0" w:color="auto"/>
        <w:right w:val="none" w:sz="0" w:space="0" w:color="auto"/>
      </w:divBdr>
    </w:div>
    <w:div w:id="789786904">
      <w:bodyDiv w:val="1"/>
      <w:marLeft w:val="0"/>
      <w:marRight w:val="0"/>
      <w:marTop w:val="0"/>
      <w:marBottom w:val="0"/>
      <w:divBdr>
        <w:top w:val="none" w:sz="0" w:space="0" w:color="auto"/>
        <w:left w:val="none" w:sz="0" w:space="0" w:color="auto"/>
        <w:bottom w:val="none" w:sz="0" w:space="0" w:color="auto"/>
        <w:right w:val="none" w:sz="0" w:space="0" w:color="auto"/>
      </w:divBdr>
      <w:divsChild>
        <w:div w:id="2114855803">
          <w:marLeft w:val="0"/>
          <w:marRight w:val="0"/>
          <w:marTop w:val="0"/>
          <w:marBottom w:val="0"/>
          <w:divBdr>
            <w:top w:val="none" w:sz="0" w:space="0" w:color="auto"/>
            <w:left w:val="none" w:sz="0" w:space="0" w:color="auto"/>
            <w:bottom w:val="none" w:sz="0" w:space="0" w:color="auto"/>
            <w:right w:val="none" w:sz="0" w:space="0" w:color="auto"/>
          </w:divBdr>
          <w:divsChild>
            <w:div w:id="185679697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808206304">
      <w:bodyDiv w:val="1"/>
      <w:marLeft w:val="0"/>
      <w:marRight w:val="0"/>
      <w:marTop w:val="0"/>
      <w:marBottom w:val="0"/>
      <w:divBdr>
        <w:top w:val="none" w:sz="0" w:space="0" w:color="auto"/>
        <w:left w:val="none" w:sz="0" w:space="0" w:color="auto"/>
        <w:bottom w:val="none" w:sz="0" w:space="0" w:color="auto"/>
        <w:right w:val="none" w:sz="0" w:space="0" w:color="auto"/>
      </w:divBdr>
    </w:div>
    <w:div w:id="828980861">
      <w:bodyDiv w:val="1"/>
      <w:marLeft w:val="0"/>
      <w:marRight w:val="0"/>
      <w:marTop w:val="0"/>
      <w:marBottom w:val="0"/>
      <w:divBdr>
        <w:top w:val="none" w:sz="0" w:space="0" w:color="auto"/>
        <w:left w:val="none" w:sz="0" w:space="0" w:color="auto"/>
        <w:bottom w:val="none" w:sz="0" w:space="0" w:color="auto"/>
        <w:right w:val="none" w:sz="0" w:space="0" w:color="auto"/>
      </w:divBdr>
      <w:divsChild>
        <w:div w:id="2085178461">
          <w:marLeft w:val="0"/>
          <w:marRight w:val="0"/>
          <w:marTop w:val="0"/>
          <w:marBottom w:val="0"/>
          <w:divBdr>
            <w:top w:val="none" w:sz="0" w:space="0" w:color="auto"/>
            <w:left w:val="none" w:sz="0" w:space="0" w:color="auto"/>
            <w:bottom w:val="none" w:sz="0" w:space="0" w:color="auto"/>
            <w:right w:val="none" w:sz="0" w:space="0" w:color="auto"/>
          </w:divBdr>
          <w:divsChild>
            <w:div w:id="1263807127">
              <w:marLeft w:val="0"/>
              <w:marRight w:val="0"/>
              <w:marTop w:val="0"/>
              <w:marBottom w:val="120"/>
              <w:divBdr>
                <w:top w:val="none" w:sz="0" w:space="0" w:color="auto"/>
                <w:left w:val="none" w:sz="0" w:space="0" w:color="auto"/>
                <w:bottom w:val="none" w:sz="0" w:space="0" w:color="auto"/>
                <w:right w:val="none" w:sz="0" w:space="0" w:color="auto"/>
              </w:divBdr>
            </w:div>
            <w:div w:id="154194155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841048563">
      <w:bodyDiv w:val="1"/>
      <w:marLeft w:val="0"/>
      <w:marRight w:val="0"/>
      <w:marTop w:val="0"/>
      <w:marBottom w:val="0"/>
      <w:divBdr>
        <w:top w:val="none" w:sz="0" w:space="0" w:color="auto"/>
        <w:left w:val="none" w:sz="0" w:space="0" w:color="auto"/>
        <w:bottom w:val="none" w:sz="0" w:space="0" w:color="auto"/>
        <w:right w:val="none" w:sz="0" w:space="0" w:color="auto"/>
      </w:divBdr>
    </w:div>
    <w:div w:id="893660249">
      <w:bodyDiv w:val="1"/>
      <w:marLeft w:val="0"/>
      <w:marRight w:val="0"/>
      <w:marTop w:val="0"/>
      <w:marBottom w:val="0"/>
      <w:divBdr>
        <w:top w:val="none" w:sz="0" w:space="0" w:color="auto"/>
        <w:left w:val="none" w:sz="0" w:space="0" w:color="auto"/>
        <w:bottom w:val="none" w:sz="0" w:space="0" w:color="auto"/>
        <w:right w:val="none" w:sz="0" w:space="0" w:color="auto"/>
      </w:divBdr>
    </w:div>
    <w:div w:id="962618569">
      <w:bodyDiv w:val="1"/>
      <w:marLeft w:val="0"/>
      <w:marRight w:val="0"/>
      <w:marTop w:val="0"/>
      <w:marBottom w:val="0"/>
      <w:divBdr>
        <w:top w:val="none" w:sz="0" w:space="0" w:color="auto"/>
        <w:left w:val="none" w:sz="0" w:space="0" w:color="auto"/>
        <w:bottom w:val="none" w:sz="0" w:space="0" w:color="auto"/>
        <w:right w:val="none" w:sz="0" w:space="0" w:color="auto"/>
      </w:divBdr>
    </w:div>
    <w:div w:id="975067551">
      <w:bodyDiv w:val="1"/>
      <w:marLeft w:val="0"/>
      <w:marRight w:val="0"/>
      <w:marTop w:val="0"/>
      <w:marBottom w:val="0"/>
      <w:divBdr>
        <w:top w:val="none" w:sz="0" w:space="0" w:color="auto"/>
        <w:left w:val="none" w:sz="0" w:space="0" w:color="auto"/>
        <w:bottom w:val="none" w:sz="0" w:space="0" w:color="auto"/>
        <w:right w:val="none" w:sz="0" w:space="0" w:color="auto"/>
      </w:divBdr>
    </w:div>
    <w:div w:id="1062875546">
      <w:bodyDiv w:val="1"/>
      <w:marLeft w:val="0"/>
      <w:marRight w:val="0"/>
      <w:marTop w:val="0"/>
      <w:marBottom w:val="0"/>
      <w:divBdr>
        <w:top w:val="none" w:sz="0" w:space="0" w:color="auto"/>
        <w:left w:val="none" w:sz="0" w:space="0" w:color="auto"/>
        <w:bottom w:val="none" w:sz="0" w:space="0" w:color="auto"/>
        <w:right w:val="none" w:sz="0" w:space="0" w:color="auto"/>
      </w:divBdr>
    </w:div>
    <w:div w:id="1104493462">
      <w:bodyDiv w:val="1"/>
      <w:marLeft w:val="0"/>
      <w:marRight w:val="0"/>
      <w:marTop w:val="0"/>
      <w:marBottom w:val="0"/>
      <w:divBdr>
        <w:top w:val="none" w:sz="0" w:space="0" w:color="auto"/>
        <w:left w:val="none" w:sz="0" w:space="0" w:color="auto"/>
        <w:bottom w:val="none" w:sz="0" w:space="0" w:color="auto"/>
        <w:right w:val="none" w:sz="0" w:space="0" w:color="auto"/>
      </w:divBdr>
    </w:div>
    <w:div w:id="1141969100">
      <w:bodyDiv w:val="1"/>
      <w:marLeft w:val="0"/>
      <w:marRight w:val="0"/>
      <w:marTop w:val="0"/>
      <w:marBottom w:val="0"/>
      <w:divBdr>
        <w:top w:val="none" w:sz="0" w:space="0" w:color="auto"/>
        <w:left w:val="none" w:sz="0" w:space="0" w:color="auto"/>
        <w:bottom w:val="none" w:sz="0" w:space="0" w:color="auto"/>
        <w:right w:val="none" w:sz="0" w:space="0" w:color="auto"/>
      </w:divBdr>
      <w:divsChild>
        <w:div w:id="11227026">
          <w:marLeft w:val="0"/>
          <w:marRight w:val="0"/>
          <w:marTop w:val="0"/>
          <w:marBottom w:val="0"/>
          <w:divBdr>
            <w:top w:val="none" w:sz="0" w:space="0" w:color="auto"/>
            <w:left w:val="none" w:sz="0" w:space="0" w:color="auto"/>
            <w:bottom w:val="none" w:sz="0" w:space="0" w:color="auto"/>
            <w:right w:val="none" w:sz="0" w:space="0" w:color="auto"/>
          </w:divBdr>
          <w:divsChild>
            <w:div w:id="162431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22906">
      <w:bodyDiv w:val="1"/>
      <w:marLeft w:val="0"/>
      <w:marRight w:val="0"/>
      <w:marTop w:val="0"/>
      <w:marBottom w:val="0"/>
      <w:divBdr>
        <w:top w:val="none" w:sz="0" w:space="0" w:color="auto"/>
        <w:left w:val="none" w:sz="0" w:space="0" w:color="auto"/>
        <w:bottom w:val="none" w:sz="0" w:space="0" w:color="auto"/>
        <w:right w:val="none" w:sz="0" w:space="0" w:color="auto"/>
      </w:divBdr>
      <w:divsChild>
        <w:div w:id="10113138">
          <w:marLeft w:val="0"/>
          <w:marRight w:val="0"/>
          <w:marTop w:val="0"/>
          <w:marBottom w:val="120"/>
          <w:divBdr>
            <w:top w:val="none" w:sz="0" w:space="0" w:color="auto"/>
            <w:left w:val="none" w:sz="0" w:space="0" w:color="auto"/>
            <w:bottom w:val="none" w:sz="0" w:space="0" w:color="auto"/>
            <w:right w:val="none" w:sz="0" w:space="0" w:color="auto"/>
          </w:divBdr>
        </w:div>
        <w:div w:id="2145200037">
          <w:marLeft w:val="0"/>
          <w:marRight w:val="0"/>
          <w:marTop w:val="0"/>
          <w:marBottom w:val="120"/>
          <w:divBdr>
            <w:top w:val="none" w:sz="0" w:space="0" w:color="auto"/>
            <w:left w:val="none" w:sz="0" w:space="0" w:color="auto"/>
            <w:bottom w:val="none" w:sz="0" w:space="0" w:color="auto"/>
            <w:right w:val="none" w:sz="0" w:space="0" w:color="auto"/>
          </w:divBdr>
        </w:div>
      </w:divsChild>
    </w:div>
    <w:div w:id="1163203952">
      <w:bodyDiv w:val="1"/>
      <w:marLeft w:val="0"/>
      <w:marRight w:val="0"/>
      <w:marTop w:val="0"/>
      <w:marBottom w:val="0"/>
      <w:divBdr>
        <w:top w:val="none" w:sz="0" w:space="0" w:color="auto"/>
        <w:left w:val="none" w:sz="0" w:space="0" w:color="auto"/>
        <w:bottom w:val="none" w:sz="0" w:space="0" w:color="auto"/>
        <w:right w:val="none" w:sz="0" w:space="0" w:color="auto"/>
      </w:divBdr>
    </w:div>
    <w:div w:id="1334798960">
      <w:bodyDiv w:val="1"/>
      <w:marLeft w:val="0"/>
      <w:marRight w:val="0"/>
      <w:marTop w:val="0"/>
      <w:marBottom w:val="0"/>
      <w:divBdr>
        <w:top w:val="none" w:sz="0" w:space="0" w:color="auto"/>
        <w:left w:val="none" w:sz="0" w:space="0" w:color="auto"/>
        <w:bottom w:val="none" w:sz="0" w:space="0" w:color="auto"/>
        <w:right w:val="none" w:sz="0" w:space="0" w:color="auto"/>
      </w:divBdr>
    </w:div>
    <w:div w:id="1343584340">
      <w:bodyDiv w:val="1"/>
      <w:marLeft w:val="0"/>
      <w:marRight w:val="0"/>
      <w:marTop w:val="0"/>
      <w:marBottom w:val="0"/>
      <w:divBdr>
        <w:top w:val="none" w:sz="0" w:space="0" w:color="auto"/>
        <w:left w:val="none" w:sz="0" w:space="0" w:color="auto"/>
        <w:bottom w:val="none" w:sz="0" w:space="0" w:color="auto"/>
        <w:right w:val="none" w:sz="0" w:space="0" w:color="auto"/>
      </w:divBdr>
    </w:div>
    <w:div w:id="1398286358">
      <w:bodyDiv w:val="1"/>
      <w:marLeft w:val="0"/>
      <w:marRight w:val="0"/>
      <w:marTop w:val="0"/>
      <w:marBottom w:val="0"/>
      <w:divBdr>
        <w:top w:val="none" w:sz="0" w:space="0" w:color="auto"/>
        <w:left w:val="none" w:sz="0" w:space="0" w:color="auto"/>
        <w:bottom w:val="none" w:sz="0" w:space="0" w:color="auto"/>
        <w:right w:val="none" w:sz="0" w:space="0" w:color="auto"/>
      </w:divBdr>
    </w:div>
    <w:div w:id="1429690677">
      <w:bodyDiv w:val="1"/>
      <w:marLeft w:val="0"/>
      <w:marRight w:val="0"/>
      <w:marTop w:val="0"/>
      <w:marBottom w:val="0"/>
      <w:divBdr>
        <w:top w:val="none" w:sz="0" w:space="0" w:color="auto"/>
        <w:left w:val="none" w:sz="0" w:space="0" w:color="auto"/>
        <w:bottom w:val="none" w:sz="0" w:space="0" w:color="auto"/>
        <w:right w:val="none" w:sz="0" w:space="0" w:color="auto"/>
      </w:divBdr>
    </w:div>
    <w:div w:id="1480655372">
      <w:bodyDiv w:val="1"/>
      <w:marLeft w:val="0"/>
      <w:marRight w:val="0"/>
      <w:marTop w:val="0"/>
      <w:marBottom w:val="0"/>
      <w:divBdr>
        <w:top w:val="none" w:sz="0" w:space="0" w:color="auto"/>
        <w:left w:val="none" w:sz="0" w:space="0" w:color="auto"/>
        <w:bottom w:val="none" w:sz="0" w:space="0" w:color="auto"/>
        <w:right w:val="none" w:sz="0" w:space="0" w:color="auto"/>
      </w:divBdr>
      <w:divsChild>
        <w:div w:id="109517384">
          <w:marLeft w:val="0"/>
          <w:marRight w:val="0"/>
          <w:marTop w:val="0"/>
          <w:marBottom w:val="0"/>
          <w:divBdr>
            <w:top w:val="none" w:sz="0" w:space="0" w:color="auto"/>
            <w:left w:val="none" w:sz="0" w:space="0" w:color="auto"/>
            <w:bottom w:val="none" w:sz="0" w:space="0" w:color="auto"/>
            <w:right w:val="none" w:sz="0" w:space="0" w:color="auto"/>
          </w:divBdr>
          <w:divsChild>
            <w:div w:id="183645735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91939895">
      <w:bodyDiv w:val="1"/>
      <w:marLeft w:val="0"/>
      <w:marRight w:val="0"/>
      <w:marTop w:val="0"/>
      <w:marBottom w:val="0"/>
      <w:divBdr>
        <w:top w:val="none" w:sz="0" w:space="0" w:color="auto"/>
        <w:left w:val="none" w:sz="0" w:space="0" w:color="auto"/>
        <w:bottom w:val="none" w:sz="0" w:space="0" w:color="auto"/>
        <w:right w:val="none" w:sz="0" w:space="0" w:color="auto"/>
      </w:divBdr>
    </w:div>
    <w:div w:id="1492019340">
      <w:bodyDiv w:val="1"/>
      <w:marLeft w:val="0"/>
      <w:marRight w:val="0"/>
      <w:marTop w:val="0"/>
      <w:marBottom w:val="0"/>
      <w:divBdr>
        <w:top w:val="none" w:sz="0" w:space="0" w:color="auto"/>
        <w:left w:val="none" w:sz="0" w:space="0" w:color="auto"/>
        <w:bottom w:val="none" w:sz="0" w:space="0" w:color="auto"/>
        <w:right w:val="none" w:sz="0" w:space="0" w:color="auto"/>
      </w:divBdr>
    </w:div>
    <w:div w:id="1752314555">
      <w:bodyDiv w:val="1"/>
      <w:marLeft w:val="0"/>
      <w:marRight w:val="0"/>
      <w:marTop w:val="0"/>
      <w:marBottom w:val="0"/>
      <w:divBdr>
        <w:top w:val="none" w:sz="0" w:space="0" w:color="auto"/>
        <w:left w:val="none" w:sz="0" w:space="0" w:color="auto"/>
        <w:bottom w:val="none" w:sz="0" w:space="0" w:color="auto"/>
        <w:right w:val="none" w:sz="0" w:space="0" w:color="auto"/>
      </w:divBdr>
    </w:div>
    <w:div w:id="188425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op-rayon.ru/wp-content/uploads/2022/10/%D0%BE%D1%82_14102022_96.uid6_.1666777523.doc" TargetMode="External"/><Relationship Id="rId18" Type="http://schemas.openxmlformats.org/officeDocument/2006/relationships/hyperlink" Target="https://top-rayon.ru/wp-content/uploads/2022/10/%D0%BE%D1%82_14102022_99.uid6_.1666778205.doc" TargetMode="External"/><Relationship Id="rId26" Type="http://schemas.openxmlformats.org/officeDocument/2006/relationships/header" Target="header2.xml"/><Relationship Id="rId39" Type="http://schemas.openxmlformats.org/officeDocument/2006/relationships/footer" Target="footer10.xml"/><Relationship Id="rId21" Type="http://schemas.openxmlformats.org/officeDocument/2006/relationships/footer" Target="footer4.xml"/><Relationship Id="rId34"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op-rayon.ru/wp-content/uploads/2021/11/%D0%BF%D0%BE%D1%81%D1%82%D0%B0%D0%BD%D0%BE%D0%B2%D0%BB%D0%B5%D0%BD%D0%B8%D0%B5_82_%D0%BE%D1%82_29102021.uid6_.1635741126.doc" TargetMode="External"/><Relationship Id="rId20" Type="http://schemas.openxmlformats.org/officeDocument/2006/relationships/hyperlink" Target="https://top-rayon.ru/wp-content/uploads/2020/11/109_%D0%BE%D1%82_25112020.uid6_.1606704190.docx" TargetMode="External"/><Relationship Id="rId29" Type="http://schemas.openxmlformats.org/officeDocument/2006/relationships/header" Target="header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2gis.ru/firm/70000001030006133?stat=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" TargetMode="External"/><Relationship Id="rId32" Type="http://schemas.openxmlformats.org/officeDocument/2006/relationships/hyperlink" Target="https://www.consultant.ru/document/cons_doc_LAW_436392/906b3e51e3ca62c51d9ff5a89c2e5bfdcb1e581f/" TargetMode="External"/><Relationship Id="rId37" Type="http://schemas.openxmlformats.org/officeDocument/2006/relationships/header" Target="header7.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op-rayon.ru/wp-content/uploads/2023/03/13_13032023_2.uid6_.1678944530.doc" TargetMode="External"/><Relationship Id="rId23" Type="http://schemas.openxmlformats.org/officeDocument/2006/relationships/hyperlink" Target="https://www.consultant.ru/document/cons_doc_LAW_437094/f921e5aa5c2104126feadb368b498761ca9960f0/" TargetMode="External"/><Relationship Id="rId28" Type="http://schemas.openxmlformats.org/officeDocument/2006/relationships/header" Target="header3.xml"/><Relationship Id="rId36" Type="http://schemas.openxmlformats.org/officeDocument/2006/relationships/header" Target="header6.xml"/><Relationship Id="rId10" Type="http://schemas.openxmlformats.org/officeDocument/2006/relationships/footer" Target="footer2.xml"/><Relationship Id="rId19" Type="http://schemas.openxmlformats.org/officeDocument/2006/relationships/hyperlink" Target="https://top-rayon.ru/wp-content/uploads/2022/10/%D0%BE%D1%82_14102022_100.uid6_.1666778481.doc" TargetMode="External"/><Relationship Id="rId31" Type="http://schemas.openxmlformats.org/officeDocument/2006/relationships/hyperlink" Target="consultantplus://offline/ref=E85795D0F682C763F2441C9D80601F989B842BD2115804951900B8531F537DB7C3C9D8E238A53A0DF6F1E2261982923CEFD637B203F7P2t9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top-rayon.ru/wp-content/uploads/2022/10/%D0%BE%D1%82_14102022_98.uid6_.1666778060.doc" TargetMode="External"/><Relationship Id="rId22" Type="http://schemas.openxmlformats.org/officeDocument/2006/relationships/footer" Target="footer5.xml"/><Relationship Id="rId27" Type="http://schemas.openxmlformats.org/officeDocument/2006/relationships/footer" Target="footer6.xml"/><Relationship Id="rId30" Type="http://schemas.openxmlformats.org/officeDocument/2006/relationships/hyperlink" Target="http://www.consultant.ru/document/cons_doc_LAW_72386/" TargetMode="External"/><Relationship Id="rId35" Type="http://schemas.openxmlformats.org/officeDocument/2006/relationships/footer" Target="footer8.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top-rayon.ru/wp-content/uploads/2022/10/%D0%BE%D1%82_14102022_97.uid6_.1666777597.docx" TargetMode="External"/><Relationship Id="rId17" Type="http://schemas.openxmlformats.org/officeDocument/2006/relationships/hyperlink" Target="https://top-rayon.ru/wp-content/uploads/2021/11/%D0%BF%D1%80%D0%B8%D0%BB%D0%BE%D0%B6%D0%B5%D0%BD%D0%B8%D0%B5_1_%D0%B8_2_%D0%BA_82_%D0%BE%D1%82_29102021.uid6_.1635741134.docx" TargetMode="External"/><Relationship Id="rId25" Type="http://schemas.openxmlformats.org/officeDocument/2006/relationships/header" Target="header1.xml"/><Relationship Id="rId33" Type="http://schemas.openxmlformats.org/officeDocument/2006/relationships/header" Target="header5.xml"/><Relationship Id="rId38"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D68-3BEB-407A-9E09-0E36DC883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34235</Words>
  <Characters>195144</Characters>
  <Application>Microsoft Office Word</Application>
  <DocSecurity>0</DocSecurity>
  <Lines>1626</Lines>
  <Paragraphs>457</Paragraphs>
  <ScaleCrop>false</ScaleCrop>
  <HeadingPairs>
    <vt:vector size="2" baseType="variant">
      <vt:variant>
        <vt:lpstr>Название</vt:lpstr>
      </vt:variant>
      <vt:variant>
        <vt:i4>1</vt:i4>
      </vt:variant>
    </vt:vector>
  </HeadingPairs>
  <TitlesOfParts>
    <vt:vector size="1" baseType="lpstr">
      <vt:lpstr>ООО «АЛТАЙГИПРОЗЕМ»</vt:lpstr>
    </vt:vector>
  </TitlesOfParts>
  <Company/>
  <LinksUpToDate>false</LinksUpToDate>
  <CharactersWithSpaces>228922</CharactersWithSpaces>
  <SharedDoc>false</SharedDoc>
  <HLinks>
    <vt:vector size="468" baseType="variant">
      <vt:variant>
        <vt:i4>2162771</vt:i4>
      </vt:variant>
      <vt:variant>
        <vt:i4>432</vt:i4>
      </vt:variant>
      <vt:variant>
        <vt:i4>0</vt:i4>
      </vt:variant>
      <vt:variant>
        <vt:i4>5</vt:i4>
      </vt:variant>
      <vt:variant>
        <vt:lpwstr>https://www.consultant.ru/document/cons_doc_LAW_436392/906b3e51e3ca62c51d9ff5a89c2e5bfdcb1e581f/</vt:lpwstr>
      </vt:variant>
      <vt:variant>
        <vt:lpwstr>dst35</vt:lpwstr>
      </vt:variant>
      <vt:variant>
        <vt:i4>2818101</vt:i4>
      </vt:variant>
      <vt:variant>
        <vt:i4>429</vt:i4>
      </vt:variant>
      <vt:variant>
        <vt:i4>0</vt:i4>
      </vt:variant>
      <vt:variant>
        <vt:i4>5</vt:i4>
      </vt:variant>
      <vt:variant>
        <vt:lpwstr>consultantplus://offline/ref=E85795D0F682C763F2441C9D80601F989B842BD2115804951900B8531F537DB7C3C9D8E238A53A0DF6F1E2261982923CEFD637B203F7P2t9N</vt:lpwstr>
      </vt:variant>
      <vt:variant>
        <vt:lpwstr/>
      </vt:variant>
      <vt:variant>
        <vt:i4>720949</vt:i4>
      </vt:variant>
      <vt:variant>
        <vt:i4>426</vt:i4>
      </vt:variant>
      <vt:variant>
        <vt:i4>0</vt:i4>
      </vt:variant>
      <vt:variant>
        <vt:i4>5</vt:i4>
      </vt:variant>
      <vt:variant>
        <vt:lpwstr>http://www.consultant.ru/document/cons_doc_LAW_72386/</vt:lpwstr>
      </vt:variant>
      <vt:variant>
        <vt:lpwstr/>
      </vt:variant>
      <vt:variant>
        <vt:i4>3080201</vt:i4>
      </vt:variant>
      <vt:variant>
        <vt:i4>420</vt:i4>
      </vt:variant>
      <vt:variant>
        <vt:i4>0</vt:i4>
      </vt:variant>
      <vt:variant>
        <vt:i4>5</vt:i4>
      </vt:variant>
      <vt:variant>
        <vt:lpwstr>https://www.consultant.ru/document/cons_doc_LAW_437094/f921e5aa5c2104126feadb368b498761ca9960f0/</vt:lpwstr>
      </vt:variant>
      <vt:variant>
        <vt:lpwstr>dst100089</vt:lpwstr>
      </vt:variant>
      <vt:variant>
        <vt:i4>1966137</vt:i4>
      </vt:variant>
      <vt:variant>
        <vt:i4>417</vt:i4>
      </vt:variant>
      <vt:variant>
        <vt:i4>0</vt:i4>
      </vt:variant>
      <vt:variant>
        <vt:i4>5</vt:i4>
      </vt:variant>
      <vt:variant>
        <vt:lpwstr>https://top-rayon.ru/wp-content/uploads/2020/11/109_%D0%BE%D1%82_25112020.uid6_.1606704190.docx</vt:lpwstr>
      </vt:variant>
      <vt:variant>
        <vt:lpwstr/>
      </vt:variant>
      <vt:variant>
        <vt:i4>1835064</vt:i4>
      </vt:variant>
      <vt:variant>
        <vt:i4>414</vt:i4>
      </vt:variant>
      <vt:variant>
        <vt:i4>0</vt:i4>
      </vt:variant>
      <vt:variant>
        <vt:i4>5</vt:i4>
      </vt:variant>
      <vt:variant>
        <vt:lpwstr>https://top-rayon.ru/wp-content/uploads/2022/10/%D0%BE%D1%82_14102022_100.uid6_.1666778481.doc</vt:lpwstr>
      </vt:variant>
      <vt:variant>
        <vt:lpwstr/>
      </vt:variant>
      <vt:variant>
        <vt:i4>4718644</vt:i4>
      </vt:variant>
      <vt:variant>
        <vt:i4>411</vt:i4>
      </vt:variant>
      <vt:variant>
        <vt:i4>0</vt:i4>
      </vt:variant>
      <vt:variant>
        <vt:i4>5</vt:i4>
      </vt:variant>
      <vt:variant>
        <vt:lpwstr>https://top-rayon.ru/wp-content/uploads/2022/10/%D0%BE%D1%82_14102022_99.uid6_.1666778205.doc</vt:lpwstr>
      </vt:variant>
      <vt:variant>
        <vt:lpwstr/>
      </vt:variant>
      <vt:variant>
        <vt:i4>7405627</vt:i4>
      </vt:variant>
      <vt:variant>
        <vt:i4>408</vt:i4>
      </vt:variant>
      <vt:variant>
        <vt:i4>0</vt:i4>
      </vt:variant>
      <vt:variant>
        <vt:i4>5</vt:i4>
      </vt:variant>
      <vt:variant>
        <vt:lpwstr>https://top-rayon.ru/wp-content/uploads/2021/11/%D0%BF%D1%80%D0%B8%D0%BB%D0%BE%D0%B6%D0%B5%D0%BD%D0%B8%D0%B5_1_%D0%B8_2_%D0%BA_82_%D0%BE%D1%82_29102021.uid6_.1635741134.docx</vt:lpwstr>
      </vt:variant>
      <vt:variant>
        <vt:lpwstr/>
      </vt:variant>
      <vt:variant>
        <vt:i4>6946858</vt:i4>
      </vt:variant>
      <vt:variant>
        <vt:i4>405</vt:i4>
      </vt:variant>
      <vt:variant>
        <vt:i4>0</vt:i4>
      </vt:variant>
      <vt:variant>
        <vt:i4>5</vt:i4>
      </vt:variant>
      <vt:variant>
        <vt:lpwstr>https://top-rayon.ru/wp-content/uploads/2021/11/%D0%BF%D0%BE%D1%81%D1%82%D0%B0%D0%BD%D0%BE%D0%B2%D0%BB%D0%B5%D0%BD%D0%B8%D0%B5_82_%D0%BE%D1%82_29102021.uid6_.1635741126.doc</vt:lpwstr>
      </vt:variant>
      <vt:variant>
        <vt:lpwstr/>
      </vt:variant>
      <vt:variant>
        <vt:i4>4456559</vt:i4>
      </vt:variant>
      <vt:variant>
        <vt:i4>402</vt:i4>
      </vt:variant>
      <vt:variant>
        <vt:i4>0</vt:i4>
      </vt:variant>
      <vt:variant>
        <vt:i4>5</vt:i4>
      </vt:variant>
      <vt:variant>
        <vt:lpwstr>https://top-rayon.ru/wp-content/uploads/2023/03/13_13032023_2.uid6_.1678944530.doc</vt:lpwstr>
      </vt:variant>
      <vt:variant>
        <vt:lpwstr/>
      </vt:variant>
      <vt:variant>
        <vt:i4>5177395</vt:i4>
      </vt:variant>
      <vt:variant>
        <vt:i4>399</vt:i4>
      </vt:variant>
      <vt:variant>
        <vt:i4>0</vt:i4>
      </vt:variant>
      <vt:variant>
        <vt:i4>5</vt:i4>
      </vt:variant>
      <vt:variant>
        <vt:lpwstr>https://top-rayon.ru/wp-content/uploads/2022/10/%D0%BE%D1%82_14102022_98.uid6_.1666778060.doc</vt:lpwstr>
      </vt:variant>
      <vt:variant>
        <vt:lpwstr/>
      </vt:variant>
      <vt:variant>
        <vt:i4>4849717</vt:i4>
      </vt:variant>
      <vt:variant>
        <vt:i4>396</vt:i4>
      </vt:variant>
      <vt:variant>
        <vt:i4>0</vt:i4>
      </vt:variant>
      <vt:variant>
        <vt:i4>5</vt:i4>
      </vt:variant>
      <vt:variant>
        <vt:lpwstr>https://top-rayon.ru/wp-content/uploads/2022/10/%D0%BE%D1%82_14102022_96.uid6_.1666777523.doc</vt:lpwstr>
      </vt:variant>
      <vt:variant>
        <vt:lpwstr/>
      </vt:variant>
      <vt:variant>
        <vt:i4>3670098</vt:i4>
      </vt:variant>
      <vt:variant>
        <vt:i4>393</vt:i4>
      </vt:variant>
      <vt:variant>
        <vt:i4>0</vt:i4>
      </vt:variant>
      <vt:variant>
        <vt:i4>5</vt:i4>
      </vt:variant>
      <vt:variant>
        <vt:lpwstr>https://top-rayon.ru/wp-content/uploads/2022/10/%D0%BE%D1%82_14102022_97.uid6_.1666777597.docx</vt:lpwstr>
      </vt:variant>
      <vt:variant>
        <vt:lpwstr/>
      </vt:variant>
      <vt:variant>
        <vt:i4>1441854</vt:i4>
      </vt:variant>
      <vt:variant>
        <vt:i4>386</vt:i4>
      </vt:variant>
      <vt:variant>
        <vt:i4>0</vt:i4>
      </vt:variant>
      <vt:variant>
        <vt:i4>5</vt:i4>
      </vt:variant>
      <vt:variant>
        <vt:lpwstr/>
      </vt:variant>
      <vt:variant>
        <vt:lpwstr>_Toc202174946</vt:lpwstr>
      </vt:variant>
      <vt:variant>
        <vt:i4>1441854</vt:i4>
      </vt:variant>
      <vt:variant>
        <vt:i4>380</vt:i4>
      </vt:variant>
      <vt:variant>
        <vt:i4>0</vt:i4>
      </vt:variant>
      <vt:variant>
        <vt:i4>5</vt:i4>
      </vt:variant>
      <vt:variant>
        <vt:lpwstr/>
      </vt:variant>
      <vt:variant>
        <vt:lpwstr>_Toc202174945</vt:lpwstr>
      </vt:variant>
      <vt:variant>
        <vt:i4>1441854</vt:i4>
      </vt:variant>
      <vt:variant>
        <vt:i4>374</vt:i4>
      </vt:variant>
      <vt:variant>
        <vt:i4>0</vt:i4>
      </vt:variant>
      <vt:variant>
        <vt:i4>5</vt:i4>
      </vt:variant>
      <vt:variant>
        <vt:lpwstr/>
      </vt:variant>
      <vt:variant>
        <vt:lpwstr>_Toc202174944</vt:lpwstr>
      </vt:variant>
      <vt:variant>
        <vt:i4>1441854</vt:i4>
      </vt:variant>
      <vt:variant>
        <vt:i4>368</vt:i4>
      </vt:variant>
      <vt:variant>
        <vt:i4>0</vt:i4>
      </vt:variant>
      <vt:variant>
        <vt:i4>5</vt:i4>
      </vt:variant>
      <vt:variant>
        <vt:lpwstr/>
      </vt:variant>
      <vt:variant>
        <vt:lpwstr>_Toc202174943</vt:lpwstr>
      </vt:variant>
      <vt:variant>
        <vt:i4>1441854</vt:i4>
      </vt:variant>
      <vt:variant>
        <vt:i4>362</vt:i4>
      </vt:variant>
      <vt:variant>
        <vt:i4>0</vt:i4>
      </vt:variant>
      <vt:variant>
        <vt:i4>5</vt:i4>
      </vt:variant>
      <vt:variant>
        <vt:lpwstr/>
      </vt:variant>
      <vt:variant>
        <vt:lpwstr>_Toc202174942</vt:lpwstr>
      </vt:variant>
      <vt:variant>
        <vt:i4>1441854</vt:i4>
      </vt:variant>
      <vt:variant>
        <vt:i4>356</vt:i4>
      </vt:variant>
      <vt:variant>
        <vt:i4>0</vt:i4>
      </vt:variant>
      <vt:variant>
        <vt:i4>5</vt:i4>
      </vt:variant>
      <vt:variant>
        <vt:lpwstr/>
      </vt:variant>
      <vt:variant>
        <vt:lpwstr>_Toc202174941</vt:lpwstr>
      </vt:variant>
      <vt:variant>
        <vt:i4>1441854</vt:i4>
      </vt:variant>
      <vt:variant>
        <vt:i4>350</vt:i4>
      </vt:variant>
      <vt:variant>
        <vt:i4>0</vt:i4>
      </vt:variant>
      <vt:variant>
        <vt:i4>5</vt:i4>
      </vt:variant>
      <vt:variant>
        <vt:lpwstr/>
      </vt:variant>
      <vt:variant>
        <vt:lpwstr>_Toc202174940</vt:lpwstr>
      </vt:variant>
      <vt:variant>
        <vt:i4>1114174</vt:i4>
      </vt:variant>
      <vt:variant>
        <vt:i4>344</vt:i4>
      </vt:variant>
      <vt:variant>
        <vt:i4>0</vt:i4>
      </vt:variant>
      <vt:variant>
        <vt:i4>5</vt:i4>
      </vt:variant>
      <vt:variant>
        <vt:lpwstr/>
      </vt:variant>
      <vt:variant>
        <vt:lpwstr>_Toc202174939</vt:lpwstr>
      </vt:variant>
      <vt:variant>
        <vt:i4>1114174</vt:i4>
      </vt:variant>
      <vt:variant>
        <vt:i4>338</vt:i4>
      </vt:variant>
      <vt:variant>
        <vt:i4>0</vt:i4>
      </vt:variant>
      <vt:variant>
        <vt:i4>5</vt:i4>
      </vt:variant>
      <vt:variant>
        <vt:lpwstr/>
      </vt:variant>
      <vt:variant>
        <vt:lpwstr>_Toc202174938</vt:lpwstr>
      </vt:variant>
      <vt:variant>
        <vt:i4>1114174</vt:i4>
      </vt:variant>
      <vt:variant>
        <vt:i4>332</vt:i4>
      </vt:variant>
      <vt:variant>
        <vt:i4>0</vt:i4>
      </vt:variant>
      <vt:variant>
        <vt:i4>5</vt:i4>
      </vt:variant>
      <vt:variant>
        <vt:lpwstr/>
      </vt:variant>
      <vt:variant>
        <vt:lpwstr>_Toc202174937</vt:lpwstr>
      </vt:variant>
      <vt:variant>
        <vt:i4>1114174</vt:i4>
      </vt:variant>
      <vt:variant>
        <vt:i4>326</vt:i4>
      </vt:variant>
      <vt:variant>
        <vt:i4>0</vt:i4>
      </vt:variant>
      <vt:variant>
        <vt:i4>5</vt:i4>
      </vt:variant>
      <vt:variant>
        <vt:lpwstr/>
      </vt:variant>
      <vt:variant>
        <vt:lpwstr>_Toc202174936</vt:lpwstr>
      </vt:variant>
      <vt:variant>
        <vt:i4>1114174</vt:i4>
      </vt:variant>
      <vt:variant>
        <vt:i4>320</vt:i4>
      </vt:variant>
      <vt:variant>
        <vt:i4>0</vt:i4>
      </vt:variant>
      <vt:variant>
        <vt:i4>5</vt:i4>
      </vt:variant>
      <vt:variant>
        <vt:lpwstr/>
      </vt:variant>
      <vt:variant>
        <vt:lpwstr>_Toc202174935</vt:lpwstr>
      </vt:variant>
      <vt:variant>
        <vt:i4>1114174</vt:i4>
      </vt:variant>
      <vt:variant>
        <vt:i4>314</vt:i4>
      </vt:variant>
      <vt:variant>
        <vt:i4>0</vt:i4>
      </vt:variant>
      <vt:variant>
        <vt:i4>5</vt:i4>
      </vt:variant>
      <vt:variant>
        <vt:lpwstr/>
      </vt:variant>
      <vt:variant>
        <vt:lpwstr>_Toc202174934</vt:lpwstr>
      </vt:variant>
      <vt:variant>
        <vt:i4>1114174</vt:i4>
      </vt:variant>
      <vt:variant>
        <vt:i4>308</vt:i4>
      </vt:variant>
      <vt:variant>
        <vt:i4>0</vt:i4>
      </vt:variant>
      <vt:variant>
        <vt:i4>5</vt:i4>
      </vt:variant>
      <vt:variant>
        <vt:lpwstr/>
      </vt:variant>
      <vt:variant>
        <vt:lpwstr>_Toc202174933</vt:lpwstr>
      </vt:variant>
      <vt:variant>
        <vt:i4>1114174</vt:i4>
      </vt:variant>
      <vt:variant>
        <vt:i4>302</vt:i4>
      </vt:variant>
      <vt:variant>
        <vt:i4>0</vt:i4>
      </vt:variant>
      <vt:variant>
        <vt:i4>5</vt:i4>
      </vt:variant>
      <vt:variant>
        <vt:lpwstr/>
      </vt:variant>
      <vt:variant>
        <vt:lpwstr>_Toc202174932</vt:lpwstr>
      </vt:variant>
      <vt:variant>
        <vt:i4>1114174</vt:i4>
      </vt:variant>
      <vt:variant>
        <vt:i4>296</vt:i4>
      </vt:variant>
      <vt:variant>
        <vt:i4>0</vt:i4>
      </vt:variant>
      <vt:variant>
        <vt:i4>5</vt:i4>
      </vt:variant>
      <vt:variant>
        <vt:lpwstr/>
      </vt:variant>
      <vt:variant>
        <vt:lpwstr>_Toc202174931</vt:lpwstr>
      </vt:variant>
      <vt:variant>
        <vt:i4>1114174</vt:i4>
      </vt:variant>
      <vt:variant>
        <vt:i4>290</vt:i4>
      </vt:variant>
      <vt:variant>
        <vt:i4>0</vt:i4>
      </vt:variant>
      <vt:variant>
        <vt:i4>5</vt:i4>
      </vt:variant>
      <vt:variant>
        <vt:lpwstr/>
      </vt:variant>
      <vt:variant>
        <vt:lpwstr>_Toc202174930</vt:lpwstr>
      </vt:variant>
      <vt:variant>
        <vt:i4>1048638</vt:i4>
      </vt:variant>
      <vt:variant>
        <vt:i4>284</vt:i4>
      </vt:variant>
      <vt:variant>
        <vt:i4>0</vt:i4>
      </vt:variant>
      <vt:variant>
        <vt:i4>5</vt:i4>
      </vt:variant>
      <vt:variant>
        <vt:lpwstr/>
      </vt:variant>
      <vt:variant>
        <vt:lpwstr>_Toc202174929</vt:lpwstr>
      </vt:variant>
      <vt:variant>
        <vt:i4>1048638</vt:i4>
      </vt:variant>
      <vt:variant>
        <vt:i4>278</vt:i4>
      </vt:variant>
      <vt:variant>
        <vt:i4>0</vt:i4>
      </vt:variant>
      <vt:variant>
        <vt:i4>5</vt:i4>
      </vt:variant>
      <vt:variant>
        <vt:lpwstr/>
      </vt:variant>
      <vt:variant>
        <vt:lpwstr>_Toc202174928</vt:lpwstr>
      </vt:variant>
      <vt:variant>
        <vt:i4>1048638</vt:i4>
      </vt:variant>
      <vt:variant>
        <vt:i4>272</vt:i4>
      </vt:variant>
      <vt:variant>
        <vt:i4>0</vt:i4>
      </vt:variant>
      <vt:variant>
        <vt:i4>5</vt:i4>
      </vt:variant>
      <vt:variant>
        <vt:lpwstr/>
      </vt:variant>
      <vt:variant>
        <vt:lpwstr>_Toc202174927</vt:lpwstr>
      </vt:variant>
      <vt:variant>
        <vt:i4>1048638</vt:i4>
      </vt:variant>
      <vt:variant>
        <vt:i4>266</vt:i4>
      </vt:variant>
      <vt:variant>
        <vt:i4>0</vt:i4>
      </vt:variant>
      <vt:variant>
        <vt:i4>5</vt:i4>
      </vt:variant>
      <vt:variant>
        <vt:lpwstr/>
      </vt:variant>
      <vt:variant>
        <vt:lpwstr>_Toc202174926</vt:lpwstr>
      </vt:variant>
      <vt:variant>
        <vt:i4>1048638</vt:i4>
      </vt:variant>
      <vt:variant>
        <vt:i4>260</vt:i4>
      </vt:variant>
      <vt:variant>
        <vt:i4>0</vt:i4>
      </vt:variant>
      <vt:variant>
        <vt:i4>5</vt:i4>
      </vt:variant>
      <vt:variant>
        <vt:lpwstr/>
      </vt:variant>
      <vt:variant>
        <vt:lpwstr>_Toc202174925</vt:lpwstr>
      </vt:variant>
      <vt:variant>
        <vt:i4>1048638</vt:i4>
      </vt:variant>
      <vt:variant>
        <vt:i4>254</vt:i4>
      </vt:variant>
      <vt:variant>
        <vt:i4>0</vt:i4>
      </vt:variant>
      <vt:variant>
        <vt:i4>5</vt:i4>
      </vt:variant>
      <vt:variant>
        <vt:lpwstr/>
      </vt:variant>
      <vt:variant>
        <vt:lpwstr>_Toc202174924</vt:lpwstr>
      </vt:variant>
      <vt:variant>
        <vt:i4>1048638</vt:i4>
      </vt:variant>
      <vt:variant>
        <vt:i4>248</vt:i4>
      </vt:variant>
      <vt:variant>
        <vt:i4>0</vt:i4>
      </vt:variant>
      <vt:variant>
        <vt:i4>5</vt:i4>
      </vt:variant>
      <vt:variant>
        <vt:lpwstr/>
      </vt:variant>
      <vt:variant>
        <vt:lpwstr>_Toc202174923</vt:lpwstr>
      </vt:variant>
      <vt:variant>
        <vt:i4>1048638</vt:i4>
      </vt:variant>
      <vt:variant>
        <vt:i4>242</vt:i4>
      </vt:variant>
      <vt:variant>
        <vt:i4>0</vt:i4>
      </vt:variant>
      <vt:variant>
        <vt:i4>5</vt:i4>
      </vt:variant>
      <vt:variant>
        <vt:lpwstr/>
      </vt:variant>
      <vt:variant>
        <vt:lpwstr>_Toc202174922</vt:lpwstr>
      </vt:variant>
      <vt:variant>
        <vt:i4>1048638</vt:i4>
      </vt:variant>
      <vt:variant>
        <vt:i4>236</vt:i4>
      </vt:variant>
      <vt:variant>
        <vt:i4>0</vt:i4>
      </vt:variant>
      <vt:variant>
        <vt:i4>5</vt:i4>
      </vt:variant>
      <vt:variant>
        <vt:lpwstr/>
      </vt:variant>
      <vt:variant>
        <vt:lpwstr>_Toc202174921</vt:lpwstr>
      </vt:variant>
      <vt:variant>
        <vt:i4>1048638</vt:i4>
      </vt:variant>
      <vt:variant>
        <vt:i4>230</vt:i4>
      </vt:variant>
      <vt:variant>
        <vt:i4>0</vt:i4>
      </vt:variant>
      <vt:variant>
        <vt:i4>5</vt:i4>
      </vt:variant>
      <vt:variant>
        <vt:lpwstr/>
      </vt:variant>
      <vt:variant>
        <vt:lpwstr>_Toc202174920</vt:lpwstr>
      </vt:variant>
      <vt:variant>
        <vt:i4>1245246</vt:i4>
      </vt:variant>
      <vt:variant>
        <vt:i4>224</vt:i4>
      </vt:variant>
      <vt:variant>
        <vt:i4>0</vt:i4>
      </vt:variant>
      <vt:variant>
        <vt:i4>5</vt:i4>
      </vt:variant>
      <vt:variant>
        <vt:lpwstr/>
      </vt:variant>
      <vt:variant>
        <vt:lpwstr>_Toc202174919</vt:lpwstr>
      </vt:variant>
      <vt:variant>
        <vt:i4>1245246</vt:i4>
      </vt:variant>
      <vt:variant>
        <vt:i4>218</vt:i4>
      </vt:variant>
      <vt:variant>
        <vt:i4>0</vt:i4>
      </vt:variant>
      <vt:variant>
        <vt:i4>5</vt:i4>
      </vt:variant>
      <vt:variant>
        <vt:lpwstr/>
      </vt:variant>
      <vt:variant>
        <vt:lpwstr>_Toc202174918</vt:lpwstr>
      </vt:variant>
      <vt:variant>
        <vt:i4>1245246</vt:i4>
      </vt:variant>
      <vt:variant>
        <vt:i4>212</vt:i4>
      </vt:variant>
      <vt:variant>
        <vt:i4>0</vt:i4>
      </vt:variant>
      <vt:variant>
        <vt:i4>5</vt:i4>
      </vt:variant>
      <vt:variant>
        <vt:lpwstr/>
      </vt:variant>
      <vt:variant>
        <vt:lpwstr>_Toc202174917</vt:lpwstr>
      </vt:variant>
      <vt:variant>
        <vt:i4>1245246</vt:i4>
      </vt:variant>
      <vt:variant>
        <vt:i4>206</vt:i4>
      </vt:variant>
      <vt:variant>
        <vt:i4>0</vt:i4>
      </vt:variant>
      <vt:variant>
        <vt:i4>5</vt:i4>
      </vt:variant>
      <vt:variant>
        <vt:lpwstr/>
      </vt:variant>
      <vt:variant>
        <vt:lpwstr>_Toc202174916</vt:lpwstr>
      </vt:variant>
      <vt:variant>
        <vt:i4>1245246</vt:i4>
      </vt:variant>
      <vt:variant>
        <vt:i4>200</vt:i4>
      </vt:variant>
      <vt:variant>
        <vt:i4>0</vt:i4>
      </vt:variant>
      <vt:variant>
        <vt:i4>5</vt:i4>
      </vt:variant>
      <vt:variant>
        <vt:lpwstr/>
      </vt:variant>
      <vt:variant>
        <vt:lpwstr>_Toc202174915</vt:lpwstr>
      </vt:variant>
      <vt:variant>
        <vt:i4>1245246</vt:i4>
      </vt:variant>
      <vt:variant>
        <vt:i4>194</vt:i4>
      </vt:variant>
      <vt:variant>
        <vt:i4>0</vt:i4>
      </vt:variant>
      <vt:variant>
        <vt:i4>5</vt:i4>
      </vt:variant>
      <vt:variant>
        <vt:lpwstr/>
      </vt:variant>
      <vt:variant>
        <vt:lpwstr>_Toc202174914</vt:lpwstr>
      </vt:variant>
      <vt:variant>
        <vt:i4>1245246</vt:i4>
      </vt:variant>
      <vt:variant>
        <vt:i4>188</vt:i4>
      </vt:variant>
      <vt:variant>
        <vt:i4>0</vt:i4>
      </vt:variant>
      <vt:variant>
        <vt:i4>5</vt:i4>
      </vt:variant>
      <vt:variant>
        <vt:lpwstr/>
      </vt:variant>
      <vt:variant>
        <vt:lpwstr>_Toc202174913</vt:lpwstr>
      </vt:variant>
      <vt:variant>
        <vt:i4>1245246</vt:i4>
      </vt:variant>
      <vt:variant>
        <vt:i4>182</vt:i4>
      </vt:variant>
      <vt:variant>
        <vt:i4>0</vt:i4>
      </vt:variant>
      <vt:variant>
        <vt:i4>5</vt:i4>
      </vt:variant>
      <vt:variant>
        <vt:lpwstr/>
      </vt:variant>
      <vt:variant>
        <vt:lpwstr>_Toc202174912</vt:lpwstr>
      </vt:variant>
      <vt:variant>
        <vt:i4>1245246</vt:i4>
      </vt:variant>
      <vt:variant>
        <vt:i4>176</vt:i4>
      </vt:variant>
      <vt:variant>
        <vt:i4>0</vt:i4>
      </vt:variant>
      <vt:variant>
        <vt:i4>5</vt:i4>
      </vt:variant>
      <vt:variant>
        <vt:lpwstr/>
      </vt:variant>
      <vt:variant>
        <vt:lpwstr>_Toc202174911</vt:lpwstr>
      </vt:variant>
      <vt:variant>
        <vt:i4>1245246</vt:i4>
      </vt:variant>
      <vt:variant>
        <vt:i4>170</vt:i4>
      </vt:variant>
      <vt:variant>
        <vt:i4>0</vt:i4>
      </vt:variant>
      <vt:variant>
        <vt:i4>5</vt:i4>
      </vt:variant>
      <vt:variant>
        <vt:lpwstr/>
      </vt:variant>
      <vt:variant>
        <vt:lpwstr>_Toc202174910</vt:lpwstr>
      </vt:variant>
      <vt:variant>
        <vt:i4>1179710</vt:i4>
      </vt:variant>
      <vt:variant>
        <vt:i4>164</vt:i4>
      </vt:variant>
      <vt:variant>
        <vt:i4>0</vt:i4>
      </vt:variant>
      <vt:variant>
        <vt:i4>5</vt:i4>
      </vt:variant>
      <vt:variant>
        <vt:lpwstr/>
      </vt:variant>
      <vt:variant>
        <vt:lpwstr>_Toc202174909</vt:lpwstr>
      </vt:variant>
      <vt:variant>
        <vt:i4>1179710</vt:i4>
      </vt:variant>
      <vt:variant>
        <vt:i4>158</vt:i4>
      </vt:variant>
      <vt:variant>
        <vt:i4>0</vt:i4>
      </vt:variant>
      <vt:variant>
        <vt:i4>5</vt:i4>
      </vt:variant>
      <vt:variant>
        <vt:lpwstr/>
      </vt:variant>
      <vt:variant>
        <vt:lpwstr>_Toc202174908</vt:lpwstr>
      </vt:variant>
      <vt:variant>
        <vt:i4>1179710</vt:i4>
      </vt:variant>
      <vt:variant>
        <vt:i4>152</vt:i4>
      </vt:variant>
      <vt:variant>
        <vt:i4>0</vt:i4>
      </vt:variant>
      <vt:variant>
        <vt:i4>5</vt:i4>
      </vt:variant>
      <vt:variant>
        <vt:lpwstr/>
      </vt:variant>
      <vt:variant>
        <vt:lpwstr>_Toc202174907</vt:lpwstr>
      </vt:variant>
      <vt:variant>
        <vt:i4>1179710</vt:i4>
      </vt:variant>
      <vt:variant>
        <vt:i4>146</vt:i4>
      </vt:variant>
      <vt:variant>
        <vt:i4>0</vt:i4>
      </vt:variant>
      <vt:variant>
        <vt:i4>5</vt:i4>
      </vt:variant>
      <vt:variant>
        <vt:lpwstr/>
      </vt:variant>
      <vt:variant>
        <vt:lpwstr>_Toc202174906</vt:lpwstr>
      </vt:variant>
      <vt:variant>
        <vt:i4>1179710</vt:i4>
      </vt:variant>
      <vt:variant>
        <vt:i4>140</vt:i4>
      </vt:variant>
      <vt:variant>
        <vt:i4>0</vt:i4>
      </vt:variant>
      <vt:variant>
        <vt:i4>5</vt:i4>
      </vt:variant>
      <vt:variant>
        <vt:lpwstr/>
      </vt:variant>
      <vt:variant>
        <vt:lpwstr>_Toc202174905</vt:lpwstr>
      </vt:variant>
      <vt:variant>
        <vt:i4>1179710</vt:i4>
      </vt:variant>
      <vt:variant>
        <vt:i4>134</vt:i4>
      </vt:variant>
      <vt:variant>
        <vt:i4>0</vt:i4>
      </vt:variant>
      <vt:variant>
        <vt:i4>5</vt:i4>
      </vt:variant>
      <vt:variant>
        <vt:lpwstr/>
      </vt:variant>
      <vt:variant>
        <vt:lpwstr>_Toc202174904</vt:lpwstr>
      </vt:variant>
      <vt:variant>
        <vt:i4>1179710</vt:i4>
      </vt:variant>
      <vt:variant>
        <vt:i4>128</vt:i4>
      </vt:variant>
      <vt:variant>
        <vt:i4>0</vt:i4>
      </vt:variant>
      <vt:variant>
        <vt:i4>5</vt:i4>
      </vt:variant>
      <vt:variant>
        <vt:lpwstr/>
      </vt:variant>
      <vt:variant>
        <vt:lpwstr>_Toc202174903</vt:lpwstr>
      </vt:variant>
      <vt:variant>
        <vt:i4>1179710</vt:i4>
      </vt:variant>
      <vt:variant>
        <vt:i4>122</vt:i4>
      </vt:variant>
      <vt:variant>
        <vt:i4>0</vt:i4>
      </vt:variant>
      <vt:variant>
        <vt:i4>5</vt:i4>
      </vt:variant>
      <vt:variant>
        <vt:lpwstr/>
      </vt:variant>
      <vt:variant>
        <vt:lpwstr>_Toc202174902</vt:lpwstr>
      </vt:variant>
      <vt:variant>
        <vt:i4>1179710</vt:i4>
      </vt:variant>
      <vt:variant>
        <vt:i4>116</vt:i4>
      </vt:variant>
      <vt:variant>
        <vt:i4>0</vt:i4>
      </vt:variant>
      <vt:variant>
        <vt:i4>5</vt:i4>
      </vt:variant>
      <vt:variant>
        <vt:lpwstr/>
      </vt:variant>
      <vt:variant>
        <vt:lpwstr>_Toc202174901</vt:lpwstr>
      </vt:variant>
      <vt:variant>
        <vt:i4>1179710</vt:i4>
      </vt:variant>
      <vt:variant>
        <vt:i4>110</vt:i4>
      </vt:variant>
      <vt:variant>
        <vt:i4>0</vt:i4>
      </vt:variant>
      <vt:variant>
        <vt:i4>5</vt:i4>
      </vt:variant>
      <vt:variant>
        <vt:lpwstr/>
      </vt:variant>
      <vt:variant>
        <vt:lpwstr>_Toc202174900</vt:lpwstr>
      </vt:variant>
      <vt:variant>
        <vt:i4>1769535</vt:i4>
      </vt:variant>
      <vt:variant>
        <vt:i4>104</vt:i4>
      </vt:variant>
      <vt:variant>
        <vt:i4>0</vt:i4>
      </vt:variant>
      <vt:variant>
        <vt:i4>5</vt:i4>
      </vt:variant>
      <vt:variant>
        <vt:lpwstr/>
      </vt:variant>
      <vt:variant>
        <vt:lpwstr>_Toc202174899</vt:lpwstr>
      </vt:variant>
      <vt:variant>
        <vt:i4>1769535</vt:i4>
      </vt:variant>
      <vt:variant>
        <vt:i4>98</vt:i4>
      </vt:variant>
      <vt:variant>
        <vt:i4>0</vt:i4>
      </vt:variant>
      <vt:variant>
        <vt:i4>5</vt:i4>
      </vt:variant>
      <vt:variant>
        <vt:lpwstr/>
      </vt:variant>
      <vt:variant>
        <vt:lpwstr>_Toc202174898</vt:lpwstr>
      </vt:variant>
      <vt:variant>
        <vt:i4>1769535</vt:i4>
      </vt:variant>
      <vt:variant>
        <vt:i4>92</vt:i4>
      </vt:variant>
      <vt:variant>
        <vt:i4>0</vt:i4>
      </vt:variant>
      <vt:variant>
        <vt:i4>5</vt:i4>
      </vt:variant>
      <vt:variant>
        <vt:lpwstr/>
      </vt:variant>
      <vt:variant>
        <vt:lpwstr>_Toc202174897</vt:lpwstr>
      </vt:variant>
      <vt:variant>
        <vt:i4>1769535</vt:i4>
      </vt:variant>
      <vt:variant>
        <vt:i4>86</vt:i4>
      </vt:variant>
      <vt:variant>
        <vt:i4>0</vt:i4>
      </vt:variant>
      <vt:variant>
        <vt:i4>5</vt:i4>
      </vt:variant>
      <vt:variant>
        <vt:lpwstr/>
      </vt:variant>
      <vt:variant>
        <vt:lpwstr>_Toc202174896</vt:lpwstr>
      </vt:variant>
      <vt:variant>
        <vt:i4>1769535</vt:i4>
      </vt:variant>
      <vt:variant>
        <vt:i4>80</vt:i4>
      </vt:variant>
      <vt:variant>
        <vt:i4>0</vt:i4>
      </vt:variant>
      <vt:variant>
        <vt:i4>5</vt:i4>
      </vt:variant>
      <vt:variant>
        <vt:lpwstr/>
      </vt:variant>
      <vt:variant>
        <vt:lpwstr>_Toc202174895</vt:lpwstr>
      </vt:variant>
      <vt:variant>
        <vt:i4>1769535</vt:i4>
      </vt:variant>
      <vt:variant>
        <vt:i4>74</vt:i4>
      </vt:variant>
      <vt:variant>
        <vt:i4>0</vt:i4>
      </vt:variant>
      <vt:variant>
        <vt:i4>5</vt:i4>
      </vt:variant>
      <vt:variant>
        <vt:lpwstr/>
      </vt:variant>
      <vt:variant>
        <vt:lpwstr>_Toc202174894</vt:lpwstr>
      </vt:variant>
      <vt:variant>
        <vt:i4>1769535</vt:i4>
      </vt:variant>
      <vt:variant>
        <vt:i4>68</vt:i4>
      </vt:variant>
      <vt:variant>
        <vt:i4>0</vt:i4>
      </vt:variant>
      <vt:variant>
        <vt:i4>5</vt:i4>
      </vt:variant>
      <vt:variant>
        <vt:lpwstr/>
      </vt:variant>
      <vt:variant>
        <vt:lpwstr>_Toc202174893</vt:lpwstr>
      </vt:variant>
      <vt:variant>
        <vt:i4>1769535</vt:i4>
      </vt:variant>
      <vt:variant>
        <vt:i4>62</vt:i4>
      </vt:variant>
      <vt:variant>
        <vt:i4>0</vt:i4>
      </vt:variant>
      <vt:variant>
        <vt:i4>5</vt:i4>
      </vt:variant>
      <vt:variant>
        <vt:lpwstr/>
      </vt:variant>
      <vt:variant>
        <vt:lpwstr>_Toc202174892</vt:lpwstr>
      </vt:variant>
      <vt:variant>
        <vt:i4>1769535</vt:i4>
      </vt:variant>
      <vt:variant>
        <vt:i4>56</vt:i4>
      </vt:variant>
      <vt:variant>
        <vt:i4>0</vt:i4>
      </vt:variant>
      <vt:variant>
        <vt:i4>5</vt:i4>
      </vt:variant>
      <vt:variant>
        <vt:lpwstr/>
      </vt:variant>
      <vt:variant>
        <vt:lpwstr>_Toc202174891</vt:lpwstr>
      </vt:variant>
      <vt:variant>
        <vt:i4>1769535</vt:i4>
      </vt:variant>
      <vt:variant>
        <vt:i4>50</vt:i4>
      </vt:variant>
      <vt:variant>
        <vt:i4>0</vt:i4>
      </vt:variant>
      <vt:variant>
        <vt:i4>5</vt:i4>
      </vt:variant>
      <vt:variant>
        <vt:lpwstr/>
      </vt:variant>
      <vt:variant>
        <vt:lpwstr>_Toc202174890</vt:lpwstr>
      </vt:variant>
      <vt:variant>
        <vt:i4>1703999</vt:i4>
      </vt:variant>
      <vt:variant>
        <vt:i4>44</vt:i4>
      </vt:variant>
      <vt:variant>
        <vt:i4>0</vt:i4>
      </vt:variant>
      <vt:variant>
        <vt:i4>5</vt:i4>
      </vt:variant>
      <vt:variant>
        <vt:lpwstr/>
      </vt:variant>
      <vt:variant>
        <vt:lpwstr>_Toc202174889</vt:lpwstr>
      </vt:variant>
      <vt:variant>
        <vt:i4>1703999</vt:i4>
      </vt:variant>
      <vt:variant>
        <vt:i4>38</vt:i4>
      </vt:variant>
      <vt:variant>
        <vt:i4>0</vt:i4>
      </vt:variant>
      <vt:variant>
        <vt:i4>5</vt:i4>
      </vt:variant>
      <vt:variant>
        <vt:lpwstr/>
      </vt:variant>
      <vt:variant>
        <vt:lpwstr>_Toc202174888</vt:lpwstr>
      </vt:variant>
      <vt:variant>
        <vt:i4>1703999</vt:i4>
      </vt:variant>
      <vt:variant>
        <vt:i4>32</vt:i4>
      </vt:variant>
      <vt:variant>
        <vt:i4>0</vt:i4>
      </vt:variant>
      <vt:variant>
        <vt:i4>5</vt:i4>
      </vt:variant>
      <vt:variant>
        <vt:lpwstr/>
      </vt:variant>
      <vt:variant>
        <vt:lpwstr>_Toc202174887</vt:lpwstr>
      </vt:variant>
      <vt:variant>
        <vt:i4>1703999</vt:i4>
      </vt:variant>
      <vt:variant>
        <vt:i4>26</vt:i4>
      </vt:variant>
      <vt:variant>
        <vt:i4>0</vt:i4>
      </vt:variant>
      <vt:variant>
        <vt:i4>5</vt:i4>
      </vt:variant>
      <vt:variant>
        <vt:lpwstr/>
      </vt:variant>
      <vt:variant>
        <vt:lpwstr>_Toc202174886</vt:lpwstr>
      </vt:variant>
      <vt:variant>
        <vt:i4>1703999</vt:i4>
      </vt:variant>
      <vt:variant>
        <vt:i4>20</vt:i4>
      </vt:variant>
      <vt:variant>
        <vt:i4>0</vt:i4>
      </vt:variant>
      <vt:variant>
        <vt:i4>5</vt:i4>
      </vt:variant>
      <vt:variant>
        <vt:lpwstr/>
      </vt:variant>
      <vt:variant>
        <vt:lpwstr>_Toc202174885</vt:lpwstr>
      </vt:variant>
      <vt:variant>
        <vt:i4>1703999</vt:i4>
      </vt:variant>
      <vt:variant>
        <vt:i4>14</vt:i4>
      </vt:variant>
      <vt:variant>
        <vt:i4>0</vt:i4>
      </vt:variant>
      <vt:variant>
        <vt:i4>5</vt:i4>
      </vt:variant>
      <vt:variant>
        <vt:lpwstr/>
      </vt:variant>
      <vt:variant>
        <vt:lpwstr>_Toc202174884</vt:lpwstr>
      </vt:variant>
      <vt:variant>
        <vt:i4>1703999</vt:i4>
      </vt:variant>
      <vt:variant>
        <vt:i4>8</vt:i4>
      </vt:variant>
      <vt:variant>
        <vt:i4>0</vt:i4>
      </vt:variant>
      <vt:variant>
        <vt:i4>5</vt:i4>
      </vt:variant>
      <vt:variant>
        <vt:lpwstr/>
      </vt:variant>
      <vt:variant>
        <vt:lpwstr>_Toc202174883</vt:lpwstr>
      </vt:variant>
      <vt:variant>
        <vt:i4>1703999</vt:i4>
      </vt:variant>
      <vt:variant>
        <vt:i4>2</vt:i4>
      </vt:variant>
      <vt:variant>
        <vt:i4>0</vt:i4>
      </vt:variant>
      <vt:variant>
        <vt:i4>5</vt:i4>
      </vt:variant>
      <vt:variant>
        <vt:lpwstr/>
      </vt:variant>
      <vt:variant>
        <vt:lpwstr>_Toc202174882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«АЛТАЙГИПРОЗЕМ»</dc:title>
  <dc:subject/>
  <dc:creator>Eremina</dc:creator>
  <cp:keywords/>
  <cp:lastModifiedBy>root</cp:lastModifiedBy>
  <cp:revision>6</cp:revision>
  <cp:lastPrinted>2024-09-24T07:30:00Z</cp:lastPrinted>
  <dcterms:created xsi:type="dcterms:W3CDTF">2025-07-17T08:08:00Z</dcterms:created>
  <dcterms:modified xsi:type="dcterms:W3CDTF">2025-07-18T04:07:00Z</dcterms:modified>
</cp:coreProperties>
</file>